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1C7" w:rsidRPr="007F0B21" w:rsidRDefault="0098755C" w:rsidP="005D6616">
      <w:pPr>
        <w:jc w:val="center"/>
        <w:outlineLvl w:val="0"/>
        <w:rPr>
          <w:b/>
          <w:sz w:val="18"/>
          <w:szCs w:val="18"/>
        </w:rPr>
      </w:pPr>
      <w:r w:rsidRPr="007F0B21">
        <w:rPr>
          <w:b/>
          <w:sz w:val="18"/>
          <w:szCs w:val="18"/>
        </w:rPr>
        <w:t>ДОГОВОР №</w:t>
      </w:r>
      <w:r w:rsidR="00D23FC1">
        <w:rPr>
          <w:b/>
          <w:sz w:val="18"/>
          <w:szCs w:val="18"/>
        </w:rPr>
        <w:t xml:space="preserve"> </w:t>
      </w:r>
      <w:r w:rsidR="00B07117">
        <w:rPr>
          <w:b/>
          <w:sz w:val="18"/>
          <w:szCs w:val="18"/>
        </w:rPr>
        <w:t>Кр</w:t>
      </w:r>
      <w:r w:rsidR="00EA08BD">
        <w:rPr>
          <w:b/>
          <w:sz w:val="18"/>
          <w:szCs w:val="18"/>
        </w:rPr>
        <w:t>-</w:t>
      </w:r>
      <w:r w:rsidR="00D23FC1">
        <w:rPr>
          <w:b/>
          <w:sz w:val="18"/>
          <w:szCs w:val="18"/>
        </w:rPr>
        <w:t>_____</w:t>
      </w:r>
    </w:p>
    <w:p w:rsidR="0098755C" w:rsidRPr="007F0B21" w:rsidRDefault="0098755C" w:rsidP="005D6616">
      <w:pPr>
        <w:jc w:val="center"/>
        <w:outlineLvl w:val="0"/>
        <w:rPr>
          <w:sz w:val="18"/>
          <w:szCs w:val="18"/>
        </w:rPr>
      </w:pPr>
      <w:r w:rsidRPr="007F0B21">
        <w:rPr>
          <w:sz w:val="18"/>
          <w:szCs w:val="18"/>
        </w:rPr>
        <w:t>участия в долевом строительстве</w:t>
      </w:r>
    </w:p>
    <w:p w:rsidR="000C1F1F" w:rsidRPr="007F0B21" w:rsidRDefault="000C1F1F" w:rsidP="00163A8F">
      <w:pPr>
        <w:jc w:val="center"/>
        <w:rPr>
          <w:sz w:val="18"/>
          <w:szCs w:val="18"/>
        </w:rPr>
      </w:pPr>
    </w:p>
    <w:p w:rsidR="008071C7" w:rsidRPr="00D832A5" w:rsidRDefault="0098755C" w:rsidP="008071C7">
      <w:pPr>
        <w:jc w:val="both"/>
        <w:rPr>
          <w:sz w:val="20"/>
          <w:szCs w:val="20"/>
        </w:rPr>
      </w:pPr>
      <w:r w:rsidRPr="00D832A5">
        <w:rPr>
          <w:sz w:val="20"/>
          <w:szCs w:val="20"/>
        </w:rPr>
        <w:t>г. Красноярск</w:t>
      </w:r>
      <w:r w:rsidR="005026B8">
        <w:rPr>
          <w:sz w:val="20"/>
          <w:szCs w:val="20"/>
        </w:rPr>
        <w:tab/>
      </w:r>
      <w:r w:rsidR="005026B8">
        <w:rPr>
          <w:sz w:val="20"/>
          <w:szCs w:val="20"/>
        </w:rPr>
        <w:tab/>
      </w:r>
      <w:r w:rsidR="005026B8">
        <w:rPr>
          <w:sz w:val="20"/>
          <w:szCs w:val="20"/>
        </w:rPr>
        <w:tab/>
      </w:r>
      <w:r w:rsidR="005026B8">
        <w:rPr>
          <w:sz w:val="20"/>
          <w:szCs w:val="20"/>
        </w:rPr>
        <w:tab/>
      </w:r>
      <w:r w:rsidR="005026B8">
        <w:rPr>
          <w:sz w:val="20"/>
          <w:szCs w:val="20"/>
        </w:rPr>
        <w:tab/>
      </w:r>
      <w:r w:rsidR="005026B8">
        <w:rPr>
          <w:sz w:val="20"/>
          <w:szCs w:val="20"/>
        </w:rPr>
        <w:tab/>
      </w:r>
      <w:r w:rsidR="005026B8">
        <w:rPr>
          <w:sz w:val="20"/>
          <w:szCs w:val="20"/>
        </w:rPr>
        <w:tab/>
      </w:r>
      <w:r w:rsidR="00D23FC1">
        <w:rPr>
          <w:sz w:val="20"/>
          <w:szCs w:val="20"/>
        </w:rPr>
        <w:tab/>
        <w:t xml:space="preserve"> </w:t>
      </w:r>
      <w:r w:rsidRPr="00D832A5">
        <w:rPr>
          <w:sz w:val="20"/>
          <w:szCs w:val="20"/>
        </w:rPr>
        <w:t>«</w:t>
      </w:r>
      <w:r w:rsidR="00B46683">
        <w:rPr>
          <w:sz w:val="20"/>
          <w:szCs w:val="20"/>
        </w:rPr>
        <w:t xml:space="preserve"> </w:t>
      </w:r>
      <w:r w:rsidR="00D23FC1">
        <w:rPr>
          <w:sz w:val="20"/>
          <w:szCs w:val="20"/>
        </w:rPr>
        <w:t>______</w:t>
      </w:r>
      <w:r w:rsidR="00B46683">
        <w:rPr>
          <w:sz w:val="20"/>
          <w:szCs w:val="20"/>
        </w:rPr>
        <w:t xml:space="preserve"> </w:t>
      </w:r>
      <w:r w:rsidR="000719AD" w:rsidRPr="00D832A5">
        <w:rPr>
          <w:sz w:val="20"/>
          <w:szCs w:val="20"/>
        </w:rPr>
        <w:t xml:space="preserve">» </w:t>
      </w:r>
      <w:r w:rsidR="00D23FC1">
        <w:rPr>
          <w:sz w:val="20"/>
          <w:szCs w:val="20"/>
        </w:rPr>
        <w:t>_____________</w:t>
      </w:r>
      <w:r w:rsidRPr="00D832A5">
        <w:rPr>
          <w:sz w:val="20"/>
          <w:szCs w:val="20"/>
        </w:rPr>
        <w:t>20</w:t>
      </w:r>
      <w:r w:rsidR="005026B8">
        <w:rPr>
          <w:sz w:val="20"/>
          <w:szCs w:val="20"/>
        </w:rPr>
        <w:t>2</w:t>
      </w:r>
      <w:r w:rsidR="00D23FC1">
        <w:rPr>
          <w:sz w:val="20"/>
          <w:szCs w:val="20"/>
        </w:rPr>
        <w:t>__</w:t>
      </w:r>
      <w:r w:rsidRPr="00D832A5">
        <w:rPr>
          <w:sz w:val="20"/>
          <w:szCs w:val="20"/>
        </w:rPr>
        <w:t xml:space="preserve"> года </w:t>
      </w:r>
    </w:p>
    <w:p w:rsidR="008071C7" w:rsidRPr="00D832A5" w:rsidRDefault="008071C7" w:rsidP="008071C7">
      <w:pPr>
        <w:jc w:val="both"/>
        <w:rPr>
          <w:sz w:val="20"/>
          <w:szCs w:val="20"/>
        </w:rPr>
      </w:pPr>
    </w:p>
    <w:p w:rsidR="000719AD" w:rsidRPr="00D832A5" w:rsidRDefault="00573452" w:rsidP="00D11741">
      <w:pPr>
        <w:ind w:firstLine="567"/>
        <w:jc w:val="both"/>
        <w:rPr>
          <w:sz w:val="20"/>
          <w:szCs w:val="20"/>
        </w:rPr>
      </w:pPr>
      <w:r w:rsidRPr="00D832A5">
        <w:rPr>
          <w:b/>
          <w:sz w:val="20"/>
          <w:szCs w:val="20"/>
        </w:rPr>
        <w:t>Общество с ограниченной ответственностью «</w:t>
      </w:r>
      <w:r w:rsidR="00B07117">
        <w:rPr>
          <w:b/>
          <w:sz w:val="20"/>
          <w:szCs w:val="20"/>
        </w:rPr>
        <w:t>Крепость</w:t>
      </w:r>
      <w:r w:rsidR="000719AD" w:rsidRPr="00D832A5">
        <w:rPr>
          <w:b/>
          <w:sz w:val="20"/>
          <w:szCs w:val="20"/>
        </w:rPr>
        <w:t>»</w:t>
      </w:r>
      <w:r w:rsidR="0098755C" w:rsidRPr="00D832A5">
        <w:rPr>
          <w:sz w:val="20"/>
          <w:szCs w:val="20"/>
        </w:rPr>
        <w:t xml:space="preserve">, именуемое в дальнейшем </w:t>
      </w:r>
      <w:r w:rsidR="0098755C" w:rsidRPr="00D832A5">
        <w:rPr>
          <w:b/>
          <w:sz w:val="20"/>
          <w:szCs w:val="20"/>
        </w:rPr>
        <w:t>«Застройщик</w:t>
      </w:r>
      <w:r w:rsidR="0067184D" w:rsidRPr="00D832A5">
        <w:rPr>
          <w:b/>
          <w:sz w:val="20"/>
          <w:szCs w:val="20"/>
        </w:rPr>
        <w:t>»</w:t>
      </w:r>
      <w:r w:rsidR="00E86926">
        <w:rPr>
          <w:b/>
          <w:sz w:val="20"/>
          <w:szCs w:val="20"/>
        </w:rPr>
        <w:t xml:space="preserve">, </w:t>
      </w:r>
      <w:r w:rsidR="0063708D" w:rsidRPr="00D832A5">
        <w:rPr>
          <w:sz w:val="20"/>
          <w:szCs w:val="20"/>
        </w:rPr>
        <w:t xml:space="preserve">в лице </w:t>
      </w:r>
      <w:r w:rsidR="00B07117">
        <w:rPr>
          <w:sz w:val="20"/>
          <w:szCs w:val="20"/>
        </w:rPr>
        <w:t>Генерального д</w:t>
      </w:r>
      <w:r w:rsidR="00117ACB" w:rsidRPr="00D832A5">
        <w:rPr>
          <w:sz w:val="20"/>
          <w:szCs w:val="20"/>
        </w:rPr>
        <w:t>иректора Сергеева Сергея Александровича</w:t>
      </w:r>
      <w:r w:rsidR="0063708D" w:rsidRPr="00D832A5">
        <w:rPr>
          <w:sz w:val="20"/>
          <w:szCs w:val="20"/>
        </w:rPr>
        <w:t>, действующ</w:t>
      </w:r>
      <w:r w:rsidR="00117ACB" w:rsidRPr="00D832A5">
        <w:rPr>
          <w:sz w:val="20"/>
          <w:szCs w:val="20"/>
        </w:rPr>
        <w:t>его</w:t>
      </w:r>
      <w:r w:rsidR="0063708D" w:rsidRPr="00D832A5">
        <w:rPr>
          <w:sz w:val="20"/>
          <w:szCs w:val="20"/>
        </w:rPr>
        <w:t xml:space="preserve">на основании </w:t>
      </w:r>
      <w:r w:rsidR="00117ACB" w:rsidRPr="00D832A5">
        <w:rPr>
          <w:sz w:val="20"/>
          <w:szCs w:val="20"/>
        </w:rPr>
        <w:t>Устава</w:t>
      </w:r>
      <w:r w:rsidR="005F76CA" w:rsidRPr="00D832A5">
        <w:rPr>
          <w:sz w:val="20"/>
          <w:szCs w:val="20"/>
        </w:rPr>
        <w:t>,</w:t>
      </w:r>
      <w:r w:rsidR="00E1399C" w:rsidRPr="00D832A5">
        <w:rPr>
          <w:sz w:val="20"/>
          <w:szCs w:val="20"/>
        </w:rPr>
        <w:t xml:space="preserve"> с одной стороны,</w:t>
      </w:r>
      <w:r w:rsidR="0098755C" w:rsidRPr="00D832A5">
        <w:rPr>
          <w:sz w:val="20"/>
          <w:szCs w:val="20"/>
        </w:rPr>
        <w:t xml:space="preserve"> и </w:t>
      </w:r>
    </w:p>
    <w:p w:rsidR="0098755C" w:rsidRDefault="00D23FC1" w:rsidP="00D11741">
      <w:pPr>
        <w:ind w:firstLine="567"/>
        <w:jc w:val="both"/>
        <w:rPr>
          <w:sz w:val="20"/>
          <w:szCs w:val="20"/>
        </w:rPr>
      </w:pPr>
      <w:r>
        <w:rPr>
          <w:b/>
          <w:sz w:val="20"/>
          <w:szCs w:val="20"/>
        </w:rPr>
        <w:t>__________________________</w:t>
      </w:r>
      <w:r w:rsidR="00EA08BD">
        <w:rPr>
          <w:sz w:val="20"/>
          <w:szCs w:val="20"/>
        </w:rPr>
        <w:t xml:space="preserve">, </w:t>
      </w:r>
      <w:r w:rsidR="00E86926" w:rsidRPr="00D832A5">
        <w:rPr>
          <w:sz w:val="20"/>
          <w:szCs w:val="20"/>
        </w:rPr>
        <w:t>именуем</w:t>
      </w:r>
      <w:r w:rsidR="00B07117">
        <w:rPr>
          <w:sz w:val="20"/>
          <w:szCs w:val="20"/>
        </w:rPr>
        <w:t>ое</w:t>
      </w:r>
      <w:r w:rsidR="00E86926" w:rsidRPr="00D832A5">
        <w:rPr>
          <w:sz w:val="20"/>
          <w:szCs w:val="20"/>
        </w:rPr>
        <w:t xml:space="preserve"> в дальнейшем «Участник долевого строительства»</w:t>
      </w:r>
      <w:r w:rsidR="00E86926">
        <w:rPr>
          <w:sz w:val="20"/>
          <w:szCs w:val="20"/>
        </w:rPr>
        <w:t>, с др</w:t>
      </w:r>
      <w:r w:rsidR="0098755C" w:rsidRPr="00D832A5">
        <w:rPr>
          <w:sz w:val="20"/>
          <w:szCs w:val="20"/>
        </w:rPr>
        <w:t xml:space="preserve">угой стороны, вместе именуемые </w:t>
      </w:r>
      <w:r w:rsidR="0098755C" w:rsidRPr="00D832A5">
        <w:rPr>
          <w:b/>
          <w:sz w:val="20"/>
          <w:szCs w:val="20"/>
        </w:rPr>
        <w:t>«Стороны»</w:t>
      </w:r>
      <w:r w:rsidR="0098755C" w:rsidRPr="00D832A5">
        <w:rPr>
          <w:sz w:val="20"/>
          <w:szCs w:val="20"/>
        </w:rPr>
        <w:t xml:space="preserve">, </w:t>
      </w:r>
      <w:r w:rsidR="005F731A" w:rsidRPr="00D832A5">
        <w:rPr>
          <w:sz w:val="20"/>
          <w:szCs w:val="20"/>
        </w:rPr>
        <w:t xml:space="preserve">а по отдельности </w:t>
      </w:r>
      <w:r w:rsidR="005F731A" w:rsidRPr="00D832A5">
        <w:rPr>
          <w:b/>
          <w:sz w:val="20"/>
          <w:szCs w:val="20"/>
        </w:rPr>
        <w:t xml:space="preserve">«Сторона», </w:t>
      </w:r>
      <w:r w:rsidR="0098755C" w:rsidRPr="00D832A5">
        <w:rPr>
          <w:sz w:val="20"/>
          <w:szCs w:val="20"/>
        </w:rPr>
        <w:t xml:space="preserve">заключили настоящий Договор участия в долевом строительстве (далее – Договор) о нижеследующем: </w:t>
      </w:r>
    </w:p>
    <w:p w:rsidR="00E86926" w:rsidRPr="00D832A5" w:rsidRDefault="00E86926" w:rsidP="00D11741">
      <w:pPr>
        <w:ind w:firstLine="567"/>
        <w:jc w:val="both"/>
        <w:rPr>
          <w:sz w:val="20"/>
          <w:szCs w:val="20"/>
        </w:rPr>
      </w:pPr>
    </w:p>
    <w:p w:rsidR="008071C7" w:rsidRPr="00D832A5" w:rsidRDefault="0098755C" w:rsidP="00D11741">
      <w:pPr>
        <w:ind w:firstLine="567"/>
        <w:jc w:val="center"/>
        <w:outlineLvl w:val="0"/>
        <w:rPr>
          <w:b/>
          <w:sz w:val="20"/>
          <w:szCs w:val="20"/>
        </w:rPr>
      </w:pPr>
      <w:r w:rsidRPr="00D832A5">
        <w:rPr>
          <w:b/>
          <w:sz w:val="20"/>
          <w:szCs w:val="20"/>
        </w:rPr>
        <w:t>1. Предмет Договора</w:t>
      </w:r>
    </w:p>
    <w:p w:rsidR="00192FC8" w:rsidRPr="00D832A5" w:rsidRDefault="00EA08BD" w:rsidP="00D11741">
      <w:pPr>
        <w:pStyle w:val="a7"/>
        <w:numPr>
          <w:ilvl w:val="1"/>
          <w:numId w:val="2"/>
        </w:numPr>
        <w:tabs>
          <w:tab w:val="left" w:pos="993"/>
        </w:tabs>
        <w:ind w:left="0" w:firstLine="567"/>
        <w:jc w:val="both"/>
      </w:pPr>
      <w:r w:rsidRPr="00B64821">
        <w:t>В соответствии с настоящим Договором Застройщик обязуется в предусмотрен</w:t>
      </w:r>
      <w:r>
        <w:t>ный настоящим Договором срок своими силами и (или) с привлечением других лиц</w:t>
      </w:r>
      <w:r w:rsidRPr="00B64821">
        <w:t xml:space="preserve"> построить (создать)</w:t>
      </w:r>
      <w:r w:rsidR="005F5B1D">
        <w:t xml:space="preserve"> Объект</w:t>
      </w:r>
      <w:r w:rsidRPr="00B64821">
        <w:rPr>
          <w:b/>
        </w:rPr>
        <w:t>: «</w:t>
      </w:r>
      <w:r w:rsidR="00B07117">
        <w:rPr>
          <w:b/>
        </w:rPr>
        <w:t xml:space="preserve">Многоэтажный жилой дом со встроенно-пристроенными нежилыми помещениями и инженерным </w:t>
      </w:r>
      <w:r w:rsidR="009B5178">
        <w:rPr>
          <w:b/>
        </w:rPr>
        <w:t xml:space="preserve">обеспечением </w:t>
      </w:r>
      <w:r w:rsidR="00B07117">
        <w:rPr>
          <w:b/>
        </w:rPr>
        <w:t xml:space="preserve">по пер. Светлогорскому </w:t>
      </w:r>
      <w:r w:rsidR="009B5178">
        <w:rPr>
          <w:b/>
        </w:rPr>
        <w:t xml:space="preserve">в Советском районе гор. </w:t>
      </w:r>
      <w:r w:rsidRPr="00B64821">
        <w:rPr>
          <w:b/>
        </w:rPr>
        <w:t>Красноярск</w:t>
      </w:r>
      <w:r w:rsidR="009B5178">
        <w:rPr>
          <w:b/>
        </w:rPr>
        <w:t>а" расположенного по адресу: Красноярский край, г. Красноярск,</w:t>
      </w:r>
      <w:r w:rsidRPr="00B64821">
        <w:rPr>
          <w:b/>
        </w:rPr>
        <w:t xml:space="preserve"> Советский район, пер</w:t>
      </w:r>
      <w:r>
        <w:rPr>
          <w:b/>
        </w:rPr>
        <w:t>.</w:t>
      </w:r>
      <w:r w:rsidRPr="00B64821">
        <w:rPr>
          <w:b/>
        </w:rPr>
        <w:t xml:space="preserve"> Светлогорский</w:t>
      </w:r>
      <w:r w:rsidR="009B5178">
        <w:rPr>
          <w:b/>
        </w:rPr>
        <w:t xml:space="preserve"> (строительный адрес)</w:t>
      </w:r>
      <w:r w:rsidRPr="00B64821">
        <w:rPr>
          <w:b/>
        </w:rPr>
        <w:t xml:space="preserve">, </w:t>
      </w:r>
      <w:r w:rsidRPr="001D4937">
        <w:t>расположенный</w:t>
      </w:r>
      <w:r w:rsidRPr="00B64821">
        <w:t xml:space="preserve">на земельном участке: с кадастровым номером </w:t>
      </w:r>
      <w:r w:rsidRPr="00B64821">
        <w:rPr>
          <w:b/>
        </w:rPr>
        <w:t>24:50:04 00 056:</w:t>
      </w:r>
      <w:r w:rsidR="009B5178">
        <w:rPr>
          <w:b/>
        </w:rPr>
        <w:t>0246,</w:t>
      </w:r>
      <w:r w:rsidRPr="00B64821">
        <w:t xml:space="preserve"> площадь земельного участка </w:t>
      </w:r>
      <w:r w:rsidR="009B5178">
        <w:t>8 925 кв.м.</w:t>
      </w:r>
      <w:r w:rsidRPr="00B64821">
        <w:t xml:space="preserve"> (далее – Жилой дом), и после получения разрешения на ввод в эксплуатацию Жилого дома передать Участнику долевого строительства </w:t>
      </w:r>
      <w:r w:rsidR="005F5B1D">
        <w:t>объект</w:t>
      </w:r>
      <w:r w:rsidRPr="00B64821">
        <w:t xml:space="preserve"> долевого строительства (ОДС):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
        <w:gridCol w:w="673"/>
        <w:gridCol w:w="1417"/>
        <w:gridCol w:w="1418"/>
        <w:gridCol w:w="1417"/>
        <w:gridCol w:w="1276"/>
        <w:gridCol w:w="1285"/>
        <w:gridCol w:w="1701"/>
      </w:tblGrid>
      <w:tr w:rsidR="00D11741" w:rsidRPr="008F4C1B" w:rsidTr="00D11741">
        <w:trPr>
          <w:trHeight w:val="260"/>
        </w:trPr>
        <w:tc>
          <w:tcPr>
            <w:tcW w:w="452" w:type="dxa"/>
            <w:vMerge w:val="restart"/>
            <w:tcBorders>
              <w:top w:val="single" w:sz="4" w:space="0" w:color="auto"/>
              <w:left w:val="single" w:sz="4" w:space="0" w:color="auto"/>
              <w:right w:val="single" w:sz="4" w:space="0" w:color="auto"/>
            </w:tcBorders>
            <w:vAlign w:val="center"/>
          </w:tcPr>
          <w:p w:rsidR="00D11741" w:rsidRPr="005E1432" w:rsidRDefault="00D11741" w:rsidP="00877F61">
            <w:pPr>
              <w:autoSpaceDE w:val="0"/>
              <w:autoSpaceDN w:val="0"/>
              <w:adjustRightInd w:val="0"/>
              <w:ind w:left="-108"/>
              <w:jc w:val="center"/>
              <w:rPr>
                <w:sz w:val="16"/>
                <w:szCs w:val="16"/>
              </w:rPr>
            </w:pPr>
            <w:r w:rsidRPr="005E1432">
              <w:rPr>
                <w:sz w:val="16"/>
                <w:szCs w:val="16"/>
              </w:rPr>
              <w:t>этаж</w:t>
            </w:r>
          </w:p>
        </w:tc>
        <w:tc>
          <w:tcPr>
            <w:tcW w:w="673" w:type="dxa"/>
            <w:vMerge w:val="restart"/>
            <w:tcBorders>
              <w:top w:val="single" w:sz="4" w:space="0" w:color="auto"/>
              <w:left w:val="single" w:sz="4" w:space="0" w:color="auto"/>
              <w:right w:val="single" w:sz="4" w:space="0" w:color="auto"/>
            </w:tcBorders>
            <w:vAlign w:val="center"/>
          </w:tcPr>
          <w:p w:rsidR="00D11741" w:rsidRPr="005E1432" w:rsidRDefault="00D11741" w:rsidP="00F1123A">
            <w:pPr>
              <w:autoSpaceDE w:val="0"/>
              <w:autoSpaceDN w:val="0"/>
              <w:adjustRightInd w:val="0"/>
              <w:jc w:val="center"/>
              <w:rPr>
                <w:sz w:val="16"/>
                <w:szCs w:val="16"/>
              </w:rPr>
            </w:pPr>
            <w:r w:rsidRPr="005E1432">
              <w:rPr>
                <w:sz w:val="16"/>
                <w:szCs w:val="16"/>
              </w:rPr>
              <w:t>№ ОДС</w:t>
            </w:r>
          </w:p>
        </w:tc>
        <w:tc>
          <w:tcPr>
            <w:tcW w:w="1417" w:type="dxa"/>
            <w:vMerge w:val="restart"/>
            <w:tcBorders>
              <w:top w:val="single" w:sz="4" w:space="0" w:color="auto"/>
              <w:left w:val="single" w:sz="4" w:space="0" w:color="auto"/>
              <w:right w:val="single" w:sz="4" w:space="0" w:color="auto"/>
            </w:tcBorders>
            <w:vAlign w:val="center"/>
          </w:tcPr>
          <w:p w:rsidR="00D11741" w:rsidRPr="005E1432" w:rsidRDefault="00D11741" w:rsidP="00F1123A">
            <w:pPr>
              <w:autoSpaceDE w:val="0"/>
              <w:autoSpaceDN w:val="0"/>
              <w:adjustRightInd w:val="0"/>
              <w:ind w:left="-36"/>
              <w:jc w:val="center"/>
              <w:rPr>
                <w:sz w:val="16"/>
                <w:szCs w:val="16"/>
              </w:rPr>
            </w:pPr>
            <w:r w:rsidRPr="005E1432">
              <w:rPr>
                <w:sz w:val="16"/>
                <w:szCs w:val="16"/>
              </w:rPr>
              <w:t>Количество комнат, состав</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D11741" w:rsidRPr="005E1432" w:rsidRDefault="00D11741" w:rsidP="00F1123A">
            <w:pPr>
              <w:autoSpaceDE w:val="0"/>
              <w:autoSpaceDN w:val="0"/>
              <w:adjustRightInd w:val="0"/>
              <w:jc w:val="center"/>
              <w:rPr>
                <w:sz w:val="16"/>
                <w:szCs w:val="16"/>
              </w:rPr>
            </w:pPr>
            <w:r w:rsidRPr="005E1432">
              <w:rPr>
                <w:sz w:val="16"/>
                <w:szCs w:val="16"/>
              </w:rPr>
              <w:t>Площадь ОДС, кв.м</w:t>
            </w:r>
          </w:p>
        </w:tc>
        <w:tc>
          <w:tcPr>
            <w:tcW w:w="1285" w:type="dxa"/>
            <w:vMerge w:val="restart"/>
            <w:tcBorders>
              <w:top w:val="single" w:sz="4" w:space="0" w:color="auto"/>
              <w:left w:val="single" w:sz="4" w:space="0" w:color="auto"/>
              <w:right w:val="single" w:sz="4" w:space="0" w:color="auto"/>
            </w:tcBorders>
            <w:vAlign w:val="center"/>
          </w:tcPr>
          <w:p w:rsidR="00D11741" w:rsidRPr="005E1432" w:rsidRDefault="00D11741" w:rsidP="00F1123A">
            <w:pPr>
              <w:autoSpaceDE w:val="0"/>
              <w:autoSpaceDN w:val="0"/>
              <w:adjustRightInd w:val="0"/>
              <w:jc w:val="center"/>
              <w:rPr>
                <w:sz w:val="16"/>
                <w:szCs w:val="16"/>
              </w:rPr>
            </w:pPr>
            <w:r w:rsidRPr="005E1432">
              <w:rPr>
                <w:sz w:val="16"/>
                <w:szCs w:val="16"/>
              </w:rPr>
              <w:t>Цена единицы площади, руб.</w:t>
            </w:r>
          </w:p>
        </w:tc>
        <w:tc>
          <w:tcPr>
            <w:tcW w:w="1701" w:type="dxa"/>
            <w:vMerge w:val="restart"/>
            <w:tcBorders>
              <w:top w:val="single" w:sz="4" w:space="0" w:color="auto"/>
              <w:left w:val="single" w:sz="4" w:space="0" w:color="auto"/>
              <w:right w:val="single" w:sz="4" w:space="0" w:color="auto"/>
            </w:tcBorders>
            <w:vAlign w:val="center"/>
          </w:tcPr>
          <w:p w:rsidR="00D11741" w:rsidRPr="005E1432" w:rsidRDefault="00D11741" w:rsidP="00F1123A">
            <w:pPr>
              <w:autoSpaceDE w:val="0"/>
              <w:autoSpaceDN w:val="0"/>
              <w:adjustRightInd w:val="0"/>
              <w:jc w:val="center"/>
              <w:rPr>
                <w:sz w:val="16"/>
                <w:szCs w:val="16"/>
              </w:rPr>
            </w:pPr>
            <w:r w:rsidRPr="005E1432">
              <w:rPr>
                <w:sz w:val="16"/>
                <w:szCs w:val="16"/>
              </w:rPr>
              <w:t>Стоимость ОДС, руб.</w:t>
            </w:r>
          </w:p>
        </w:tc>
      </w:tr>
      <w:tr w:rsidR="00D11741" w:rsidRPr="008F4C1B" w:rsidTr="00D11741">
        <w:trPr>
          <w:trHeight w:val="138"/>
        </w:trPr>
        <w:tc>
          <w:tcPr>
            <w:tcW w:w="452" w:type="dxa"/>
            <w:vMerge/>
            <w:tcBorders>
              <w:left w:val="single" w:sz="4" w:space="0" w:color="auto"/>
              <w:right w:val="single" w:sz="4" w:space="0" w:color="auto"/>
            </w:tcBorders>
            <w:vAlign w:val="center"/>
          </w:tcPr>
          <w:p w:rsidR="00D11741" w:rsidRPr="005E1432" w:rsidRDefault="00D11741" w:rsidP="00877F61">
            <w:pPr>
              <w:jc w:val="center"/>
              <w:rPr>
                <w:b/>
                <w:sz w:val="16"/>
                <w:szCs w:val="16"/>
              </w:rPr>
            </w:pPr>
          </w:p>
        </w:tc>
        <w:tc>
          <w:tcPr>
            <w:tcW w:w="673" w:type="dxa"/>
            <w:vMerge/>
            <w:tcBorders>
              <w:left w:val="single" w:sz="4" w:space="0" w:color="auto"/>
              <w:right w:val="single" w:sz="4" w:space="0" w:color="auto"/>
            </w:tcBorders>
            <w:vAlign w:val="center"/>
          </w:tcPr>
          <w:p w:rsidR="00D11741" w:rsidRPr="005E1432" w:rsidRDefault="00D11741" w:rsidP="00877F61">
            <w:pPr>
              <w:jc w:val="center"/>
              <w:rPr>
                <w:b/>
                <w:sz w:val="16"/>
                <w:szCs w:val="16"/>
              </w:rPr>
            </w:pPr>
          </w:p>
        </w:tc>
        <w:tc>
          <w:tcPr>
            <w:tcW w:w="1417" w:type="dxa"/>
            <w:vMerge/>
            <w:tcBorders>
              <w:left w:val="single" w:sz="4" w:space="0" w:color="auto"/>
              <w:right w:val="single" w:sz="4" w:space="0" w:color="auto"/>
            </w:tcBorders>
            <w:vAlign w:val="center"/>
          </w:tcPr>
          <w:p w:rsidR="00D11741" w:rsidRPr="005E1432" w:rsidRDefault="00D11741" w:rsidP="00877F61">
            <w:pPr>
              <w:jc w:val="center"/>
              <w:rPr>
                <w:b/>
                <w:sz w:val="16"/>
                <w:szCs w:val="16"/>
              </w:rPr>
            </w:pPr>
          </w:p>
        </w:tc>
        <w:tc>
          <w:tcPr>
            <w:tcW w:w="4111" w:type="dxa"/>
            <w:gridSpan w:val="3"/>
            <w:tcBorders>
              <w:top w:val="single" w:sz="4" w:space="0" w:color="auto"/>
              <w:left w:val="single" w:sz="4" w:space="0" w:color="auto"/>
              <w:right w:val="single" w:sz="4" w:space="0" w:color="auto"/>
            </w:tcBorders>
            <w:vAlign w:val="center"/>
          </w:tcPr>
          <w:p w:rsidR="00D11741" w:rsidRPr="005E1432" w:rsidRDefault="00D11741" w:rsidP="00877F61">
            <w:pPr>
              <w:autoSpaceDE w:val="0"/>
              <w:autoSpaceDN w:val="0"/>
              <w:adjustRightInd w:val="0"/>
              <w:jc w:val="center"/>
              <w:rPr>
                <w:sz w:val="16"/>
                <w:szCs w:val="16"/>
              </w:rPr>
            </w:pPr>
            <w:r w:rsidRPr="005E1432">
              <w:rPr>
                <w:sz w:val="16"/>
                <w:szCs w:val="16"/>
              </w:rPr>
              <w:t>в том числе</w:t>
            </w:r>
          </w:p>
        </w:tc>
        <w:tc>
          <w:tcPr>
            <w:tcW w:w="1285" w:type="dxa"/>
            <w:vMerge/>
            <w:tcBorders>
              <w:left w:val="single" w:sz="4" w:space="0" w:color="auto"/>
              <w:right w:val="single" w:sz="4" w:space="0" w:color="auto"/>
            </w:tcBorders>
          </w:tcPr>
          <w:p w:rsidR="00D11741" w:rsidRPr="005E1432" w:rsidRDefault="00D11741" w:rsidP="00877F61">
            <w:pPr>
              <w:autoSpaceDE w:val="0"/>
              <w:autoSpaceDN w:val="0"/>
              <w:adjustRightInd w:val="0"/>
              <w:jc w:val="center"/>
              <w:rPr>
                <w:b/>
                <w:sz w:val="16"/>
                <w:szCs w:val="16"/>
              </w:rPr>
            </w:pPr>
          </w:p>
        </w:tc>
        <w:tc>
          <w:tcPr>
            <w:tcW w:w="1701" w:type="dxa"/>
            <w:vMerge/>
            <w:tcBorders>
              <w:left w:val="single" w:sz="4" w:space="0" w:color="auto"/>
              <w:right w:val="single" w:sz="4" w:space="0" w:color="auto"/>
            </w:tcBorders>
          </w:tcPr>
          <w:p w:rsidR="00D11741" w:rsidRPr="005E1432" w:rsidRDefault="00D11741" w:rsidP="00877F61">
            <w:pPr>
              <w:autoSpaceDE w:val="0"/>
              <w:autoSpaceDN w:val="0"/>
              <w:adjustRightInd w:val="0"/>
              <w:jc w:val="center"/>
              <w:rPr>
                <w:b/>
                <w:sz w:val="16"/>
                <w:szCs w:val="16"/>
              </w:rPr>
            </w:pPr>
          </w:p>
        </w:tc>
      </w:tr>
      <w:tr w:rsidR="00D11741" w:rsidRPr="008F4C1B" w:rsidTr="00D11741">
        <w:trPr>
          <w:trHeight w:val="1104"/>
        </w:trPr>
        <w:tc>
          <w:tcPr>
            <w:tcW w:w="452" w:type="dxa"/>
            <w:vMerge/>
            <w:tcBorders>
              <w:left w:val="single" w:sz="4" w:space="0" w:color="auto"/>
              <w:bottom w:val="single" w:sz="4" w:space="0" w:color="auto"/>
              <w:right w:val="single" w:sz="4" w:space="0" w:color="auto"/>
            </w:tcBorders>
            <w:vAlign w:val="center"/>
          </w:tcPr>
          <w:p w:rsidR="00D11741" w:rsidRPr="005E1432" w:rsidRDefault="00D11741" w:rsidP="00877F61">
            <w:pPr>
              <w:rPr>
                <w:b/>
                <w:sz w:val="16"/>
                <w:szCs w:val="16"/>
              </w:rPr>
            </w:pPr>
          </w:p>
        </w:tc>
        <w:tc>
          <w:tcPr>
            <w:tcW w:w="673" w:type="dxa"/>
            <w:vMerge/>
            <w:tcBorders>
              <w:left w:val="single" w:sz="4" w:space="0" w:color="auto"/>
              <w:bottom w:val="single" w:sz="4" w:space="0" w:color="auto"/>
              <w:right w:val="single" w:sz="4" w:space="0" w:color="auto"/>
            </w:tcBorders>
            <w:vAlign w:val="center"/>
          </w:tcPr>
          <w:p w:rsidR="00D11741" w:rsidRPr="005E1432" w:rsidRDefault="00D11741" w:rsidP="00877F61">
            <w:pPr>
              <w:rPr>
                <w:b/>
                <w:sz w:val="16"/>
                <w:szCs w:val="16"/>
              </w:rPr>
            </w:pPr>
          </w:p>
        </w:tc>
        <w:tc>
          <w:tcPr>
            <w:tcW w:w="1417" w:type="dxa"/>
            <w:vMerge/>
            <w:tcBorders>
              <w:left w:val="single" w:sz="4" w:space="0" w:color="auto"/>
              <w:bottom w:val="single" w:sz="4" w:space="0" w:color="auto"/>
              <w:right w:val="single" w:sz="4" w:space="0" w:color="auto"/>
            </w:tcBorders>
            <w:vAlign w:val="center"/>
          </w:tcPr>
          <w:p w:rsidR="00D11741" w:rsidRPr="005E1432" w:rsidRDefault="00D11741" w:rsidP="00877F61">
            <w:pPr>
              <w:rPr>
                <w:b/>
                <w:sz w:val="16"/>
                <w:szCs w:val="16"/>
              </w:rPr>
            </w:pPr>
          </w:p>
        </w:tc>
        <w:tc>
          <w:tcPr>
            <w:tcW w:w="1418" w:type="dxa"/>
            <w:tcBorders>
              <w:left w:val="single" w:sz="4" w:space="0" w:color="auto"/>
              <w:bottom w:val="single" w:sz="4" w:space="0" w:color="auto"/>
              <w:right w:val="single" w:sz="4" w:space="0" w:color="auto"/>
            </w:tcBorders>
            <w:vAlign w:val="center"/>
          </w:tcPr>
          <w:p w:rsidR="00D11741" w:rsidRPr="005E1432" w:rsidRDefault="00D11741" w:rsidP="00F1123A">
            <w:pPr>
              <w:jc w:val="center"/>
              <w:rPr>
                <w:b/>
                <w:sz w:val="14"/>
                <w:szCs w:val="14"/>
              </w:rPr>
            </w:pPr>
            <w:r w:rsidRPr="005E1432">
              <w:rPr>
                <w:sz w:val="14"/>
                <w:szCs w:val="14"/>
              </w:rPr>
              <w:t>Общая площадь ОДС, без учета лоджии (балкона), кв. м</w:t>
            </w:r>
          </w:p>
        </w:tc>
        <w:tc>
          <w:tcPr>
            <w:tcW w:w="1417" w:type="dxa"/>
            <w:tcBorders>
              <w:top w:val="single" w:sz="4" w:space="0" w:color="auto"/>
              <w:left w:val="single" w:sz="4" w:space="0" w:color="auto"/>
              <w:bottom w:val="single" w:sz="4" w:space="0" w:color="auto"/>
              <w:right w:val="single" w:sz="4" w:space="0" w:color="auto"/>
            </w:tcBorders>
            <w:vAlign w:val="center"/>
          </w:tcPr>
          <w:p w:rsidR="00D11741" w:rsidRPr="005E1432" w:rsidRDefault="00D11741" w:rsidP="00F1123A">
            <w:pPr>
              <w:autoSpaceDE w:val="0"/>
              <w:autoSpaceDN w:val="0"/>
              <w:adjustRightInd w:val="0"/>
              <w:ind w:left="1" w:right="-108"/>
              <w:jc w:val="center"/>
              <w:rPr>
                <w:sz w:val="14"/>
                <w:szCs w:val="14"/>
              </w:rPr>
            </w:pPr>
            <w:r w:rsidRPr="005E1432">
              <w:rPr>
                <w:sz w:val="14"/>
                <w:szCs w:val="14"/>
              </w:rPr>
              <w:t>Площадь лоджии (балконов)</w:t>
            </w:r>
          </w:p>
          <w:p w:rsidR="00D11741" w:rsidRPr="005E1432" w:rsidRDefault="00D11741" w:rsidP="00F1123A">
            <w:pPr>
              <w:autoSpaceDE w:val="0"/>
              <w:autoSpaceDN w:val="0"/>
              <w:adjustRightInd w:val="0"/>
              <w:jc w:val="center"/>
              <w:rPr>
                <w:sz w:val="14"/>
                <w:szCs w:val="14"/>
              </w:rPr>
            </w:pPr>
            <w:r w:rsidRPr="005E1432">
              <w:rPr>
                <w:sz w:val="14"/>
                <w:szCs w:val="14"/>
              </w:rPr>
              <w:t>с учетом понижающих коэффициентов, кв.м</w:t>
            </w:r>
          </w:p>
        </w:tc>
        <w:tc>
          <w:tcPr>
            <w:tcW w:w="1276" w:type="dxa"/>
            <w:tcBorders>
              <w:top w:val="single" w:sz="4" w:space="0" w:color="auto"/>
              <w:left w:val="single" w:sz="4" w:space="0" w:color="auto"/>
              <w:bottom w:val="single" w:sz="4" w:space="0" w:color="auto"/>
              <w:right w:val="single" w:sz="4" w:space="0" w:color="auto"/>
            </w:tcBorders>
            <w:vAlign w:val="center"/>
          </w:tcPr>
          <w:p w:rsidR="00D11741" w:rsidRPr="005E1432" w:rsidRDefault="00D11741" w:rsidP="00F1123A">
            <w:pPr>
              <w:autoSpaceDE w:val="0"/>
              <w:autoSpaceDN w:val="0"/>
              <w:adjustRightInd w:val="0"/>
              <w:ind w:left="1" w:right="-108"/>
              <w:jc w:val="center"/>
              <w:rPr>
                <w:sz w:val="14"/>
                <w:szCs w:val="14"/>
              </w:rPr>
            </w:pPr>
            <w:r w:rsidRPr="005E1432">
              <w:rPr>
                <w:sz w:val="14"/>
                <w:szCs w:val="14"/>
              </w:rPr>
              <w:t xml:space="preserve">Итого приведенная общая площадь квартиры, </w:t>
            </w:r>
          </w:p>
          <w:p w:rsidR="00D11741" w:rsidRPr="005E1432" w:rsidRDefault="00D11741" w:rsidP="00F1123A">
            <w:pPr>
              <w:autoSpaceDE w:val="0"/>
              <w:autoSpaceDN w:val="0"/>
              <w:adjustRightInd w:val="0"/>
              <w:ind w:left="1" w:right="-108"/>
              <w:jc w:val="center"/>
              <w:rPr>
                <w:sz w:val="14"/>
                <w:szCs w:val="14"/>
              </w:rPr>
            </w:pPr>
            <w:r w:rsidRPr="005E1432">
              <w:rPr>
                <w:sz w:val="14"/>
                <w:szCs w:val="14"/>
              </w:rPr>
              <w:t>кв.м</w:t>
            </w:r>
          </w:p>
        </w:tc>
        <w:tc>
          <w:tcPr>
            <w:tcW w:w="1285" w:type="dxa"/>
            <w:vMerge/>
            <w:tcBorders>
              <w:left w:val="single" w:sz="4" w:space="0" w:color="auto"/>
              <w:bottom w:val="single" w:sz="4" w:space="0" w:color="auto"/>
              <w:right w:val="single" w:sz="4" w:space="0" w:color="auto"/>
            </w:tcBorders>
          </w:tcPr>
          <w:p w:rsidR="00D11741" w:rsidRPr="005E1432" w:rsidRDefault="00D11741" w:rsidP="00877F61">
            <w:pPr>
              <w:autoSpaceDE w:val="0"/>
              <w:autoSpaceDN w:val="0"/>
              <w:adjustRightInd w:val="0"/>
              <w:ind w:left="1" w:right="-108"/>
              <w:jc w:val="center"/>
              <w:rPr>
                <w:sz w:val="16"/>
                <w:szCs w:val="16"/>
              </w:rPr>
            </w:pPr>
          </w:p>
        </w:tc>
        <w:tc>
          <w:tcPr>
            <w:tcW w:w="1701" w:type="dxa"/>
            <w:vMerge/>
            <w:tcBorders>
              <w:left w:val="single" w:sz="4" w:space="0" w:color="auto"/>
              <w:bottom w:val="single" w:sz="4" w:space="0" w:color="auto"/>
              <w:right w:val="single" w:sz="4" w:space="0" w:color="auto"/>
            </w:tcBorders>
          </w:tcPr>
          <w:p w:rsidR="00D11741" w:rsidRPr="005E1432" w:rsidRDefault="00D11741" w:rsidP="00877F61">
            <w:pPr>
              <w:autoSpaceDE w:val="0"/>
              <w:autoSpaceDN w:val="0"/>
              <w:adjustRightInd w:val="0"/>
              <w:ind w:left="1" w:right="-108"/>
              <w:jc w:val="center"/>
              <w:rPr>
                <w:sz w:val="16"/>
                <w:szCs w:val="16"/>
              </w:rPr>
            </w:pPr>
          </w:p>
        </w:tc>
      </w:tr>
      <w:tr w:rsidR="00D11741" w:rsidRPr="008F4C1B" w:rsidTr="00D11741">
        <w:trPr>
          <w:trHeight w:val="138"/>
        </w:trPr>
        <w:tc>
          <w:tcPr>
            <w:tcW w:w="452" w:type="dxa"/>
            <w:tcBorders>
              <w:top w:val="single" w:sz="4" w:space="0" w:color="auto"/>
              <w:left w:val="single" w:sz="4" w:space="0" w:color="auto"/>
              <w:right w:val="single" w:sz="4" w:space="0" w:color="auto"/>
            </w:tcBorders>
            <w:vAlign w:val="center"/>
          </w:tcPr>
          <w:p w:rsidR="00D11741" w:rsidRPr="005E1432" w:rsidRDefault="00D11741" w:rsidP="00CE2A05">
            <w:pPr>
              <w:jc w:val="center"/>
              <w:rPr>
                <w:sz w:val="14"/>
                <w:szCs w:val="14"/>
              </w:rPr>
            </w:pPr>
            <w:r w:rsidRPr="005E1432">
              <w:rPr>
                <w:sz w:val="14"/>
                <w:szCs w:val="14"/>
              </w:rPr>
              <w:t>1</w:t>
            </w:r>
          </w:p>
        </w:tc>
        <w:tc>
          <w:tcPr>
            <w:tcW w:w="673" w:type="dxa"/>
            <w:tcBorders>
              <w:top w:val="single" w:sz="4" w:space="0" w:color="auto"/>
              <w:left w:val="single" w:sz="4" w:space="0" w:color="auto"/>
              <w:right w:val="single" w:sz="4" w:space="0" w:color="auto"/>
            </w:tcBorders>
            <w:vAlign w:val="center"/>
          </w:tcPr>
          <w:p w:rsidR="00D11741" w:rsidRPr="005E1432" w:rsidRDefault="00D11741" w:rsidP="00CE2A05">
            <w:pPr>
              <w:jc w:val="center"/>
              <w:rPr>
                <w:sz w:val="14"/>
                <w:szCs w:val="14"/>
              </w:rPr>
            </w:pPr>
            <w:r w:rsidRPr="005E1432">
              <w:rPr>
                <w:sz w:val="14"/>
                <w:szCs w:val="14"/>
              </w:rPr>
              <w:t>2</w:t>
            </w:r>
          </w:p>
        </w:tc>
        <w:tc>
          <w:tcPr>
            <w:tcW w:w="1417" w:type="dxa"/>
            <w:tcBorders>
              <w:top w:val="single" w:sz="4" w:space="0" w:color="auto"/>
              <w:left w:val="single" w:sz="4" w:space="0" w:color="auto"/>
              <w:right w:val="single" w:sz="4" w:space="0" w:color="auto"/>
            </w:tcBorders>
            <w:vAlign w:val="center"/>
          </w:tcPr>
          <w:p w:rsidR="00D11741" w:rsidRPr="005E1432" w:rsidRDefault="00D11741" w:rsidP="00CE2A05">
            <w:pPr>
              <w:jc w:val="center"/>
              <w:rPr>
                <w:sz w:val="14"/>
                <w:szCs w:val="14"/>
              </w:rPr>
            </w:pPr>
            <w:r w:rsidRPr="005E1432">
              <w:rPr>
                <w:sz w:val="14"/>
                <w:szCs w:val="14"/>
              </w:rPr>
              <w:t>3</w:t>
            </w:r>
          </w:p>
        </w:tc>
        <w:tc>
          <w:tcPr>
            <w:tcW w:w="1418" w:type="dxa"/>
            <w:tcBorders>
              <w:top w:val="single" w:sz="4" w:space="0" w:color="auto"/>
              <w:left w:val="single" w:sz="4" w:space="0" w:color="auto"/>
              <w:right w:val="single" w:sz="4" w:space="0" w:color="auto"/>
            </w:tcBorders>
            <w:vAlign w:val="center"/>
          </w:tcPr>
          <w:p w:rsidR="00D11741" w:rsidRPr="005E1432" w:rsidRDefault="00D11741" w:rsidP="00CE2A05">
            <w:pPr>
              <w:jc w:val="center"/>
              <w:rPr>
                <w:sz w:val="14"/>
                <w:szCs w:val="14"/>
              </w:rPr>
            </w:pPr>
            <w:r w:rsidRPr="005E1432">
              <w:rPr>
                <w:sz w:val="14"/>
                <w:szCs w:val="14"/>
              </w:rPr>
              <w:t>4</w:t>
            </w:r>
          </w:p>
        </w:tc>
        <w:tc>
          <w:tcPr>
            <w:tcW w:w="1417" w:type="dxa"/>
            <w:tcBorders>
              <w:top w:val="single" w:sz="4" w:space="0" w:color="auto"/>
              <w:left w:val="single" w:sz="4" w:space="0" w:color="auto"/>
              <w:right w:val="single" w:sz="4" w:space="0" w:color="auto"/>
            </w:tcBorders>
            <w:vAlign w:val="center"/>
          </w:tcPr>
          <w:p w:rsidR="00D11741" w:rsidRPr="005E1432" w:rsidRDefault="00D11741" w:rsidP="00CE2A05">
            <w:pPr>
              <w:autoSpaceDE w:val="0"/>
              <w:autoSpaceDN w:val="0"/>
              <w:adjustRightInd w:val="0"/>
              <w:jc w:val="center"/>
              <w:rPr>
                <w:sz w:val="14"/>
                <w:szCs w:val="14"/>
              </w:rPr>
            </w:pPr>
            <w:r w:rsidRPr="005E1432">
              <w:rPr>
                <w:sz w:val="14"/>
                <w:szCs w:val="14"/>
              </w:rPr>
              <w:t>5</w:t>
            </w:r>
          </w:p>
        </w:tc>
        <w:tc>
          <w:tcPr>
            <w:tcW w:w="1276" w:type="dxa"/>
            <w:tcBorders>
              <w:top w:val="single" w:sz="4" w:space="0" w:color="auto"/>
              <w:left w:val="single" w:sz="4" w:space="0" w:color="auto"/>
              <w:right w:val="single" w:sz="4" w:space="0" w:color="auto"/>
            </w:tcBorders>
            <w:vAlign w:val="center"/>
          </w:tcPr>
          <w:p w:rsidR="00D11741" w:rsidRPr="005E1432" w:rsidRDefault="00D11741" w:rsidP="00CE2A05">
            <w:pPr>
              <w:autoSpaceDE w:val="0"/>
              <w:autoSpaceDN w:val="0"/>
              <w:adjustRightInd w:val="0"/>
              <w:jc w:val="center"/>
              <w:rPr>
                <w:sz w:val="14"/>
                <w:szCs w:val="14"/>
              </w:rPr>
            </w:pPr>
            <w:r w:rsidRPr="005E1432">
              <w:rPr>
                <w:sz w:val="14"/>
                <w:szCs w:val="14"/>
              </w:rPr>
              <w:t>6</w:t>
            </w:r>
          </w:p>
        </w:tc>
        <w:tc>
          <w:tcPr>
            <w:tcW w:w="1285" w:type="dxa"/>
            <w:tcBorders>
              <w:top w:val="single" w:sz="4" w:space="0" w:color="auto"/>
              <w:left w:val="single" w:sz="4" w:space="0" w:color="auto"/>
              <w:right w:val="single" w:sz="4" w:space="0" w:color="auto"/>
            </w:tcBorders>
            <w:vAlign w:val="center"/>
          </w:tcPr>
          <w:p w:rsidR="00D11741" w:rsidRPr="005E1432" w:rsidRDefault="00D11741" w:rsidP="00CE2A05">
            <w:pPr>
              <w:autoSpaceDE w:val="0"/>
              <w:autoSpaceDN w:val="0"/>
              <w:adjustRightInd w:val="0"/>
              <w:jc w:val="center"/>
              <w:rPr>
                <w:sz w:val="14"/>
                <w:szCs w:val="14"/>
              </w:rPr>
            </w:pPr>
            <w:r w:rsidRPr="005E1432">
              <w:rPr>
                <w:sz w:val="14"/>
                <w:szCs w:val="14"/>
              </w:rPr>
              <w:t>7</w:t>
            </w:r>
          </w:p>
        </w:tc>
        <w:tc>
          <w:tcPr>
            <w:tcW w:w="1701" w:type="dxa"/>
            <w:tcBorders>
              <w:top w:val="single" w:sz="4" w:space="0" w:color="auto"/>
              <w:left w:val="single" w:sz="4" w:space="0" w:color="auto"/>
              <w:right w:val="single" w:sz="4" w:space="0" w:color="auto"/>
            </w:tcBorders>
            <w:vAlign w:val="center"/>
          </w:tcPr>
          <w:p w:rsidR="00D11741" w:rsidRPr="005E1432" w:rsidRDefault="00D11741" w:rsidP="00CE2A05">
            <w:pPr>
              <w:autoSpaceDE w:val="0"/>
              <w:autoSpaceDN w:val="0"/>
              <w:adjustRightInd w:val="0"/>
              <w:jc w:val="center"/>
              <w:rPr>
                <w:sz w:val="14"/>
                <w:szCs w:val="14"/>
              </w:rPr>
            </w:pPr>
            <w:r w:rsidRPr="005E1432">
              <w:rPr>
                <w:sz w:val="14"/>
                <w:szCs w:val="14"/>
              </w:rPr>
              <w:t>8</w:t>
            </w:r>
          </w:p>
        </w:tc>
      </w:tr>
      <w:tr w:rsidR="00D11741" w:rsidRPr="008F4C1B" w:rsidTr="00D11741">
        <w:trPr>
          <w:trHeight w:val="138"/>
        </w:trPr>
        <w:tc>
          <w:tcPr>
            <w:tcW w:w="452" w:type="dxa"/>
            <w:vMerge w:val="restart"/>
            <w:tcBorders>
              <w:top w:val="single" w:sz="4" w:space="0" w:color="auto"/>
              <w:left w:val="single" w:sz="4" w:space="0" w:color="auto"/>
              <w:right w:val="single" w:sz="4" w:space="0" w:color="auto"/>
            </w:tcBorders>
            <w:vAlign w:val="center"/>
          </w:tcPr>
          <w:p w:rsidR="00D11741" w:rsidRPr="005E1432" w:rsidRDefault="00D11741" w:rsidP="00192FC8">
            <w:pPr>
              <w:jc w:val="center"/>
              <w:rPr>
                <w:b/>
                <w:sz w:val="14"/>
                <w:szCs w:val="14"/>
              </w:rPr>
            </w:pPr>
          </w:p>
        </w:tc>
        <w:tc>
          <w:tcPr>
            <w:tcW w:w="673" w:type="dxa"/>
            <w:vMerge w:val="restart"/>
            <w:tcBorders>
              <w:top w:val="single" w:sz="4" w:space="0" w:color="auto"/>
              <w:left w:val="single" w:sz="4" w:space="0" w:color="auto"/>
              <w:right w:val="single" w:sz="4" w:space="0" w:color="auto"/>
            </w:tcBorders>
            <w:vAlign w:val="center"/>
          </w:tcPr>
          <w:p w:rsidR="00D11741" w:rsidRPr="005E1432" w:rsidRDefault="00D11741" w:rsidP="00192FC8">
            <w:pPr>
              <w:jc w:val="center"/>
              <w:rPr>
                <w:b/>
                <w:sz w:val="14"/>
                <w:szCs w:val="14"/>
              </w:rPr>
            </w:pPr>
          </w:p>
        </w:tc>
        <w:tc>
          <w:tcPr>
            <w:tcW w:w="1417" w:type="dxa"/>
            <w:tcBorders>
              <w:top w:val="single" w:sz="4" w:space="0" w:color="auto"/>
              <w:left w:val="single" w:sz="4" w:space="0" w:color="auto"/>
              <w:right w:val="single" w:sz="4" w:space="0" w:color="auto"/>
            </w:tcBorders>
            <w:vAlign w:val="center"/>
          </w:tcPr>
          <w:p w:rsidR="00D11741" w:rsidRPr="005E1432" w:rsidRDefault="00D11741" w:rsidP="00192FC8">
            <w:pPr>
              <w:jc w:val="center"/>
              <w:rPr>
                <w:b/>
                <w:sz w:val="14"/>
                <w:szCs w:val="14"/>
              </w:rPr>
            </w:pPr>
          </w:p>
        </w:tc>
        <w:tc>
          <w:tcPr>
            <w:tcW w:w="1418" w:type="dxa"/>
            <w:tcBorders>
              <w:top w:val="single" w:sz="4" w:space="0" w:color="auto"/>
              <w:left w:val="single" w:sz="4" w:space="0" w:color="auto"/>
              <w:right w:val="single" w:sz="4" w:space="0" w:color="auto"/>
            </w:tcBorders>
            <w:vAlign w:val="center"/>
          </w:tcPr>
          <w:p w:rsidR="00D11741" w:rsidRPr="005E1432" w:rsidRDefault="00D11741" w:rsidP="00E86926">
            <w:pPr>
              <w:autoSpaceDE w:val="0"/>
              <w:autoSpaceDN w:val="0"/>
              <w:adjustRightInd w:val="0"/>
              <w:jc w:val="center"/>
              <w:rPr>
                <w:sz w:val="14"/>
                <w:szCs w:val="14"/>
              </w:rPr>
            </w:pPr>
          </w:p>
        </w:tc>
        <w:tc>
          <w:tcPr>
            <w:tcW w:w="1417" w:type="dxa"/>
            <w:vMerge w:val="restart"/>
            <w:tcBorders>
              <w:top w:val="single" w:sz="4" w:space="0" w:color="auto"/>
              <w:left w:val="single" w:sz="4" w:space="0" w:color="auto"/>
              <w:right w:val="single" w:sz="4" w:space="0" w:color="auto"/>
            </w:tcBorders>
            <w:vAlign w:val="center"/>
          </w:tcPr>
          <w:p w:rsidR="00D11741" w:rsidRPr="005E1432" w:rsidRDefault="00D11741" w:rsidP="00192FC8">
            <w:pPr>
              <w:autoSpaceDE w:val="0"/>
              <w:autoSpaceDN w:val="0"/>
              <w:adjustRightInd w:val="0"/>
              <w:jc w:val="center"/>
              <w:rPr>
                <w:b/>
                <w:sz w:val="14"/>
                <w:szCs w:val="14"/>
              </w:rPr>
            </w:pPr>
          </w:p>
        </w:tc>
        <w:tc>
          <w:tcPr>
            <w:tcW w:w="1276" w:type="dxa"/>
            <w:vMerge w:val="restart"/>
            <w:tcBorders>
              <w:top w:val="single" w:sz="4" w:space="0" w:color="auto"/>
              <w:left w:val="single" w:sz="4" w:space="0" w:color="auto"/>
              <w:right w:val="single" w:sz="4" w:space="0" w:color="auto"/>
            </w:tcBorders>
            <w:vAlign w:val="center"/>
          </w:tcPr>
          <w:p w:rsidR="00D11741" w:rsidRPr="005E1432" w:rsidRDefault="00D11741" w:rsidP="00192FC8">
            <w:pPr>
              <w:autoSpaceDE w:val="0"/>
              <w:autoSpaceDN w:val="0"/>
              <w:adjustRightInd w:val="0"/>
              <w:jc w:val="center"/>
              <w:rPr>
                <w:b/>
                <w:sz w:val="14"/>
                <w:szCs w:val="14"/>
              </w:rPr>
            </w:pPr>
          </w:p>
        </w:tc>
        <w:tc>
          <w:tcPr>
            <w:tcW w:w="1285" w:type="dxa"/>
            <w:vMerge w:val="restart"/>
            <w:tcBorders>
              <w:top w:val="single" w:sz="4" w:space="0" w:color="auto"/>
              <w:left w:val="single" w:sz="4" w:space="0" w:color="auto"/>
              <w:right w:val="single" w:sz="4" w:space="0" w:color="auto"/>
            </w:tcBorders>
            <w:vAlign w:val="center"/>
          </w:tcPr>
          <w:p w:rsidR="00D11741" w:rsidRPr="005E1432" w:rsidRDefault="00D11741" w:rsidP="00192FC8">
            <w:pPr>
              <w:autoSpaceDE w:val="0"/>
              <w:autoSpaceDN w:val="0"/>
              <w:adjustRightInd w:val="0"/>
              <w:jc w:val="center"/>
              <w:rPr>
                <w:b/>
                <w:sz w:val="14"/>
                <w:szCs w:val="14"/>
              </w:rPr>
            </w:pPr>
          </w:p>
        </w:tc>
        <w:tc>
          <w:tcPr>
            <w:tcW w:w="1701" w:type="dxa"/>
            <w:vMerge w:val="restart"/>
            <w:tcBorders>
              <w:top w:val="single" w:sz="4" w:space="0" w:color="auto"/>
              <w:left w:val="single" w:sz="4" w:space="0" w:color="auto"/>
              <w:right w:val="single" w:sz="4" w:space="0" w:color="auto"/>
            </w:tcBorders>
            <w:vAlign w:val="center"/>
          </w:tcPr>
          <w:p w:rsidR="00D11741" w:rsidRPr="005E1432" w:rsidRDefault="00D11741" w:rsidP="00192FC8">
            <w:pPr>
              <w:autoSpaceDE w:val="0"/>
              <w:autoSpaceDN w:val="0"/>
              <w:adjustRightInd w:val="0"/>
              <w:jc w:val="center"/>
              <w:rPr>
                <w:b/>
                <w:sz w:val="14"/>
                <w:szCs w:val="14"/>
              </w:rPr>
            </w:pPr>
          </w:p>
        </w:tc>
      </w:tr>
      <w:tr w:rsidR="00D11741" w:rsidRPr="008F4C1B" w:rsidTr="00D11741">
        <w:trPr>
          <w:trHeight w:val="239"/>
        </w:trPr>
        <w:tc>
          <w:tcPr>
            <w:tcW w:w="452" w:type="dxa"/>
            <w:vMerge/>
            <w:tcBorders>
              <w:left w:val="single" w:sz="4" w:space="0" w:color="auto"/>
              <w:right w:val="single" w:sz="4" w:space="0" w:color="auto"/>
            </w:tcBorders>
            <w:vAlign w:val="center"/>
          </w:tcPr>
          <w:p w:rsidR="00D11741" w:rsidRPr="005E1432" w:rsidRDefault="00D11741" w:rsidP="00192FC8">
            <w:pPr>
              <w:rPr>
                <w:b/>
                <w:sz w:val="14"/>
                <w:szCs w:val="14"/>
              </w:rPr>
            </w:pPr>
          </w:p>
        </w:tc>
        <w:tc>
          <w:tcPr>
            <w:tcW w:w="673" w:type="dxa"/>
            <w:vMerge/>
            <w:tcBorders>
              <w:left w:val="single" w:sz="4" w:space="0" w:color="auto"/>
              <w:right w:val="single" w:sz="4" w:space="0" w:color="auto"/>
            </w:tcBorders>
            <w:vAlign w:val="center"/>
          </w:tcPr>
          <w:p w:rsidR="00D11741" w:rsidRPr="005E1432" w:rsidRDefault="00D11741" w:rsidP="00192FC8">
            <w:pPr>
              <w:rPr>
                <w:b/>
                <w:sz w:val="14"/>
                <w:szCs w:val="14"/>
              </w:rPr>
            </w:pPr>
          </w:p>
        </w:tc>
        <w:tc>
          <w:tcPr>
            <w:tcW w:w="1417" w:type="dxa"/>
            <w:tcBorders>
              <w:left w:val="single" w:sz="4" w:space="0" w:color="auto"/>
              <w:right w:val="single" w:sz="4" w:space="0" w:color="auto"/>
            </w:tcBorders>
            <w:vAlign w:val="center"/>
          </w:tcPr>
          <w:p w:rsidR="00D11741" w:rsidRPr="005E1432" w:rsidRDefault="00D11741" w:rsidP="00192FC8">
            <w:pPr>
              <w:rPr>
                <w:sz w:val="14"/>
                <w:szCs w:val="14"/>
              </w:rPr>
            </w:pPr>
          </w:p>
        </w:tc>
        <w:tc>
          <w:tcPr>
            <w:tcW w:w="1418" w:type="dxa"/>
            <w:tcBorders>
              <w:left w:val="single" w:sz="4" w:space="0" w:color="auto"/>
              <w:right w:val="single" w:sz="4" w:space="0" w:color="auto"/>
            </w:tcBorders>
            <w:vAlign w:val="center"/>
          </w:tcPr>
          <w:p w:rsidR="00D11741" w:rsidRPr="00B32973" w:rsidRDefault="00D11741" w:rsidP="00D53BF9">
            <w:pPr>
              <w:jc w:val="center"/>
              <w:rPr>
                <w:sz w:val="14"/>
                <w:szCs w:val="14"/>
              </w:rPr>
            </w:pPr>
          </w:p>
        </w:tc>
        <w:tc>
          <w:tcPr>
            <w:tcW w:w="1417" w:type="dxa"/>
            <w:vMerge/>
            <w:tcBorders>
              <w:left w:val="single" w:sz="4" w:space="0" w:color="auto"/>
              <w:right w:val="single" w:sz="4" w:space="0" w:color="auto"/>
            </w:tcBorders>
          </w:tcPr>
          <w:p w:rsidR="00D11741" w:rsidRPr="00897662" w:rsidRDefault="00D11741" w:rsidP="00192FC8">
            <w:pPr>
              <w:autoSpaceDE w:val="0"/>
              <w:autoSpaceDN w:val="0"/>
              <w:adjustRightInd w:val="0"/>
              <w:ind w:left="1" w:right="-108"/>
              <w:jc w:val="center"/>
              <w:rPr>
                <w:sz w:val="14"/>
                <w:szCs w:val="14"/>
              </w:rPr>
            </w:pPr>
          </w:p>
        </w:tc>
        <w:tc>
          <w:tcPr>
            <w:tcW w:w="1276" w:type="dxa"/>
            <w:vMerge/>
            <w:tcBorders>
              <w:left w:val="single" w:sz="4" w:space="0" w:color="auto"/>
              <w:right w:val="single" w:sz="4" w:space="0" w:color="auto"/>
            </w:tcBorders>
          </w:tcPr>
          <w:p w:rsidR="00D11741" w:rsidRPr="00897662" w:rsidRDefault="00D11741" w:rsidP="00192FC8">
            <w:pPr>
              <w:autoSpaceDE w:val="0"/>
              <w:autoSpaceDN w:val="0"/>
              <w:adjustRightInd w:val="0"/>
              <w:ind w:left="1" w:right="-108"/>
              <w:jc w:val="center"/>
              <w:rPr>
                <w:sz w:val="14"/>
                <w:szCs w:val="14"/>
              </w:rPr>
            </w:pPr>
          </w:p>
        </w:tc>
        <w:tc>
          <w:tcPr>
            <w:tcW w:w="1285" w:type="dxa"/>
            <w:vMerge/>
            <w:tcBorders>
              <w:left w:val="single" w:sz="4" w:space="0" w:color="auto"/>
              <w:right w:val="single" w:sz="4" w:space="0" w:color="auto"/>
            </w:tcBorders>
          </w:tcPr>
          <w:p w:rsidR="00D11741" w:rsidRPr="00897662" w:rsidRDefault="00D11741" w:rsidP="00192FC8">
            <w:pPr>
              <w:autoSpaceDE w:val="0"/>
              <w:autoSpaceDN w:val="0"/>
              <w:adjustRightInd w:val="0"/>
              <w:ind w:left="1" w:right="-108"/>
              <w:jc w:val="center"/>
              <w:rPr>
                <w:sz w:val="14"/>
                <w:szCs w:val="14"/>
              </w:rPr>
            </w:pPr>
          </w:p>
        </w:tc>
        <w:tc>
          <w:tcPr>
            <w:tcW w:w="1701" w:type="dxa"/>
            <w:vMerge/>
            <w:tcBorders>
              <w:left w:val="single" w:sz="4" w:space="0" w:color="auto"/>
              <w:right w:val="single" w:sz="4" w:space="0" w:color="auto"/>
            </w:tcBorders>
          </w:tcPr>
          <w:p w:rsidR="00D11741" w:rsidRPr="00897662" w:rsidRDefault="00D11741" w:rsidP="00192FC8">
            <w:pPr>
              <w:autoSpaceDE w:val="0"/>
              <w:autoSpaceDN w:val="0"/>
              <w:adjustRightInd w:val="0"/>
              <w:ind w:left="1" w:right="-108"/>
              <w:jc w:val="center"/>
              <w:rPr>
                <w:sz w:val="14"/>
                <w:szCs w:val="14"/>
              </w:rPr>
            </w:pPr>
          </w:p>
        </w:tc>
      </w:tr>
      <w:tr w:rsidR="00D11741" w:rsidRPr="008F4C1B" w:rsidTr="00D11741">
        <w:trPr>
          <w:trHeight w:val="189"/>
        </w:trPr>
        <w:tc>
          <w:tcPr>
            <w:tcW w:w="452" w:type="dxa"/>
            <w:vMerge/>
            <w:tcBorders>
              <w:left w:val="single" w:sz="4" w:space="0" w:color="auto"/>
              <w:right w:val="single" w:sz="4" w:space="0" w:color="auto"/>
            </w:tcBorders>
            <w:vAlign w:val="center"/>
          </w:tcPr>
          <w:p w:rsidR="00D11741" w:rsidRPr="005E1432" w:rsidRDefault="00D11741" w:rsidP="00192FC8">
            <w:pPr>
              <w:rPr>
                <w:b/>
                <w:sz w:val="14"/>
                <w:szCs w:val="14"/>
              </w:rPr>
            </w:pPr>
          </w:p>
        </w:tc>
        <w:tc>
          <w:tcPr>
            <w:tcW w:w="673" w:type="dxa"/>
            <w:vMerge/>
            <w:tcBorders>
              <w:left w:val="single" w:sz="4" w:space="0" w:color="auto"/>
              <w:right w:val="single" w:sz="4" w:space="0" w:color="auto"/>
            </w:tcBorders>
            <w:vAlign w:val="center"/>
          </w:tcPr>
          <w:p w:rsidR="00D11741" w:rsidRPr="005E1432" w:rsidRDefault="00D11741" w:rsidP="00192FC8">
            <w:pPr>
              <w:rPr>
                <w:b/>
                <w:sz w:val="14"/>
                <w:szCs w:val="14"/>
              </w:rPr>
            </w:pPr>
          </w:p>
        </w:tc>
        <w:tc>
          <w:tcPr>
            <w:tcW w:w="1417" w:type="dxa"/>
            <w:tcBorders>
              <w:left w:val="single" w:sz="4" w:space="0" w:color="auto"/>
              <w:right w:val="single" w:sz="4" w:space="0" w:color="auto"/>
            </w:tcBorders>
            <w:vAlign w:val="center"/>
          </w:tcPr>
          <w:p w:rsidR="00D11741" w:rsidRPr="005E1432" w:rsidRDefault="00D11741" w:rsidP="00192FC8">
            <w:pPr>
              <w:rPr>
                <w:sz w:val="14"/>
                <w:szCs w:val="14"/>
              </w:rPr>
            </w:pPr>
          </w:p>
        </w:tc>
        <w:tc>
          <w:tcPr>
            <w:tcW w:w="1418" w:type="dxa"/>
            <w:tcBorders>
              <w:left w:val="single" w:sz="4" w:space="0" w:color="auto"/>
              <w:right w:val="single" w:sz="4" w:space="0" w:color="auto"/>
            </w:tcBorders>
            <w:vAlign w:val="center"/>
          </w:tcPr>
          <w:p w:rsidR="00D11741" w:rsidRPr="00B32973" w:rsidRDefault="00D11741" w:rsidP="00192FC8">
            <w:pPr>
              <w:jc w:val="center"/>
              <w:rPr>
                <w:sz w:val="14"/>
                <w:szCs w:val="14"/>
              </w:rPr>
            </w:pPr>
          </w:p>
        </w:tc>
        <w:tc>
          <w:tcPr>
            <w:tcW w:w="1417" w:type="dxa"/>
            <w:vMerge/>
            <w:tcBorders>
              <w:left w:val="single" w:sz="4" w:space="0" w:color="auto"/>
              <w:right w:val="single" w:sz="4" w:space="0" w:color="auto"/>
            </w:tcBorders>
            <w:vAlign w:val="center"/>
          </w:tcPr>
          <w:p w:rsidR="00D11741" w:rsidRPr="00897662" w:rsidRDefault="00D11741" w:rsidP="00192FC8">
            <w:pPr>
              <w:autoSpaceDE w:val="0"/>
              <w:autoSpaceDN w:val="0"/>
              <w:adjustRightInd w:val="0"/>
              <w:jc w:val="center"/>
              <w:rPr>
                <w:b/>
                <w:sz w:val="14"/>
                <w:szCs w:val="14"/>
              </w:rPr>
            </w:pPr>
          </w:p>
        </w:tc>
        <w:tc>
          <w:tcPr>
            <w:tcW w:w="1276" w:type="dxa"/>
            <w:vMerge/>
            <w:tcBorders>
              <w:left w:val="single" w:sz="4" w:space="0" w:color="auto"/>
              <w:right w:val="single" w:sz="4" w:space="0" w:color="auto"/>
            </w:tcBorders>
            <w:vAlign w:val="center"/>
          </w:tcPr>
          <w:p w:rsidR="00D11741" w:rsidRPr="00897662" w:rsidRDefault="00D11741" w:rsidP="00192FC8">
            <w:pPr>
              <w:autoSpaceDE w:val="0"/>
              <w:autoSpaceDN w:val="0"/>
              <w:adjustRightInd w:val="0"/>
              <w:jc w:val="center"/>
              <w:rPr>
                <w:b/>
                <w:sz w:val="14"/>
                <w:szCs w:val="14"/>
              </w:rPr>
            </w:pPr>
          </w:p>
        </w:tc>
        <w:tc>
          <w:tcPr>
            <w:tcW w:w="1285" w:type="dxa"/>
            <w:vMerge/>
            <w:tcBorders>
              <w:left w:val="single" w:sz="4" w:space="0" w:color="auto"/>
              <w:right w:val="single" w:sz="4" w:space="0" w:color="auto"/>
            </w:tcBorders>
          </w:tcPr>
          <w:p w:rsidR="00D11741" w:rsidRPr="00897662" w:rsidRDefault="00D11741" w:rsidP="00192FC8">
            <w:pPr>
              <w:autoSpaceDE w:val="0"/>
              <w:autoSpaceDN w:val="0"/>
              <w:adjustRightInd w:val="0"/>
              <w:jc w:val="center"/>
              <w:rPr>
                <w:b/>
                <w:sz w:val="14"/>
                <w:szCs w:val="14"/>
              </w:rPr>
            </w:pPr>
          </w:p>
        </w:tc>
        <w:tc>
          <w:tcPr>
            <w:tcW w:w="1701" w:type="dxa"/>
            <w:vMerge/>
            <w:tcBorders>
              <w:left w:val="single" w:sz="4" w:space="0" w:color="auto"/>
              <w:right w:val="single" w:sz="4" w:space="0" w:color="auto"/>
            </w:tcBorders>
          </w:tcPr>
          <w:p w:rsidR="00D11741" w:rsidRPr="00897662" w:rsidRDefault="00D11741" w:rsidP="00192FC8">
            <w:pPr>
              <w:autoSpaceDE w:val="0"/>
              <w:autoSpaceDN w:val="0"/>
              <w:adjustRightInd w:val="0"/>
              <w:jc w:val="center"/>
              <w:rPr>
                <w:b/>
                <w:sz w:val="14"/>
                <w:szCs w:val="14"/>
              </w:rPr>
            </w:pPr>
          </w:p>
        </w:tc>
      </w:tr>
      <w:tr w:rsidR="00D11741" w:rsidRPr="008F4C1B" w:rsidTr="00D11741">
        <w:trPr>
          <w:trHeight w:val="189"/>
        </w:trPr>
        <w:tc>
          <w:tcPr>
            <w:tcW w:w="452" w:type="dxa"/>
            <w:vMerge/>
            <w:tcBorders>
              <w:left w:val="single" w:sz="4" w:space="0" w:color="auto"/>
              <w:right w:val="single" w:sz="4" w:space="0" w:color="auto"/>
            </w:tcBorders>
            <w:vAlign w:val="center"/>
          </w:tcPr>
          <w:p w:rsidR="00D11741" w:rsidRPr="005E1432" w:rsidRDefault="00D11741" w:rsidP="00192FC8">
            <w:pPr>
              <w:rPr>
                <w:b/>
                <w:sz w:val="14"/>
                <w:szCs w:val="14"/>
              </w:rPr>
            </w:pPr>
          </w:p>
        </w:tc>
        <w:tc>
          <w:tcPr>
            <w:tcW w:w="673" w:type="dxa"/>
            <w:vMerge/>
            <w:tcBorders>
              <w:left w:val="single" w:sz="4" w:space="0" w:color="auto"/>
              <w:right w:val="single" w:sz="4" w:space="0" w:color="auto"/>
            </w:tcBorders>
            <w:vAlign w:val="center"/>
          </w:tcPr>
          <w:p w:rsidR="00D11741" w:rsidRPr="005E1432" w:rsidRDefault="00D11741" w:rsidP="00192FC8">
            <w:pPr>
              <w:rPr>
                <w:b/>
                <w:sz w:val="14"/>
                <w:szCs w:val="14"/>
              </w:rPr>
            </w:pPr>
          </w:p>
        </w:tc>
        <w:tc>
          <w:tcPr>
            <w:tcW w:w="1417" w:type="dxa"/>
            <w:tcBorders>
              <w:left w:val="single" w:sz="4" w:space="0" w:color="auto"/>
              <w:right w:val="single" w:sz="4" w:space="0" w:color="auto"/>
            </w:tcBorders>
            <w:vAlign w:val="center"/>
          </w:tcPr>
          <w:p w:rsidR="00D11741" w:rsidRPr="005E1432" w:rsidRDefault="00D11741" w:rsidP="00192FC8">
            <w:pPr>
              <w:rPr>
                <w:sz w:val="14"/>
                <w:szCs w:val="14"/>
              </w:rPr>
            </w:pPr>
          </w:p>
        </w:tc>
        <w:tc>
          <w:tcPr>
            <w:tcW w:w="1418" w:type="dxa"/>
            <w:tcBorders>
              <w:left w:val="single" w:sz="4" w:space="0" w:color="auto"/>
              <w:right w:val="single" w:sz="4" w:space="0" w:color="auto"/>
            </w:tcBorders>
            <w:vAlign w:val="center"/>
          </w:tcPr>
          <w:p w:rsidR="00D11741" w:rsidRPr="00B32973" w:rsidRDefault="00D11741" w:rsidP="00192FC8">
            <w:pPr>
              <w:jc w:val="center"/>
              <w:rPr>
                <w:sz w:val="14"/>
                <w:szCs w:val="14"/>
              </w:rPr>
            </w:pPr>
          </w:p>
        </w:tc>
        <w:tc>
          <w:tcPr>
            <w:tcW w:w="1417" w:type="dxa"/>
            <w:vMerge/>
            <w:tcBorders>
              <w:left w:val="single" w:sz="4" w:space="0" w:color="auto"/>
              <w:right w:val="single" w:sz="4" w:space="0" w:color="auto"/>
            </w:tcBorders>
            <w:vAlign w:val="center"/>
          </w:tcPr>
          <w:p w:rsidR="00D11741" w:rsidRPr="00897662" w:rsidRDefault="00D11741" w:rsidP="00192FC8">
            <w:pPr>
              <w:autoSpaceDE w:val="0"/>
              <w:autoSpaceDN w:val="0"/>
              <w:adjustRightInd w:val="0"/>
              <w:jc w:val="center"/>
              <w:rPr>
                <w:b/>
                <w:sz w:val="14"/>
                <w:szCs w:val="14"/>
              </w:rPr>
            </w:pPr>
          </w:p>
        </w:tc>
        <w:tc>
          <w:tcPr>
            <w:tcW w:w="1276" w:type="dxa"/>
            <w:vMerge/>
            <w:tcBorders>
              <w:left w:val="single" w:sz="4" w:space="0" w:color="auto"/>
              <w:right w:val="single" w:sz="4" w:space="0" w:color="auto"/>
            </w:tcBorders>
            <w:vAlign w:val="center"/>
          </w:tcPr>
          <w:p w:rsidR="00D11741" w:rsidRPr="00897662" w:rsidRDefault="00D11741" w:rsidP="00192FC8">
            <w:pPr>
              <w:autoSpaceDE w:val="0"/>
              <w:autoSpaceDN w:val="0"/>
              <w:adjustRightInd w:val="0"/>
              <w:jc w:val="center"/>
              <w:rPr>
                <w:b/>
                <w:sz w:val="14"/>
                <w:szCs w:val="14"/>
              </w:rPr>
            </w:pPr>
          </w:p>
        </w:tc>
        <w:tc>
          <w:tcPr>
            <w:tcW w:w="1285" w:type="dxa"/>
            <w:vMerge/>
            <w:tcBorders>
              <w:left w:val="single" w:sz="4" w:space="0" w:color="auto"/>
              <w:right w:val="single" w:sz="4" w:space="0" w:color="auto"/>
            </w:tcBorders>
          </w:tcPr>
          <w:p w:rsidR="00D11741" w:rsidRPr="00897662" w:rsidRDefault="00D11741" w:rsidP="00192FC8">
            <w:pPr>
              <w:autoSpaceDE w:val="0"/>
              <w:autoSpaceDN w:val="0"/>
              <w:adjustRightInd w:val="0"/>
              <w:jc w:val="center"/>
              <w:rPr>
                <w:b/>
                <w:sz w:val="14"/>
                <w:szCs w:val="14"/>
              </w:rPr>
            </w:pPr>
          </w:p>
        </w:tc>
        <w:tc>
          <w:tcPr>
            <w:tcW w:w="1701" w:type="dxa"/>
            <w:vMerge/>
            <w:tcBorders>
              <w:left w:val="single" w:sz="4" w:space="0" w:color="auto"/>
              <w:right w:val="single" w:sz="4" w:space="0" w:color="auto"/>
            </w:tcBorders>
          </w:tcPr>
          <w:p w:rsidR="00D11741" w:rsidRPr="00897662" w:rsidRDefault="00D11741" w:rsidP="00192FC8">
            <w:pPr>
              <w:autoSpaceDE w:val="0"/>
              <w:autoSpaceDN w:val="0"/>
              <w:adjustRightInd w:val="0"/>
              <w:jc w:val="center"/>
              <w:rPr>
                <w:b/>
                <w:sz w:val="14"/>
                <w:szCs w:val="14"/>
              </w:rPr>
            </w:pPr>
          </w:p>
        </w:tc>
      </w:tr>
      <w:tr w:rsidR="00D11741" w:rsidRPr="008F4C1B" w:rsidTr="00D11741">
        <w:trPr>
          <w:trHeight w:val="189"/>
        </w:trPr>
        <w:tc>
          <w:tcPr>
            <w:tcW w:w="452" w:type="dxa"/>
            <w:vMerge/>
            <w:tcBorders>
              <w:left w:val="single" w:sz="4" w:space="0" w:color="auto"/>
              <w:right w:val="single" w:sz="4" w:space="0" w:color="auto"/>
            </w:tcBorders>
            <w:vAlign w:val="center"/>
          </w:tcPr>
          <w:p w:rsidR="00D11741" w:rsidRPr="005E1432" w:rsidRDefault="00D11741" w:rsidP="00192FC8">
            <w:pPr>
              <w:rPr>
                <w:b/>
                <w:sz w:val="14"/>
                <w:szCs w:val="14"/>
              </w:rPr>
            </w:pPr>
          </w:p>
        </w:tc>
        <w:tc>
          <w:tcPr>
            <w:tcW w:w="673" w:type="dxa"/>
            <w:vMerge/>
            <w:tcBorders>
              <w:left w:val="single" w:sz="4" w:space="0" w:color="auto"/>
              <w:right w:val="single" w:sz="4" w:space="0" w:color="auto"/>
            </w:tcBorders>
            <w:vAlign w:val="center"/>
          </w:tcPr>
          <w:p w:rsidR="00D11741" w:rsidRPr="005E1432" w:rsidRDefault="00D11741" w:rsidP="00192FC8">
            <w:pPr>
              <w:rPr>
                <w:b/>
                <w:sz w:val="14"/>
                <w:szCs w:val="14"/>
              </w:rPr>
            </w:pPr>
          </w:p>
        </w:tc>
        <w:tc>
          <w:tcPr>
            <w:tcW w:w="1417" w:type="dxa"/>
            <w:tcBorders>
              <w:left w:val="single" w:sz="4" w:space="0" w:color="auto"/>
              <w:right w:val="single" w:sz="4" w:space="0" w:color="auto"/>
            </w:tcBorders>
            <w:vAlign w:val="center"/>
          </w:tcPr>
          <w:p w:rsidR="00D11741" w:rsidRPr="005E1432" w:rsidRDefault="00D11741" w:rsidP="00192FC8">
            <w:pPr>
              <w:rPr>
                <w:sz w:val="14"/>
                <w:szCs w:val="14"/>
              </w:rPr>
            </w:pPr>
          </w:p>
        </w:tc>
        <w:tc>
          <w:tcPr>
            <w:tcW w:w="1418" w:type="dxa"/>
            <w:tcBorders>
              <w:left w:val="single" w:sz="4" w:space="0" w:color="auto"/>
              <w:right w:val="single" w:sz="4" w:space="0" w:color="auto"/>
            </w:tcBorders>
            <w:vAlign w:val="center"/>
          </w:tcPr>
          <w:p w:rsidR="00D11741" w:rsidRPr="00B32973" w:rsidRDefault="00D11741" w:rsidP="00192FC8">
            <w:pPr>
              <w:jc w:val="center"/>
              <w:rPr>
                <w:sz w:val="14"/>
                <w:szCs w:val="14"/>
              </w:rPr>
            </w:pPr>
          </w:p>
        </w:tc>
        <w:tc>
          <w:tcPr>
            <w:tcW w:w="1417" w:type="dxa"/>
            <w:vMerge/>
            <w:tcBorders>
              <w:left w:val="single" w:sz="4" w:space="0" w:color="auto"/>
              <w:right w:val="single" w:sz="4" w:space="0" w:color="auto"/>
            </w:tcBorders>
            <w:vAlign w:val="center"/>
          </w:tcPr>
          <w:p w:rsidR="00D11741" w:rsidRPr="00897662" w:rsidRDefault="00D11741" w:rsidP="00192FC8">
            <w:pPr>
              <w:autoSpaceDE w:val="0"/>
              <w:autoSpaceDN w:val="0"/>
              <w:adjustRightInd w:val="0"/>
              <w:jc w:val="center"/>
              <w:rPr>
                <w:b/>
                <w:sz w:val="14"/>
                <w:szCs w:val="14"/>
              </w:rPr>
            </w:pPr>
          </w:p>
        </w:tc>
        <w:tc>
          <w:tcPr>
            <w:tcW w:w="1276" w:type="dxa"/>
            <w:vMerge/>
            <w:tcBorders>
              <w:left w:val="single" w:sz="4" w:space="0" w:color="auto"/>
              <w:right w:val="single" w:sz="4" w:space="0" w:color="auto"/>
            </w:tcBorders>
            <w:vAlign w:val="center"/>
          </w:tcPr>
          <w:p w:rsidR="00D11741" w:rsidRPr="00897662" w:rsidRDefault="00D11741" w:rsidP="00192FC8">
            <w:pPr>
              <w:autoSpaceDE w:val="0"/>
              <w:autoSpaceDN w:val="0"/>
              <w:adjustRightInd w:val="0"/>
              <w:jc w:val="center"/>
              <w:rPr>
                <w:b/>
                <w:sz w:val="14"/>
                <w:szCs w:val="14"/>
              </w:rPr>
            </w:pPr>
          </w:p>
        </w:tc>
        <w:tc>
          <w:tcPr>
            <w:tcW w:w="1285" w:type="dxa"/>
            <w:vMerge/>
            <w:tcBorders>
              <w:left w:val="single" w:sz="4" w:space="0" w:color="auto"/>
              <w:right w:val="single" w:sz="4" w:space="0" w:color="auto"/>
            </w:tcBorders>
          </w:tcPr>
          <w:p w:rsidR="00D11741" w:rsidRPr="00897662" w:rsidRDefault="00D11741" w:rsidP="00192FC8">
            <w:pPr>
              <w:autoSpaceDE w:val="0"/>
              <w:autoSpaceDN w:val="0"/>
              <w:adjustRightInd w:val="0"/>
              <w:jc w:val="center"/>
              <w:rPr>
                <w:b/>
                <w:sz w:val="14"/>
                <w:szCs w:val="14"/>
              </w:rPr>
            </w:pPr>
          </w:p>
        </w:tc>
        <w:tc>
          <w:tcPr>
            <w:tcW w:w="1701" w:type="dxa"/>
            <w:vMerge/>
            <w:tcBorders>
              <w:left w:val="single" w:sz="4" w:space="0" w:color="auto"/>
              <w:right w:val="single" w:sz="4" w:space="0" w:color="auto"/>
            </w:tcBorders>
          </w:tcPr>
          <w:p w:rsidR="00D11741" w:rsidRPr="00897662" w:rsidRDefault="00D11741" w:rsidP="00192FC8">
            <w:pPr>
              <w:autoSpaceDE w:val="0"/>
              <w:autoSpaceDN w:val="0"/>
              <w:adjustRightInd w:val="0"/>
              <w:jc w:val="center"/>
              <w:rPr>
                <w:b/>
                <w:sz w:val="14"/>
                <w:szCs w:val="14"/>
              </w:rPr>
            </w:pPr>
          </w:p>
        </w:tc>
      </w:tr>
    </w:tbl>
    <w:p w:rsidR="00D53BF9" w:rsidRPr="008F4C1B" w:rsidRDefault="00D53BF9" w:rsidP="00D53BF9">
      <w:pPr>
        <w:autoSpaceDE w:val="0"/>
        <w:autoSpaceDN w:val="0"/>
        <w:adjustRightInd w:val="0"/>
        <w:ind w:firstLine="567"/>
        <w:jc w:val="both"/>
        <w:rPr>
          <w:sz w:val="18"/>
          <w:szCs w:val="18"/>
        </w:rPr>
      </w:pPr>
    </w:p>
    <w:p w:rsidR="00285285" w:rsidRPr="00971EC4" w:rsidRDefault="00204035" w:rsidP="00D11741">
      <w:pPr>
        <w:autoSpaceDE w:val="0"/>
        <w:autoSpaceDN w:val="0"/>
        <w:adjustRightInd w:val="0"/>
        <w:ind w:firstLine="567"/>
        <w:jc w:val="both"/>
        <w:rPr>
          <w:sz w:val="20"/>
          <w:szCs w:val="20"/>
        </w:rPr>
      </w:pPr>
      <w:r w:rsidRPr="00971EC4">
        <w:rPr>
          <w:sz w:val="20"/>
          <w:szCs w:val="20"/>
        </w:rPr>
        <w:t>У</w:t>
      </w:r>
      <w:r w:rsidR="00285285" w:rsidRPr="00971EC4">
        <w:rPr>
          <w:sz w:val="20"/>
          <w:szCs w:val="20"/>
        </w:rPr>
        <w:t>частник долевого строительства обязуется уплатить обусловленную договором цену</w:t>
      </w:r>
      <w:r w:rsidR="0029715F" w:rsidRPr="00971EC4">
        <w:rPr>
          <w:sz w:val="20"/>
          <w:szCs w:val="20"/>
        </w:rPr>
        <w:t xml:space="preserve"> путем перечисления денежных сред на счет эскроу</w:t>
      </w:r>
      <w:r w:rsidR="00285285" w:rsidRPr="00971EC4">
        <w:rPr>
          <w:sz w:val="20"/>
          <w:szCs w:val="20"/>
        </w:rPr>
        <w:t xml:space="preserve"> и принять </w:t>
      </w:r>
      <w:r w:rsidR="005F5B1D">
        <w:rPr>
          <w:sz w:val="20"/>
          <w:szCs w:val="20"/>
        </w:rPr>
        <w:t>О</w:t>
      </w:r>
      <w:r w:rsidR="00285285" w:rsidRPr="00971EC4">
        <w:rPr>
          <w:sz w:val="20"/>
          <w:szCs w:val="20"/>
        </w:rPr>
        <w:t>бъект</w:t>
      </w:r>
      <w:r w:rsidR="00D23FC1">
        <w:rPr>
          <w:sz w:val="20"/>
          <w:szCs w:val="20"/>
        </w:rPr>
        <w:t xml:space="preserve"> </w:t>
      </w:r>
      <w:r w:rsidR="00285285" w:rsidRPr="00971EC4">
        <w:rPr>
          <w:sz w:val="20"/>
          <w:szCs w:val="20"/>
        </w:rPr>
        <w:t xml:space="preserve">долевого строительства при наличии разрешения на ввод в эксплуатацию </w:t>
      </w:r>
      <w:r w:rsidRPr="00971EC4">
        <w:rPr>
          <w:sz w:val="20"/>
          <w:szCs w:val="20"/>
        </w:rPr>
        <w:t>Жилого дома.</w:t>
      </w:r>
    </w:p>
    <w:p w:rsidR="00426BF5" w:rsidRDefault="000A1AE2" w:rsidP="000A1AE2">
      <w:pPr>
        <w:autoSpaceDE w:val="0"/>
        <w:autoSpaceDN w:val="0"/>
        <w:adjustRightInd w:val="0"/>
        <w:ind w:firstLine="567"/>
        <w:jc w:val="both"/>
        <w:rPr>
          <w:sz w:val="20"/>
          <w:szCs w:val="20"/>
        </w:rPr>
      </w:pPr>
      <w:r>
        <w:rPr>
          <w:sz w:val="20"/>
          <w:szCs w:val="20"/>
        </w:rPr>
        <w:t xml:space="preserve">1.2. </w:t>
      </w:r>
      <w:r w:rsidRPr="000A1AE2">
        <w:rPr>
          <w:sz w:val="20"/>
          <w:szCs w:val="20"/>
        </w:rPr>
        <w:t>Жилой дом имеет следующие характеристики: </w:t>
      </w:r>
    </w:p>
    <w:p w:rsidR="00426BF5" w:rsidRPr="00426BF5" w:rsidRDefault="00426BF5" w:rsidP="000A1AE2">
      <w:pPr>
        <w:autoSpaceDE w:val="0"/>
        <w:autoSpaceDN w:val="0"/>
        <w:adjustRightInd w:val="0"/>
        <w:ind w:firstLine="567"/>
        <w:jc w:val="both"/>
        <w:rPr>
          <w:sz w:val="20"/>
          <w:szCs w:val="20"/>
        </w:rPr>
      </w:pPr>
      <w:r w:rsidRPr="00426BF5">
        <w:rPr>
          <w:sz w:val="20"/>
          <w:szCs w:val="20"/>
          <w:shd w:val="clear" w:color="auto" w:fill="FFFFFF"/>
        </w:rPr>
        <w:t xml:space="preserve">Жилой дом имеет следующие характеристики: вид и назначение — монолитно-кирпичный жилой дом; этажность — переменная, </w:t>
      </w:r>
      <w:r>
        <w:rPr>
          <w:sz w:val="20"/>
          <w:szCs w:val="20"/>
          <w:shd w:val="clear" w:color="auto" w:fill="FFFFFF"/>
        </w:rPr>
        <w:t>минимальное количество этажей  - 10</w:t>
      </w:r>
      <w:r w:rsidRPr="00426BF5">
        <w:rPr>
          <w:sz w:val="20"/>
          <w:szCs w:val="20"/>
          <w:shd w:val="clear" w:color="auto" w:fill="FFFFFF"/>
        </w:rPr>
        <w:t xml:space="preserve"> этажей; </w:t>
      </w:r>
      <w:r>
        <w:rPr>
          <w:sz w:val="20"/>
          <w:szCs w:val="20"/>
          <w:shd w:val="clear" w:color="auto" w:fill="FFFFFF"/>
        </w:rPr>
        <w:t xml:space="preserve">максимальное количество этажей  -20, </w:t>
      </w:r>
      <w:r w:rsidRPr="00426BF5">
        <w:rPr>
          <w:sz w:val="20"/>
          <w:szCs w:val="20"/>
          <w:shd w:val="clear" w:color="auto" w:fill="FFFFFF"/>
        </w:rPr>
        <w:t>площадь жилого здания — 24 917,4 кв. м.; конструктивная схема — каркасная; несущие элементы — колонны, колонны-пилоны,диафрагмы жесткости, расположенные в продольном и поперечном направлениях; перекрытия — монолитные железобетонные плиты. Наружные стены — кирпичные, толщиной 640 мм, несущие; класс энергоэффективности — «А+» (очень высокий), класс сейсмостойкости — 6 баллов.</w:t>
      </w:r>
    </w:p>
    <w:p w:rsidR="004347D3" w:rsidRPr="00C77CB5" w:rsidRDefault="00901CD2" w:rsidP="00D11741">
      <w:pPr>
        <w:pStyle w:val="a9"/>
        <w:spacing w:before="0" w:after="0"/>
        <w:rPr>
          <w:rFonts w:ascii="Times New Roman" w:hAnsi="Times New Roman" w:cs="Times New Roman"/>
          <w:lang w:val="ru-RU"/>
        </w:rPr>
      </w:pPr>
      <w:r w:rsidRPr="00971EC4">
        <w:rPr>
          <w:rFonts w:ascii="Times New Roman" w:hAnsi="Times New Roman" w:cs="Times New Roman"/>
          <w:lang w:val="ru-RU"/>
        </w:rPr>
        <w:t>1.</w:t>
      </w:r>
      <w:r w:rsidR="00F161D2" w:rsidRPr="00971EC4">
        <w:rPr>
          <w:rFonts w:ascii="Times New Roman" w:hAnsi="Times New Roman" w:cs="Times New Roman"/>
          <w:lang w:val="ru-RU"/>
        </w:rPr>
        <w:t>3</w:t>
      </w:r>
      <w:r w:rsidRPr="00971EC4">
        <w:rPr>
          <w:rFonts w:ascii="Times New Roman" w:hAnsi="Times New Roman" w:cs="Times New Roman"/>
          <w:lang w:val="ru-RU"/>
        </w:rPr>
        <w:t>. Застройщик владеет и пользуется</w:t>
      </w:r>
      <w:r w:rsidRPr="00971EC4">
        <w:rPr>
          <w:rFonts w:ascii="Times New Roman" w:hAnsi="Times New Roman" w:cs="Times New Roman"/>
        </w:rPr>
        <w:t> </w:t>
      </w:r>
      <w:r w:rsidRPr="00971EC4">
        <w:rPr>
          <w:rFonts w:ascii="Times New Roman" w:hAnsi="Times New Roman" w:cs="Times New Roman"/>
          <w:lang w:val="ru-RU"/>
        </w:rPr>
        <w:t xml:space="preserve">земельным участком с кадастровым номером </w:t>
      </w:r>
      <w:r w:rsidR="002E4556" w:rsidRPr="002E4556">
        <w:rPr>
          <w:rFonts w:ascii="Times New Roman" w:hAnsi="Times New Roman" w:cs="Times New Roman"/>
          <w:lang w:val="ru-RU"/>
        </w:rPr>
        <w:t>24:50:04 00 056:0246</w:t>
      </w:r>
      <w:r w:rsidRPr="002E4556">
        <w:rPr>
          <w:rFonts w:ascii="Times New Roman" w:hAnsi="Times New Roman" w:cs="Times New Roman"/>
          <w:lang w:val="ru-RU"/>
        </w:rPr>
        <w:t>,</w:t>
      </w:r>
      <w:r w:rsidRPr="00971EC4">
        <w:rPr>
          <w:rFonts w:ascii="Times New Roman" w:hAnsi="Times New Roman" w:cs="Times New Roman"/>
          <w:lang w:val="ru-RU"/>
        </w:rPr>
        <w:t xml:space="preserve"> находящимся по адресу</w:t>
      </w:r>
      <w:r w:rsidR="004347D3" w:rsidRPr="00971EC4">
        <w:rPr>
          <w:rFonts w:ascii="Times New Roman" w:hAnsi="Times New Roman" w:cs="Times New Roman"/>
          <w:lang w:val="ru-RU"/>
        </w:rPr>
        <w:t>:</w:t>
      </w:r>
      <w:r w:rsidR="004347D3" w:rsidRPr="00971EC4">
        <w:rPr>
          <w:rFonts w:ascii="Times New Roman" w:hAnsi="Times New Roman" w:cs="Times New Roman"/>
          <w:color w:val="000000"/>
          <w:lang w:val="ru-RU"/>
        </w:rPr>
        <w:t xml:space="preserve"> г. Красноярск, Советский район, пер. Светлогорский,</w:t>
      </w:r>
      <w:r w:rsidR="002E4556">
        <w:rPr>
          <w:rFonts w:ascii="Times New Roman" w:hAnsi="Times New Roman" w:cs="Times New Roman"/>
          <w:color w:val="000000"/>
          <w:lang w:val="ru-RU"/>
        </w:rPr>
        <w:t xml:space="preserve"> общей площадью </w:t>
      </w:r>
      <w:r w:rsidR="002E4556" w:rsidRPr="002E4556">
        <w:rPr>
          <w:rFonts w:ascii="Times New Roman" w:hAnsi="Times New Roman" w:cs="Times New Roman"/>
          <w:lang w:val="ru-RU"/>
        </w:rPr>
        <w:t>8 925 кв.м.</w:t>
      </w:r>
      <w:r w:rsidR="002E4556">
        <w:rPr>
          <w:rFonts w:ascii="Times New Roman" w:hAnsi="Times New Roman" w:cs="Times New Roman"/>
          <w:lang w:val="ru-RU"/>
        </w:rPr>
        <w:t>,</w:t>
      </w:r>
      <w:r w:rsidR="004347D3" w:rsidRPr="00971EC4">
        <w:rPr>
          <w:rFonts w:ascii="Times New Roman" w:hAnsi="Times New Roman" w:cs="Times New Roman"/>
          <w:lang w:val="ru-RU"/>
        </w:rPr>
        <w:t>категория земел</w:t>
      </w:r>
      <w:r w:rsidR="002E4556">
        <w:rPr>
          <w:rFonts w:ascii="Times New Roman" w:hAnsi="Times New Roman" w:cs="Times New Roman"/>
          <w:lang w:val="ru-RU"/>
        </w:rPr>
        <w:t>ь - земли населенных пунктов, для использования в целях завершения строительства объекта незавершенного строительства с кадастровым номером  24:50:0400056:12238- многоквартирный жилой дом</w:t>
      </w:r>
      <w:r w:rsidR="00CC0A40">
        <w:rPr>
          <w:rFonts w:ascii="Times New Roman" w:hAnsi="Times New Roman" w:cs="Times New Roman"/>
          <w:lang w:val="ru-RU"/>
        </w:rPr>
        <w:t>.</w:t>
      </w:r>
      <w:r w:rsidRPr="00971EC4">
        <w:rPr>
          <w:rFonts w:ascii="Times New Roman" w:hAnsi="Times New Roman" w:cs="Times New Roman"/>
          <w:lang w:val="ru-RU"/>
        </w:rPr>
        <w:t xml:space="preserve">Земельный участок предоставлен Застройщику на праве аренды в рамках Договора аренды земельного участка от </w:t>
      </w:r>
      <w:r w:rsidR="00CC0A40">
        <w:rPr>
          <w:rFonts w:ascii="Times New Roman" w:hAnsi="Times New Roman" w:cs="Times New Roman"/>
          <w:lang w:val="ru-RU"/>
        </w:rPr>
        <w:t xml:space="preserve">23.08.2019 </w:t>
      </w:r>
      <w:r w:rsidRPr="00971EC4">
        <w:rPr>
          <w:rFonts w:ascii="Times New Roman" w:hAnsi="Times New Roman" w:cs="Times New Roman"/>
          <w:lang w:val="ru-RU"/>
        </w:rPr>
        <w:t xml:space="preserve">№ </w:t>
      </w:r>
      <w:r w:rsidR="00CC0A40">
        <w:rPr>
          <w:rFonts w:ascii="Times New Roman" w:hAnsi="Times New Roman" w:cs="Times New Roman"/>
          <w:lang w:val="ru-RU"/>
        </w:rPr>
        <w:t>350</w:t>
      </w:r>
      <w:r w:rsidRPr="00971EC4">
        <w:rPr>
          <w:rFonts w:ascii="Times New Roman" w:hAnsi="Times New Roman" w:cs="Times New Roman"/>
          <w:lang w:val="ru-RU"/>
        </w:rPr>
        <w:t xml:space="preserve">, заключенного на </w:t>
      </w:r>
      <w:r w:rsidR="003F4455" w:rsidRPr="00971EC4">
        <w:rPr>
          <w:rFonts w:ascii="Times New Roman" w:hAnsi="Times New Roman" w:cs="Times New Roman"/>
          <w:lang w:val="ru-RU"/>
        </w:rPr>
        <w:t>основании</w:t>
      </w:r>
      <w:r w:rsidR="00CC0A40">
        <w:rPr>
          <w:rFonts w:ascii="Times New Roman" w:hAnsi="Times New Roman" w:cs="Times New Roman"/>
          <w:lang w:val="ru-RU"/>
        </w:rPr>
        <w:t xml:space="preserve"> подпункта 10 пункта 2 статьи 39.6 Земельного кодекса Российской Федерации, в соответствии с административным регламентом</w:t>
      </w:r>
      <w:r w:rsidR="00C77CB5">
        <w:rPr>
          <w:rFonts w:ascii="Times New Roman" w:hAnsi="Times New Roman" w:cs="Times New Roman"/>
          <w:lang w:val="ru-RU"/>
        </w:rPr>
        <w:t>предоставления муниципальной услуги по предоставлению земельного участка для строительства без проведения торгов, утвержденным распоряжением администрации города Красноярска от 23.11.2012 № 234-р.</w:t>
      </w:r>
      <w:r w:rsidR="004347D3" w:rsidRPr="00971EC4">
        <w:rPr>
          <w:rFonts w:ascii="Times New Roman" w:hAnsi="Times New Roman" w:cs="Times New Roman"/>
          <w:color w:val="000000"/>
          <w:lang w:val="ru-RU"/>
        </w:rPr>
        <w:t>Договорарендызарегистрирован в установленномзакономпорядке06.</w:t>
      </w:r>
      <w:r w:rsidR="00C77CB5">
        <w:rPr>
          <w:rFonts w:ascii="Times New Roman" w:hAnsi="Times New Roman" w:cs="Times New Roman"/>
          <w:color w:val="000000"/>
          <w:lang w:val="ru-RU"/>
        </w:rPr>
        <w:t>09.</w:t>
      </w:r>
      <w:r w:rsidR="004347D3" w:rsidRPr="00971EC4">
        <w:rPr>
          <w:rFonts w:ascii="Times New Roman" w:hAnsi="Times New Roman" w:cs="Times New Roman"/>
          <w:color w:val="000000"/>
          <w:lang w:val="ru-RU"/>
        </w:rPr>
        <w:t>201</w:t>
      </w:r>
      <w:r w:rsidR="00C77CB5">
        <w:rPr>
          <w:rFonts w:ascii="Times New Roman" w:hAnsi="Times New Roman" w:cs="Times New Roman"/>
          <w:color w:val="000000"/>
          <w:lang w:val="ru-RU"/>
        </w:rPr>
        <w:t>9</w:t>
      </w:r>
      <w:r w:rsidR="004347D3" w:rsidRPr="00971EC4">
        <w:rPr>
          <w:rFonts w:ascii="Times New Roman" w:hAnsi="Times New Roman" w:cs="Times New Roman"/>
          <w:color w:val="000000"/>
          <w:lang w:val="ru-RU"/>
        </w:rPr>
        <w:t>, номер</w:t>
      </w:r>
      <w:r w:rsidR="00C77CB5">
        <w:rPr>
          <w:rFonts w:ascii="Times New Roman" w:hAnsi="Times New Roman" w:cs="Times New Roman"/>
          <w:color w:val="000000"/>
          <w:lang w:val="ru-RU"/>
        </w:rPr>
        <w:t>регистрации - 24:50:0400056:246-24/111/2019-114</w:t>
      </w:r>
      <w:r w:rsidR="004347D3" w:rsidRPr="00971EC4">
        <w:rPr>
          <w:rFonts w:ascii="Times New Roman" w:hAnsi="Times New Roman" w:cs="Times New Roman"/>
          <w:color w:val="000000"/>
          <w:lang w:val="ru-RU"/>
        </w:rPr>
        <w:t>.</w:t>
      </w:r>
      <w:r w:rsidR="00C77CB5">
        <w:rPr>
          <w:rFonts w:ascii="Times New Roman" w:hAnsi="Times New Roman" w:cs="Times New Roman"/>
          <w:color w:val="000000"/>
          <w:lang w:val="ru-RU"/>
        </w:rPr>
        <w:t xml:space="preserve"> Срок действия договора аренды  - по 31.07.2025.</w:t>
      </w:r>
    </w:p>
    <w:p w:rsidR="00901CD2" w:rsidRPr="00971EC4" w:rsidRDefault="004347D3" w:rsidP="00D11741">
      <w:pPr>
        <w:pStyle w:val="a9"/>
        <w:spacing w:before="0" w:after="0"/>
        <w:rPr>
          <w:rFonts w:ascii="Times New Roman" w:hAnsi="Times New Roman" w:cs="Times New Roman"/>
          <w:lang w:val="ru-RU"/>
        </w:rPr>
      </w:pPr>
      <w:r w:rsidRPr="00971EC4">
        <w:rPr>
          <w:rFonts w:ascii="Times New Roman" w:hAnsi="Times New Roman" w:cs="Times New Roman"/>
          <w:color w:val="000000"/>
          <w:lang w:val="ru-RU"/>
        </w:rPr>
        <w:t>1.</w:t>
      </w:r>
      <w:r w:rsidR="00F161D2" w:rsidRPr="00971EC4">
        <w:rPr>
          <w:rFonts w:ascii="Times New Roman" w:hAnsi="Times New Roman" w:cs="Times New Roman"/>
          <w:color w:val="000000"/>
          <w:lang w:val="ru-RU"/>
        </w:rPr>
        <w:t>4</w:t>
      </w:r>
      <w:r w:rsidRPr="00971EC4">
        <w:rPr>
          <w:rFonts w:ascii="Times New Roman" w:hAnsi="Times New Roman" w:cs="Times New Roman"/>
          <w:color w:val="000000"/>
          <w:lang w:val="ru-RU"/>
        </w:rPr>
        <w:t xml:space="preserve">. </w:t>
      </w:r>
      <w:r w:rsidR="003B0096" w:rsidRPr="00971EC4">
        <w:rPr>
          <w:rFonts w:ascii="Times New Roman" w:hAnsi="Times New Roman" w:cs="Times New Roman"/>
          <w:lang w:val="ru-RU"/>
        </w:rPr>
        <w:t>Застройщик действует на основании Разрешения</w:t>
      </w:r>
      <w:r w:rsidR="003B0096" w:rsidRPr="00971EC4">
        <w:rPr>
          <w:rFonts w:ascii="Times New Roman" w:hAnsi="Times New Roman" w:cs="Times New Roman"/>
        </w:rPr>
        <w:t> </w:t>
      </w:r>
      <w:r w:rsidR="003B0096" w:rsidRPr="00971EC4">
        <w:rPr>
          <w:rFonts w:ascii="Times New Roman" w:hAnsi="Times New Roman" w:cs="Times New Roman"/>
          <w:lang w:val="ru-RU"/>
        </w:rPr>
        <w:t>на строительство № 24-</w:t>
      </w:r>
      <w:r w:rsidR="00C77CB5">
        <w:rPr>
          <w:rFonts w:ascii="Times New Roman" w:hAnsi="Times New Roman" w:cs="Times New Roman"/>
          <w:lang w:val="ru-RU"/>
        </w:rPr>
        <w:t>308-281-2016</w:t>
      </w:r>
      <w:r w:rsidR="003B0096" w:rsidRPr="00971EC4">
        <w:rPr>
          <w:rFonts w:ascii="Times New Roman" w:hAnsi="Times New Roman" w:cs="Times New Roman"/>
          <w:lang w:val="ru-RU"/>
        </w:rPr>
        <w:t xml:space="preserve">, выданного Администрацией города Красноярска </w:t>
      </w:r>
      <w:r w:rsidR="00C77CB5">
        <w:rPr>
          <w:rFonts w:ascii="Times New Roman" w:hAnsi="Times New Roman" w:cs="Times New Roman"/>
          <w:lang w:val="ru-RU"/>
        </w:rPr>
        <w:t>16.09.2019</w:t>
      </w:r>
      <w:r w:rsidR="003B0096" w:rsidRPr="00971EC4">
        <w:rPr>
          <w:rFonts w:ascii="Times New Roman" w:hAnsi="Times New Roman" w:cs="Times New Roman"/>
          <w:lang w:val="ru-RU"/>
        </w:rPr>
        <w:t>.</w:t>
      </w:r>
    </w:p>
    <w:p w:rsidR="000A5E2F" w:rsidRPr="00971EC4" w:rsidRDefault="00901CD2" w:rsidP="00D11741">
      <w:pPr>
        <w:pStyle w:val="a9"/>
        <w:spacing w:before="0" w:after="0"/>
        <w:rPr>
          <w:rFonts w:ascii="Times New Roman" w:hAnsi="Times New Roman" w:cs="Times New Roman"/>
          <w:lang w:val="ru-RU"/>
        </w:rPr>
      </w:pPr>
      <w:r w:rsidRPr="00971EC4">
        <w:rPr>
          <w:rFonts w:ascii="Times New Roman" w:hAnsi="Times New Roman" w:cs="Times New Roman"/>
          <w:lang w:val="ru-RU"/>
        </w:rPr>
        <w:t>1.</w:t>
      </w:r>
      <w:r w:rsidR="00F161D2" w:rsidRPr="00971EC4">
        <w:rPr>
          <w:rFonts w:ascii="Times New Roman" w:hAnsi="Times New Roman" w:cs="Times New Roman"/>
          <w:lang w:val="ru-RU"/>
        </w:rPr>
        <w:t>5</w:t>
      </w:r>
      <w:r w:rsidRPr="00971EC4">
        <w:rPr>
          <w:rFonts w:ascii="Times New Roman" w:hAnsi="Times New Roman" w:cs="Times New Roman"/>
          <w:lang w:val="ru-RU"/>
        </w:rPr>
        <w:t>.</w:t>
      </w:r>
      <w:r w:rsidRPr="00971EC4">
        <w:rPr>
          <w:rFonts w:ascii="Times New Roman" w:hAnsi="Times New Roman" w:cs="Times New Roman"/>
        </w:rPr>
        <w:t> </w:t>
      </w:r>
      <w:r w:rsidRPr="00971EC4">
        <w:rPr>
          <w:rFonts w:ascii="Times New Roman" w:hAnsi="Times New Roman" w:cs="Times New Roman"/>
          <w:lang w:val="ru-RU"/>
        </w:rPr>
        <w:t>Проектная декларация размещена Застройщиком в информационно-телекоммуникационной сети "Интернет" на сайте:</w:t>
      </w:r>
      <w:hyperlink r:id="rId8" w:history="1">
        <w:r w:rsidR="000A5E2F" w:rsidRPr="00971EC4">
          <w:rPr>
            <w:rStyle w:val="aa"/>
            <w:rFonts w:ascii="Times New Roman" w:hAnsi="Times New Roman" w:cs="Times New Roman"/>
          </w:rPr>
          <w:t>https</w:t>
        </w:r>
        <w:r w:rsidR="000A5E2F" w:rsidRPr="00971EC4">
          <w:rPr>
            <w:rStyle w:val="aa"/>
            <w:rFonts w:ascii="Times New Roman" w:hAnsi="Times New Roman" w:cs="Times New Roman"/>
            <w:lang w:val="ru-RU"/>
          </w:rPr>
          <w:t>://наш.дом.рф</w:t>
        </w:r>
      </w:hyperlink>
      <w:r w:rsidR="000A5E2F" w:rsidRPr="00971EC4">
        <w:rPr>
          <w:rFonts w:ascii="Times New Roman" w:hAnsi="Times New Roman" w:cs="Times New Roman"/>
          <w:lang w:val="ru-RU"/>
        </w:rPr>
        <w:t>.</w:t>
      </w:r>
    </w:p>
    <w:p w:rsidR="008071C7" w:rsidRPr="00971EC4" w:rsidRDefault="00E316FB" w:rsidP="00D11741">
      <w:pPr>
        <w:pStyle w:val="a9"/>
        <w:spacing w:before="0" w:after="0"/>
        <w:rPr>
          <w:rFonts w:ascii="Times New Roman" w:hAnsi="Times New Roman" w:cs="Times New Roman"/>
          <w:lang w:val="ru-RU"/>
        </w:rPr>
      </w:pPr>
      <w:r w:rsidRPr="00971EC4">
        <w:rPr>
          <w:rFonts w:ascii="Times New Roman" w:hAnsi="Times New Roman" w:cs="Times New Roman"/>
          <w:lang w:val="ru-RU"/>
        </w:rPr>
        <w:t>1.</w:t>
      </w:r>
      <w:r w:rsidR="00F161D2" w:rsidRPr="00971EC4">
        <w:rPr>
          <w:rFonts w:ascii="Times New Roman" w:hAnsi="Times New Roman" w:cs="Times New Roman"/>
          <w:lang w:val="ru-RU"/>
        </w:rPr>
        <w:t>6</w:t>
      </w:r>
      <w:r w:rsidRPr="00971EC4">
        <w:rPr>
          <w:rFonts w:ascii="Times New Roman" w:hAnsi="Times New Roman" w:cs="Times New Roman"/>
          <w:lang w:val="ru-RU"/>
        </w:rPr>
        <w:t xml:space="preserve">. </w:t>
      </w:r>
      <w:r w:rsidR="00963C97" w:rsidRPr="00971EC4">
        <w:rPr>
          <w:rFonts w:ascii="Times New Roman" w:hAnsi="Times New Roman" w:cs="Times New Roman"/>
          <w:lang w:val="ru-RU"/>
        </w:rPr>
        <w:t xml:space="preserve">На момент подписания настоящего Договора Участник долевого строительства ознакомлен Застройщиком с Проектной декларацией, включающей информацию о Застройщике и о проекте строительства. </w:t>
      </w:r>
    </w:p>
    <w:p w:rsidR="008071C7" w:rsidRPr="00B32973" w:rsidRDefault="00E316FB" w:rsidP="00D11741">
      <w:pPr>
        <w:pStyle w:val="a9"/>
        <w:spacing w:before="0" w:after="0"/>
        <w:rPr>
          <w:rFonts w:ascii="Times New Roman" w:hAnsi="Times New Roman" w:cs="Times New Roman"/>
          <w:lang w:val="ru-RU"/>
        </w:rPr>
      </w:pPr>
      <w:r w:rsidRPr="00B32973">
        <w:rPr>
          <w:rFonts w:ascii="Times New Roman" w:hAnsi="Times New Roman" w:cs="Times New Roman"/>
          <w:lang w:val="ru-RU"/>
        </w:rPr>
        <w:t>1.</w:t>
      </w:r>
      <w:r w:rsidR="00F161D2" w:rsidRPr="00B32973">
        <w:rPr>
          <w:rFonts w:ascii="Times New Roman" w:hAnsi="Times New Roman" w:cs="Times New Roman"/>
          <w:lang w:val="ru-RU"/>
        </w:rPr>
        <w:t>7</w:t>
      </w:r>
      <w:r w:rsidRPr="00B32973">
        <w:rPr>
          <w:rFonts w:ascii="Times New Roman" w:hAnsi="Times New Roman" w:cs="Times New Roman"/>
          <w:lang w:val="ru-RU"/>
        </w:rPr>
        <w:t xml:space="preserve">. </w:t>
      </w:r>
      <w:r w:rsidR="00787C04" w:rsidRPr="00B32973">
        <w:rPr>
          <w:rFonts w:ascii="Times New Roman" w:hAnsi="Times New Roman" w:cs="Times New Roman"/>
          <w:lang w:val="ru-RU"/>
        </w:rPr>
        <w:t>Застройщик гарантирует отсутствие претензий на Объект долевого строительства со стороны третьих лиц, а также иных правовых ограничений</w:t>
      </w:r>
      <w:r w:rsidR="00D47F8D" w:rsidRPr="00B32973">
        <w:rPr>
          <w:rFonts w:ascii="Times New Roman" w:hAnsi="Times New Roman" w:cs="Times New Roman"/>
          <w:lang w:val="ru-RU"/>
        </w:rPr>
        <w:t>.</w:t>
      </w:r>
    </w:p>
    <w:p w:rsidR="00C77CB5" w:rsidRPr="00B32973" w:rsidRDefault="00C77CB5" w:rsidP="009A1C6D">
      <w:pPr>
        <w:shd w:val="clear" w:color="auto" w:fill="FFFFFF"/>
        <w:tabs>
          <w:tab w:val="left" w:pos="518"/>
        </w:tabs>
        <w:ind w:left="38" w:firstLine="529"/>
        <w:jc w:val="both"/>
        <w:rPr>
          <w:sz w:val="20"/>
          <w:szCs w:val="20"/>
        </w:rPr>
      </w:pPr>
      <w:r w:rsidRPr="00B32973">
        <w:rPr>
          <w:sz w:val="20"/>
          <w:szCs w:val="20"/>
        </w:rPr>
        <w:lastRenderedPageBreak/>
        <w:t>1.8. Заключая настоящий Договор, Застройщик и Участник долевого строительства предлагают ПАО Банк «ФК Открытие» заключить Договор счета эскроу в соответствии с Общими условиями открытия и обслуживания счета эскроу и условиями настоящего Договора.</w:t>
      </w:r>
    </w:p>
    <w:p w:rsidR="00C77CB5" w:rsidRPr="00B32973" w:rsidRDefault="00C77CB5" w:rsidP="009A1C6D">
      <w:pPr>
        <w:shd w:val="clear" w:color="auto" w:fill="FFFFFF"/>
        <w:tabs>
          <w:tab w:val="left" w:pos="518"/>
        </w:tabs>
        <w:ind w:left="38" w:firstLine="529"/>
        <w:jc w:val="both"/>
        <w:rPr>
          <w:sz w:val="20"/>
          <w:szCs w:val="20"/>
        </w:rPr>
      </w:pPr>
      <w:r w:rsidRPr="00B32973">
        <w:rPr>
          <w:sz w:val="20"/>
          <w:szCs w:val="20"/>
        </w:rPr>
        <w:t xml:space="preserve">Стороны подтверждают, что положения настоящего пункта являются совместной офертой Застройщика и Участника долевого строительства, адресованной ПАО Банк «ФК Открытие» в целях заключения Договора счета эскроу в соответствии с Общими условиями открытия и обслуживания счета эскроу», размещенными ПАО Банк «ФК Открытие» на официальном сайте </w:t>
      </w:r>
      <w:hyperlink r:id="rId9" w:history="1">
        <w:r w:rsidRPr="00B32973">
          <w:rPr>
            <w:rStyle w:val="aa"/>
            <w:color w:val="auto"/>
            <w:sz w:val="20"/>
            <w:szCs w:val="20"/>
            <w:lang w:val="en-US"/>
          </w:rPr>
          <w:t>www</w:t>
        </w:r>
        <w:r w:rsidRPr="00B32973">
          <w:rPr>
            <w:rStyle w:val="aa"/>
            <w:color w:val="auto"/>
            <w:sz w:val="20"/>
            <w:szCs w:val="20"/>
          </w:rPr>
          <w:t>.</w:t>
        </w:r>
        <w:r w:rsidRPr="00B32973">
          <w:rPr>
            <w:rStyle w:val="aa"/>
            <w:color w:val="auto"/>
            <w:sz w:val="20"/>
            <w:szCs w:val="20"/>
            <w:lang w:val="en-US"/>
          </w:rPr>
          <w:t>open</w:t>
        </w:r>
        <w:r w:rsidRPr="00B32973">
          <w:rPr>
            <w:rStyle w:val="aa"/>
            <w:color w:val="auto"/>
            <w:sz w:val="20"/>
            <w:szCs w:val="20"/>
          </w:rPr>
          <w:t>.</w:t>
        </w:r>
        <w:r w:rsidRPr="00B32973">
          <w:rPr>
            <w:rStyle w:val="aa"/>
            <w:color w:val="auto"/>
            <w:sz w:val="20"/>
            <w:szCs w:val="20"/>
            <w:lang w:val="en-US"/>
          </w:rPr>
          <w:t>ru</w:t>
        </w:r>
      </w:hyperlink>
      <w:r w:rsidRPr="00B32973">
        <w:rPr>
          <w:sz w:val="20"/>
          <w:szCs w:val="20"/>
        </w:rPr>
        <w:t xml:space="preserve"> в сети Интернет, а также в подразделениях ПАО Банк «ФК Открытие», в которых осуществляется открытие счета эскроу, в доступном для размещения месте.</w:t>
      </w:r>
    </w:p>
    <w:p w:rsidR="008B3313" w:rsidRDefault="008B3313" w:rsidP="00D11741">
      <w:pPr>
        <w:ind w:firstLine="567"/>
        <w:jc w:val="center"/>
        <w:outlineLvl w:val="0"/>
        <w:rPr>
          <w:b/>
          <w:sz w:val="20"/>
          <w:szCs w:val="20"/>
        </w:rPr>
      </w:pPr>
    </w:p>
    <w:p w:rsidR="008071C7" w:rsidRPr="00971EC4" w:rsidRDefault="00695077" w:rsidP="00D11741">
      <w:pPr>
        <w:ind w:firstLine="567"/>
        <w:jc w:val="center"/>
        <w:outlineLvl w:val="0"/>
        <w:rPr>
          <w:b/>
          <w:sz w:val="20"/>
          <w:szCs w:val="20"/>
        </w:rPr>
      </w:pPr>
      <w:r w:rsidRPr="00971EC4">
        <w:rPr>
          <w:b/>
          <w:sz w:val="20"/>
          <w:szCs w:val="20"/>
        </w:rPr>
        <w:t>2. Цена Договора, сроки и порядок ее уплаты</w:t>
      </w:r>
    </w:p>
    <w:p w:rsidR="00C45C21" w:rsidRPr="00971EC4" w:rsidRDefault="00C45C21" w:rsidP="00A24774">
      <w:pPr>
        <w:ind w:firstLine="567"/>
        <w:jc w:val="both"/>
        <w:rPr>
          <w:sz w:val="20"/>
          <w:szCs w:val="20"/>
        </w:rPr>
      </w:pPr>
      <w:r w:rsidRPr="00971EC4">
        <w:rPr>
          <w:sz w:val="20"/>
          <w:szCs w:val="20"/>
        </w:rPr>
        <w:t>2.1. Цена Договора – стоимость Объект</w:t>
      </w:r>
      <w:r w:rsidR="0046045A" w:rsidRPr="00971EC4">
        <w:rPr>
          <w:sz w:val="20"/>
          <w:szCs w:val="20"/>
        </w:rPr>
        <w:t>а</w:t>
      </w:r>
      <w:r w:rsidRPr="00971EC4">
        <w:rPr>
          <w:sz w:val="20"/>
          <w:szCs w:val="20"/>
        </w:rPr>
        <w:t xml:space="preserve"> долевого строительства, указанн</w:t>
      </w:r>
      <w:r w:rsidR="0046045A" w:rsidRPr="00971EC4">
        <w:rPr>
          <w:sz w:val="20"/>
          <w:szCs w:val="20"/>
        </w:rPr>
        <w:t>ого</w:t>
      </w:r>
      <w:r w:rsidRPr="00971EC4">
        <w:rPr>
          <w:sz w:val="20"/>
          <w:szCs w:val="20"/>
        </w:rPr>
        <w:t xml:space="preserve"> в пункте 1.1 настоящего Договора составляет</w:t>
      </w:r>
      <w:r w:rsidR="00D23FC1">
        <w:rPr>
          <w:sz w:val="20"/>
          <w:szCs w:val="20"/>
        </w:rPr>
        <w:t xml:space="preserve"> </w:t>
      </w:r>
      <w:r w:rsidR="00D23FC1">
        <w:rPr>
          <w:b/>
          <w:sz w:val="20"/>
          <w:szCs w:val="20"/>
        </w:rPr>
        <w:t>__________________________________________</w:t>
      </w:r>
      <w:r w:rsidR="00F8393F" w:rsidRPr="00971EC4">
        <w:rPr>
          <w:b/>
          <w:sz w:val="20"/>
          <w:szCs w:val="20"/>
        </w:rPr>
        <w:t>,</w:t>
      </w:r>
      <w:r w:rsidR="0002466E">
        <w:rPr>
          <w:b/>
          <w:sz w:val="20"/>
          <w:szCs w:val="20"/>
        </w:rPr>
        <w:t xml:space="preserve"> </w:t>
      </w:r>
      <w:r w:rsidR="00B361B8" w:rsidRPr="00971EC4">
        <w:rPr>
          <w:sz w:val="20"/>
          <w:szCs w:val="20"/>
        </w:rPr>
        <w:t>в том числе</w:t>
      </w:r>
      <w:r w:rsidR="0002466E">
        <w:rPr>
          <w:sz w:val="20"/>
          <w:szCs w:val="20"/>
        </w:rPr>
        <w:t xml:space="preserve"> </w:t>
      </w:r>
      <w:r w:rsidR="00B361B8" w:rsidRPr="00971EC4">
        <w:rPr>
          <w:sz w:val="20"/>
          <w:szCs w:val="20"/>
        </w:rPr>
        <w:t>сумма денежных средств на возмещение затрат на строительство объекта и на оплату услуг Застройщика.</w:t>
      </w:r>
    </w:p>
    <w:p w:rsidR="002D2923" w:rsidRPr="00971EC4" w:rsidRDefault="00C45C21" w:rsidP="00A24774">
      <w:pPr>
        <w:ind w:firstLine="567"/>
        <w:jc w:val="both"/>
        <w:rPr>
          <w:sz w:val="20"/>
          <w:szCs w:val="20"/>
        </w:rPr>
      </w:pPr>
      <w:r w:rsidRPr="00971EC4">
        <w:rPr>
          <w:sz w:val="20"/>
          <w:szCs w:val="20"/>
        </w:rPr>
        <w:t>Цена договора определена исходя из стоимости одного квадратного метра площади Объекта долевого строительства</w:t>
      </w:r>
      <w:r w:rsidR="00E316FB" w:rsidRPr="00971EC4">
        <w:rPr>
          <w:sz w:val="20"/>
          <w:szCs w:val="20"/>
        </w:rPr>
        <w:t>,</w:t>
      </w:r>
      <w:r w:rsidRPr="00971EC4">
        <w:rPr>
          <w:sz w:val="20"/>
          <w:szCs w:val="20"/>
        </w:rPr>
        <w:t>включающ</w:t>
      </w:r>
      <w:r w:rsidR="00E316FB" w:rsidRPr="00971EC4">
        <w:rPr>
          <w:sz w:val="20"/>
          <w:szCs w:val="20"/>
        </w:rPr>
        <w:t>ей</w:t>
      </w:r>
      <w:r w:rsidRPr="00971EC4">
        <w:rPr>
          <w:sz w:val="20"/>
          <w:szCs w:val="20"/>
        </w:rPr>
        <w:t xml:space="preserve"> в себя стоимость одного квадратного метра общей площади и стоимость площади балкона (лоджий) с учетом понижающих коэффициентов. </w:t>
      </w:r>
    </w:p>
    <w:p w:rsidR="009A1C6D" w:rsidRPr="00B32973" w:rsidRDefault="008F4C1B" w:rsidP="009A1C6D">
      <w:pPr>
        <w:ind w:firstLine="539"/>
        <w:contextualSpacing/>
        <w:jc w:val="both"/>
        <w:rPr>
          <w:sz w:val="20"/>
        </w:rPr>
      </w:pPr>
      <w:r w:rsidRPr="009A1C6D">
        <w:rPr>
          <w:sz w:val="20"/>
          <w:szCs w:val="20"/>
        </w:rPr>
        <w:t>2.2. Участник долевого строительства уплачивает цену</w:t>
      </w:r>
      <w:r w:rsidR="00897662" w:rsidRPr="009A1C6D">
        <w:rPr>
          <w:sz w:val="20"/>
          <w:szCs w:val="20"/>
        </w:rPr>
        <w:t xml:space="preserve"> Договора</w:t>
      </w:r>
      <w:r w:rsidR="0002466E">
        <w:rPr>
          <w:sz w:val="20"/>
          <w:szCs w:val="20"/>
        </w:rPr>
        <w:t xml:space="preserve"> </w:t>
      </w:r>
      <w:r w:rsidR="00897662" w:rsidRPr="009A1C6D">
        <w:rPr>
          <w:sz w:val="20"/>
          <w:szCs w:val="20"/>
        </w:rPr>
        <w:t xml:space="preserve">в размере </w:t>
      </w:r>
      <w:r w:rsidR="00D23FC1">
        <w:rPr>
          <w:b/>
          <w:sz w:val="20"/>
          <w:szCs w:val="20"/>
        </w:rPr>
        <w:t>_______________________________________</w:t>
      </w:r>
      <w:r w:rsidR="00176A90">
        <w:rPr>
          <w:b/>
          <w:sz w:val="20"/>
          <w:szCs w:val="20"/>
        </w:rPr>
        <w:t xml:space="preserve"> </w:t>
      </w:r>
      <w:r w:rsidRPr="009A1C6D">
        <w:rPr>
          <w:sz w:val="20"/>
          <w:szCs w:val="20"/>
        </w:rPr>
        <w:t xml:space="preserve">путем </w:t>
      </w:r>
      <w:r w:rsidR="00E316FB" w:rsidRPr="00B32973">
        <w:rPr>
          <w:sz w:val="20"/>
          <w:szCs w:val="20"/>
        </w:rPr>
        <w:t xml:space="preserve">перечисления </w:t>
      </w:r>
      <w:r w:rsidRPr="00B32973">
        <w:rPr>
          <w:sz w:val="20"/>
          <w:szCs w:val="20"/>
        </w:rPr>
        <w:t xml:space="preserve">денежных средств </w:t>
      </w:r>
      <w:r w:rsidR="009A1C6D" w:rsidRPr="00B32973">
        <w:rPr>
          <w:sz w:val="20"/>
        </w:rPr>
        <w:t xml:space="preserve">(депонируемая сумма) на счет эскроу в уполномоченном банке (эскроу-агент): Публичное акционерное общество Банк «Финансовая Корпорация Открытие» (ПАО Банк «ФК Открытие») Местонахождение: </w:t>
      </w:r>
      <w:r w:rsidR="009A1C6D" w:rsidRPr="00B32973">
        <w:rPr>
          <w:bCs/>
          <w:sz w:val="20"/>
        </w:rPr>
        <w:t xml:space="preserve">115114, </w:t>
      </w:r>
      <w:r w:rsidR="009A1C6D" w:rsidRPr="00B32973">
        <w:rPr>
          <w:bCs/>
          <w:sz w:val="20"/>
        </w:rPr>
        <w:br/>
        <w:t xml:space="preserve">г. Москва, ул. Летниковская, д. 2, стр. 4, </w:t>
      </w:r>
      <w:r w:rsidR="009A1C6D" w:rsidRPr="00B32973">
        <w:rPr>
          <w:sz w:val="20"/>
        </w:rPr>
        <w:t xml:space="preserve">Почтовый адрес: </w:t>
      </w:r>
      <w:r w:rsidR="009A1C6D" w:rsidRPr="00B32973">
        <w:rPr>
          <w:bCs/>
          <w:sz w:val="20"/>
        </w:rPr>
        <w:t xml:space="preserve">115114, г. Москва, ул. Летниковская, д. 2, стр. 4, </w:t>
      </w:r>
      <w:r w:rsidR="009A1C6D" w:rsidRPr="00B32973">
        <w:rPr>
          <w:sz w:val="20"/>
        </w:rPr>
        <w:t>ОГРН 1027739019208, ИНН 7706092528, КПП 770501001, БИК 044525985, К/с № 30101810300000000985 в ГУ Банка России по ЦФО Телефон: 8 (800) 700 78 77, 8 (495) 737 73 55, Операционный офис «Красноярский» Филиала Сибирский Публичного акционерного общества Банк «Финансовая Корпорация Открытие» Местонахождение: 660017, Красноярский край, г. Красноярск, ул. Карла Маркса, д. 98. Почтовый адрес: 660017, Красноярский край, г. Красноярск, ул. Карла Маркса, д. 98, КПП 540643001, БИК 045004867, К/с № 30101810250040000867 в Сибирском ГУ Банка России, Тел.: (391) 228-62-32; Электронный адрес</w:t>
      </w:r>
      <w:r w:rsidR="009A1C6D" w:rsidRPr="00B32973">
        <w:rPr>
          <w:sz w:val="20"/>
          <w:szCs w:val="20"/>
        </w:rPr>
        <w:t xml:space="preserve">: </w:t>
      </w:r>
      <w:hyperlink r:id="rId10" w:history="1">
        <w:r w:rsidR="009A1C6D" w:rsidRPr="00B32973">
          <w:rPr>
            <w:rStyle w:val="aa"/>
            <w:color w:val="auto"/>
            <w:sz w:val="20"/>
            <w:szCs w:val="20"/>
          </w:rPr>
          <w:t>info@open.ru</w:t>
        </w:r>
      </w:hyperlink>
      <w:r w:rsidR="009A1C6D" w:rsidRPr="00B32973">
        <w:rPr>
          <w:sz w:val="20"/>
          <w:szCs w:val="20"/>
        </w:rPr>
        <w:t>,</w:t>
      </w:r>
      <w:r w:rsidR="00176A90" w:rsidRPr="00B32973">
        <w:rPr>
          <w:sz w:val="20"/>
        </w:rPr>
        <w:t>в срок до 31.12.2022.</w:t>
      </w:r>
    </w:p>
    <w:p w:rsidR="009A1C6D" w:rsidRPr="00B32973" w:rsidRDefault="00170B44" w:rsidP="009A1C6D">
      <w:pPr>
        <w:pStyle w:val="ab"/>
        <w:ind w:left="0" w:firstLine="567"/>
        <w:jc w:val="both"/>
        <w:rPr>
          <w:sz w:val="20"/>
        </w:rPr>
      </w:pPr>
      <w:r w:rsidRPr="00B32973">
        <w:rPr>
          <w:sz w:val="20"/>
        </w:rPr>
        <w:t xml:space="preserve">2.3. </w:t>
      </w:r>
      <w:r w:rsidR="009A1C6D" w:rsidRPr="00B32973">
        <w:rPr>
          <w:sz w:val="20"/>
        </w:rPr>
        <w:t xml:space="preserve">Настоящим Застройщик уполномочивает Участника долевого строительства на представление последним в ПАО Банк «ФК Открытие»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эскроу с Участником долевого строительства и ПАО Банк «ФК Открытие».  </w:t>
      </w:r>
    </w:p>
    <w:p w:rsidR="009A1C6D" w:rsidRPr="00B32973" w:rsidRDefault="009A1C6D" w:rsidP="009A1C6D">
      <w:pPr>
        <w:autoSpaceDE w:val="0"/>
        <w:autoSpaceDN w:val="0"/>
        <w:adjustRightInd w:val="0"/>
        <w:ind w:firstLine="567"/>
        <w:jc w:val="both"/>
        <w:rPr>
          <w:bCs/>
          <w:sz w:val="20"/>
        </w:rPr>
      </w:pPr>
      <w:r w:rsidRPr="00B32973">
        <w:rPr>
          <w:bCs/>
          <w:sz w:val="20"/>
        </w:rPr>
        <w:t>Срок условного депонирования денежных средств: 30 декабря 2025 года.</w:t>
      </w:r>
    </w:p>
    <w:p w:rsidR="009A1C6D" w:rsidRPr="00B32973" w:rsidRDefault="009A1C6D" w:rsidP="009A1C6D">
      <w:pPr>
        <w:pStyle w:val="ab"/>
        <w:ind w:left="0" w:firstLine="567"/>
        <w:jc w:val="both"/>
        <w:rPr>
          <w:sz w:val="20"/>
        </w:rPr>
      </w:pPr>
      <w:r w:rsidRPr="00B32973">
        <w:rPr>
          <w:sz w:val="20"/>
        </w:rPr>
        <w:t xml:space="preserve">Участник долевого строительства обязуется предоставить в ПАО Банк «ФК Открытие» заявление на открытие счета эскроу, а также документы, необходимые для его открытия в соответствии с Общими условиями открытия и обслуживания счета эскроу. </w:t>
      </w:r>
    </w:p>
    <w:p w:rsidR="009A1C6D" w:rsidRPr="00B32973" w:rsidRDefault="009A1C6D" w:rsidP="009A1C6D">
      <w:pPr>
        <w:pStyle w:val="ab"/>
        <w:ind w:left="0" w:firstLine="567"/>
        <w:jc w:val="both"/>
        <w:rPr>
          <w:sz w:val="20"/>
        </w:rPr>
      </w:pPr>
      <w:r w:rsidRPr="00B32973">
        <w:rPr>
          <w:sz w:val="20"/>
        </w:rPr>
        <w:t>Предоставление Участником долевого строительства вышеуказанных документов в совокупности является подтверждением предложения (оферты) Участника долевого строительства на заключение Договора счета эскроу с Застройщиком и ПАО Банк «ФК Открытие» в соответствии с Общими условиями открытия и обслуживания счета эскроу».</w:t>
      </w:r>
    </w:p>
    <w:p w:rsidR="009A1C6D" w:rsidRPr="00B32973" w:rsidRDefault="009A1C6D" w:rsidP="009A1C6D">
      <w:pPr>
        <w:pStyle w:val="ab"/>
        <w:ind w:left="0" w:firstLine="567"/>
        <w:jc w:val="both"/>
        <w:rPr>
          <w:sz w:val="20"/>
        </w:rPr>
      </w:pPr>
      <w:r w:rsidRPr="00B32973">
        <w:rPr>
          <w:sz w:val="20"/>
        </w:rPr>
        <w:t>Настоящим Застройщик и Участник долевого строительства подтверждают, что уведомлены и согласны с тем, что Договор счета эскроу считается заключенным с момента открытия ПАО Банк «ФК Открытие» счета эскроу, о чем они будут уведомлены в порядке, установленном Общими условиями открытия и обслуживания счета эскроу.</w:t>
      </w:r>
    </w:p>
    <w:p w:rsidR="009A1C6D" w:rsidRPr="00B32973" w:rsidRDefault="009A1C6D" w:rsidP="009A1C6D">
      <w:pPr>
        <w:autoSpaceDE w:val="0"/>
        <w:autoSpaceDN w:val="0"/>
        <w:adjustRightInd w:val="0"/>
        <w:ind w:firstLine="567"/>
        <w:jc w:val="both"/>
        <w:rPr>
          <w:sz w:val="20"/>
          <w:highlight w:val="yellow"/>
          <w:lang w:eastAsia="en-US"/>
        </w:rPr>
      </w:pPr>
      <w:r w:rsidRPr="00B32973">
        <w:rPr>
          <w:sz w:val="20"/>
          <w:lang w:eastAsia="en-US"/>
        </w:rPr>
        <w:t>Основанием для передачи  уполномоченным банком (эскроу-агентом) Застройщику депонированной суммы со счета эскроу является предоставление Застройщиком  разрешения на ввод в экс</w:t>
      </w:r>
      <w:r w:rsidR="00170B44" w:rsidRPr="00B32973">
        <w:rPr>
          <w:sz w:val="20"/>
          <w:lang w:eastAsia="en-US"/>
        </w:rPr>
        <w:t>плуатацию многоквартирного дома.</w:t>
      </w:r>
    </w:p>
    <w:p w:rsidR="009A1C6D" w:rsidRPr="00B32973" w:rsidRDefault="00170B44" w:rsidP="009A1C6D">
      <w:pPr>
        <w:autoSpaceDE w:val="0"/>
        <w:autoSpaceDN w:val="0"/>
        <w:adjustRightInd w:val="0"/>
        <w:ind w:firstLine="567"/>
        <w:jc w:val="both"/>
        <w:rPr>
          <w:sz w:val="20"/>
        </w:rPr>
      </w:pPr>
      <w:r w:rsidRPr="00B32973">
        <w:rPr>
          <w:sz w:val="20"/>
        </w:rPr>
        <w:t>2.4</w:t>
      </w:r>
      <w:r w:rsidR="009A1C6D" w:rsidRPr="00B32973">
        <w:rPr>
          <w:sz w:val="20"/>
        </w:rPr>
        <w:t>. В случае несоблюдения Участником долевого строительства обязанности по оплате цены договора в срок,установленный пунктом 3.2. настоящего договора, соглашением сторон устанавливаются новые срок оплаты и цена договора в неоплаченной части, которые оформляются дополнительным соглашением к договору. Оплата неоплаченной части осуществляется Участником долевого строительства путем внесения денежных средств (депонируемая сумма) на счет эскроу в уполномоченном банке (эскроу-агент) в порядке, предусмотренном дополнительным соглашением.</w:t>
      </w:r>
    </w:p>
    <w:p w:rsidR="009A1C6D" w:rsidRPr="00B32973" w:rsidRDefault="00170B44" w:rsidP="009A1C6D">
      <w:pPr>
        <w:autoSpaceDE w:val="0"/>
        <w:autoSpaceDN w:val="0"/>
        <w:adjustRightInd w:val="0"/>
        <w:ind w:firstLine="567"/>
        <w:jc w:val="both"/>
        <w:rPr>
          <w:sz w:val="20"/>
        </w:rPr>
      </w:pPr>
      <w:r w:rsidRPr="00B32973">
        <w:rPr>
          <w:sz w:val="20"/>
        </w:rPr>
        <w:t>2.5</w:t>
      </w:r>
      <w:r w:rsidR="009A1C6D" w:rsidRPr="00B32973">
        <w:rPr>
          <w:sz w:val="20"/>
        </w:rPr>
        <w:t>.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многоквартирного дома и (или) иного объекта недвижимости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rsidR="009A1C6D" w:rsidRPr="00B32973" w:rsidRDefault="00170B44" w:rsidP="009A1C6D">
      <w:pPr>
        <w:autoSpaceDE w:val="0"/>
        <w:autoSpaceDN w:val="0"/>
        <w:adjustRightInd w:val="0"/>
        <w:ind w:firstLine="567"/>
        <w:jc w:val="both"/>
        <w:rPr>
          <w:sz w:val="20"/>
        </w:rPr>
      </w:pPr>
      <w:r w:rsidRPr="00B32973">
        <w:rPr>
          <w:sz w:val="20"/>
        </w:rPr>
        <w:t>2.6.</w:t>
      </w:r>
      <w:r w:rsidR="009A1C6D" w:rsidRPr="00B32973">
        <w:rPr>
          <w:sz w:val="20"/>
        </w:rPr>
        <w:t xml:space="preserve"> Оплата цены договора производится Участником долевого строительства в порядке и в сроки, установленные в п. 3.2. Договора. Обязанность участника долевого строительства по уплате обусловленной </w:t>
      </w:r>
      <w:r w:rsidR="009A1C6D" w:rsidRPr="00B32973">
        <w:rPr>
          <w:sz w:val="20"/>
        </w:rPr>
        <w:lastRenderedPageBreak/>
        <w:t>договором цены считается исполненной с момента поступления денежных средств на открытый в уполномоченном банке счет эскроу.</w:t>
      </w:r>
    </w:p>
    <w:p w:rsidR="00073C44" w:rsidRPr="00B32973" w:rsidRDefault="00170B44" w:rsidP="00170B44">
      <w:pPr>
        <w:autoSpaceDE w:val="0"/>
        <w:autoSpaceDN w:val="0"/>
        <w:adjustRightInd w:val="0"/>
        <w:ind w:firstLine="567"/>
        <w:jc w:val="both"/>
        <w:rPr>
          <w:sz w:val="20"/>
          <w:szCs w:val="20"/>
        </w:rPr>
      </w:pPr>
      <w:r w:rsidRPr="00B32973">
        <w:rPr>
          <w:sz w:val="20"/>
        </w:rPr>
        <w:t xml:space="preserve">2.7. </w:t>
      </w:r>
      <w:r w:rsidR="00073C44" w:rsidRPr="00B32973">
        <w:rPr>
          <w:sz w:val="20"/>
          <w:szCs w:val="20"/>
        </w:rPr>
        <w:t>Цена Договора, указанная в пункте 2.1 настоящего Договора может быть изменена как в сторону уменьшения, так и в сторону увеличения в следующих случаях</w:t>
      </w:r>
      <w:r w:rsidR="00A4541E" w:rsidRPr="00B32973">
        <w:rPr>
          <w:sz w:val="20"/>
          <w:szCs w:val="20"/>
        </w:rPr>
        <w:t xml:space="preserve"> и в следующем порядке: </w:t>
      </w:r>
    </w:p>
    <w:p w:rsidR="00FC0EF5" w:rsidRPr="00B32973" w:rsidRDefault="00FC0EF5" w:rsidP="00D11741">
      <w:pPr>
        <w:ind w:firstLine="567"/>
        <w:jc w:val="both"/>
        <w:outlineLvl w:val="0"/>
        <w:rPr>
          <w:sz w:val="20"/>
          <w:szCs w:val="20"/>
        </w:rPr>
      </w:pPr>
      <w:r w:rsidRPr="00B32973">
        <w:rPr>
          <w:sz w:val="20"/>
          <w:szCs w:val="20"/>
        </w:rPr>
        <w:t>2.</w:t>
      </w:r>
      <w:r w:rsidR="00170B44" w:rsidRPr="00B32973">
        <w:rPr>
          <w:sz w:val="20"/>
          <w:szCs w:val="20"/>
        </w:rPr>
        <w:t>7</w:t>
      </w:r>
      <w:r w:rsidR="00943AA4" w:rsidRPr="00B32973">
        <w:rPr>
          <w:sz w:val="20"/>
          <w:szCs w:val="20"/>
        </w:rPr>
        <w:t xml:space="preserve">.1. Изменение </w:t>
      </w:r>
      <w:r w:rsidRPr="00B32973">
        <w:rPr>
          <w:sz w:val="20"/>
          <w:szCs w:val="20"/>
        </w:rPr>
        <w:t>цены договора производится в случае, если в результате строительства площадь квартиры изменится (увеличится</w:t>
      </w:r>
      <w:r w:rsidR="00F8393F" w:rsidRPr="00B32973">
        <w:rPr>
          <w:sz w:val="20"/>
          <w:szCs w:val="20"/>
        </w:rPr>
        <w:t>,</w:t>
      </w:r>
      <w:r w:rsidRPr="00B32973">
        <w:rPr>
          <w:sz w:val="20"/>
          <w:szCs w:val="20"/>
        </w:rPr>
        <w:t xml:space="preserve"> либо уменьшится)</w:t>
      </w:r>
      <w:r w:rsidR="00A2377F" w:rsidRPr="00B32973">
        <w:rPr>
          <w:sz w:val="20"/>
          <w:szCs w:val="20"/>
        </w:rPr>
        <w:t xml:space="preserve"> более чем на квадратный метр</w:t>
      </w:r>
      <w:r w:rsidRPr="00B32973">
        <w:rPr>
          <w:sz w:val="20"/>
          <w:szCs w:val="20"/>
        </w:rPr>
        <w:t xml:space="preserve">. </w:t>
      </w:r>
    </w:p>
    <w:p w:rsidR="00FC0EF5" w:rsidRPr="00B32973" w:rsidRDefault="00FC0EF5" w:rsidP="00D11741">
      <w:pPr>
        <w:ind w:firstLine="567"/>
        <w:jc w:val="both"/>
        <w:rPr>
          <w:sz w:val="20"/>
          <w:szCs w:val="20"/>
        </w:rPr>
      </w:pPr>
      <w:r w:rsidRPr="00B32973">
        <w:rPr>
          <w:sz w:val="20"/>
          <w:szCs w:val="20"/>
        </w:rPr>
        <w:t xml:space="preserve">Изменение цены договора производится исходя из стоимости одного квадратного метра площади квартиры, указанного в п. </w:t>
      </w:r>
      <w:r w:rsidR="00D63366" w:rsidRPr="00B32973">
        <w:rPr>
          <w:sz w:val="20"/>
          <w:szCs w:val="20"/>
        </w:rPr>
        <w:t>1.1</w:t>
      </w:r>
      <w:r w:rsidRPr="00B32973">
        <w:rPr>
          <w:sz w:val="20"/>
          <w:szCs w:val="20"/>
        </w:rPr>
        <w:t xml:space="preserve">. настоящего договора. </w:t>
      </w:r>
    </w:p>
    <w:p w:rsidR="00FC0EF5" w:rsidRPr="00B32973" w:rsidRDefault="00FC0EF5" w:rsidP="00D11741">
      <w:pPr>
        <w:ind w:firstLine="567"/>
        <w:jc w:val="both"/>
        <w:outlineLvl w:val="0"/>
        <w:rPr>
          <w:sz w:val="20"/>
          <w:szCs w:val="20"/>
        </w:rPr>
      </w:pPr>
      <w:r w:rsidRPr="00B32973">
        <w:rPr>
          <w:sz w:val="20"/>
          <w:szCs w:val="20"/>
        </w:rPr>
        <w:t>2.</w:t>
      </w:r>
      <w:r w:rsidR="00170B44" w:rsidRPr="00B32973">
        <w:rPr>
          <w:sz w:val="20"/>
          <w:szCs w:val="20"/>
        </w:rPr>
        <w:t>7</w:t>
      </w:r>
      <w:r w:rsidRPr="00B32973">
        <w:rPr>
          <w:sz w:val="20"/>
          <w:szCs w:val="20"/>
        </w:rPr>
        <w:t>.2. Изменение цены договора производится следующим образом:</w:t>
      </w:r>
    </w:p>
    <w:p w:rsidR="00FC0EF5" w:rsidRPr="00B32973" w:rsidRDefault="00FC0EF5" w:rsidP="00D11741">
      <w:pPr>
        <w:ind w:firstLine="567"/>
        <w:jc w:val="both"/>
        <w:rPr>
          <w:sz w:val="20"/>
          <w:szCs w:val="20"/>
        </w:rPr>
      </w:pPr>
      <w:r w:rsidRPr="00B32973">
        <w:rPr>
          <w:sz w:val="20"/>
          <w:szCs w:val="20"/>
        </w:rPr>
        <w:t xml:space="preserve">В случае увеличения площади квартиры цена договора увеличивается на сумму, определяемую по схеме: количество неоплаченных квадратных метров, умноженное на цену одного кв.м. квартиры, указанную в пункте </w:t>
      </w:r>
      <w:r w:rsidR="00101DE1" w:rsidRPr="00B32973">
        <w:rPr>
          <w:sz w:val="20"/>
          <w:szCs w:val="20"/>
        </w:rPr>
        <w:t>1</w:t>
      </w:r>
      <w:r w:rsidRPr="00B32973">
        <w:rPr>
          <w:sz w:val="20"/>
          <w:szCs w:val="20"/>
        </w:rPr>
        <w:t>.1. настоящего Договора.</w:t>
      </w:r>
    </w:p>
    <w:p w:rsidR="00FC0EF5" w:rsidRPr="00971EC4" w:rsidRDefault="00FC0EF5" w:rsidP="00D11741">
      <w:pPr>
        <w:ind w:firstLine="567"/>
        <w:jc w:val="both"/>
        <w:rPr>
          <w:sz w:val="20"/>
          <w:szCs w:val="20"/>
        </w:rPr>
      </w:pPr>
      <w:r w:rsidRPr="00B32973">
        <w:rPr>
          <w:sz w:val="20"/>
          <w:szCs w:val="20"/>
        </w:rPr>
        <w:t>В случае уменьшения площади квартиры цена договора уменьшается  на сумму, определяемую по схеме: количество излишне оплаченных квадратных метров, умноженное на цену одного кв.м. квартиры</w:t>
      </w:r>
      <w:r w:rsidRPr="00971EC4">
        <w:rPr>
          <w:sz w:val="20"/>
          <w:szCs w:val="20"/>
        </w:rPr>
        <w:t xml:space="preserve">, указанную в пункте </w:t>
      </w:r>
      <w:r w:rsidR="00101DE1" w:rsidRPr="00971EC4">
        <w:rPr>
          <w:sz w:val="20"/>
          <w:szCs w:val="20"/>
        </w:rPr>
        <w:t>1</w:t>
      </w:r>
      <w:r w:rsidRPr="00971EC4">
        <w:rPr>
          <w:sz w:val="20"/>
          <w:szCs w:val="20"/>
        </w:rPr>
        <w:t>.1. настоящего Договора.</w:t>
      </w:r>
    </w:p>
    <w:p w:rsidR="00FC0EF5" w:rsidRPr="00971EC4" w:rsidRDefault="00FC0EF5" w:rsidP="00D11741">
      <w:pPr>
        <w:autoSpaceDE w:val="0"/>
        <w:autoSpaceDN w:val="0"/>
        <w:adjustRightInd w:val="0"/>
        <w:ind w:firstLine="567"/>
        <w:jc w:val="both"/>
        <w:rPr>
          <w:sz w:val="20"/>
          <w:szCs w:val="20"/>
        </w:rPr>
      </w:pPr>
      <w:r w:rsidRPr="00971EC4">
        <w:rPr>
          <w:sz w:val="20"/>
          <w:szCs w:val="20"/>
        </w:rPr>
        <w:t>2.</w:t>
      </w:r>
      <w:r w:rsidR="00170B44">
        <w:rPr>
          <w:sz w:val="20"/>
          <w:szCs w:val="20"/>
        </w:rPr>
        <w:t>8</w:t>
      </w:r>
      <w:r w:rsidRPr="00971EC4">
        <w:rPr>
          <w:sz w:val="20"/>
          <w:szCs w:val="20"/>
        </w:rPr>
        <w:t xml:space="preserve">. </w:t>
      </w:r>
      <w:r w:rsidR="00D63366" w:rsidRPr="00971EC4">
        <w:rPr>
          <w:sz w:val="20"/>
          <w:szCs w:val="20"/>
        </w:rPr>
        <w:t xml:space="preserve">Цена Договора, указанная в </w:t>
      </w:r>
      <w:hyperlink r:id="rId11" w:history="1">
        <w:r w:rsidR="00D63366" w:rsidRPr="00971EC4">
          <w:rPr>
            <w:sz w:val="20"/>
            <w:szCs w:val="20"/>
          </w:rPr>
          <w:t>п. 2.1</w:t>
        </w:r>
      </w:hyperlink>
      <w:r w:rsidR="00D63366" w:rsidRPr="00971EC4">
        <w:rPr>
          <w:sz w:val="20"/>
          <w:szCs w:val="20"/>
        </w:rPr>
        <w:t xml:space="preserve"> Договора может быть изменена по соглашению Сторон в результате внесения изменений в проектно-сметную документацию, как до начала, так и во время производства строительных работ</w:t>
      </w:r>
      <w:r w:rsidR="00834E6E" w:rsidRPr="00971EC4">
        <w:rPr>
          <w:sz w:val="20"/>
          <w:szCs w:val="20"/>
        </w:rPr>
        <w:t>.</w:t>
      </w:r>
      <w:r w:rsidR="00D63366" w:rsidRPr="00971EC4">
        <w:rPr>
          <w:sz w:val="20"/>
          <w:szCs w:val="20"/>
        </w:rPr>
        <w:t xml:space="preserve"> Такие изменения должны быть оформлены дополнительным соглашением и подписаны обеими Сторонами настоящего Договора.</w:t>
      </w:r>
      <w:r w:rsidRPr="00971EC4">
        <w:rPr>
          <w:sz w:val="20"/>
          <w:szCs w:val="20"/>
        </w:rPr>
        <w:t xml:space="preserve">Стороны обязуются заключить дополнительное соглашение к настоящему Договору в течение </w:t>
      </w:r>
      <w:r w:rsidR="00170B44">
        <w:rPr>
          <w:sz w:val="20"/>
          <w:szCs w:val="20"/>
        </w:rPr>
        <w:t>5 (пяти) рабочих</w:t>
      </w:r>
      <w:r w:rsidRPr="00971EC4">
        <w:rPr>
          <w:sz w:val="20"/>
          <w:szCs w:val="20"/>
        </w:rPr>
        <w:t xml:space="preserve"> дней с момента получения уведомления Застройщика. </w:t>
      </w:r>
    </w:p>
    <w:p w:rsidR="00FC0EF5" w:rsidRPr="00971EC4" w:rsidRDefault="00834E6E" w:rsidP="00D11741">
      <w:pPr>
        <w:autoSpaceDE w:val="0"/>
        <w:autoSpaceDN w:val="0"/>
        <w:adjustRightInd w:val="0"/>
        <w:ind w:firstLine="567"/>
        <w:jc w:val="both"/>
        <w:rPr>
          <w:sz w:val="20"/>
          <w:szCs w:val="20"/>
        </w:rPr>
      </w:pPr>
      <w:r w:rsidRPr="00971EC4">
        <w:rPr>
          <w:sz w:val="20"/>
          <w:szCs w:val="20"/>
        </w:rPr>
        <w:t>2.5. В случае изменения цены в Договоре, у</w:t>
      </w:r>
      <w:r w:rsidR="00FC0EF5" w:rsidRPr="00971EC4">
        <w:rPr>
          <w:sz w:val="20"/>
          <w:szCs w:val="20"/>
        </w:rPr>
        <w:t xml:space="preserve">плата соответствующей суммы </w:t>
      </w:r>
      <w:r w:rsidRPr="00971EC4">
        <w:rPr>
          <w:sz w:val="20"/>
          <w:szCs w:val="20"/>
        </w:rPr>
        <w:t>Участником долевого строительства</w:t>
      </w:r>
      <w:r w:rsidR="00FC0EF5" w:rsidRPr="00971EC4">
        <w:rPr>
          <w:sz w:val="20"/>
          <w:szCs w:val="20"/>
        </w:rPr>
        <w:t xml:space="preserve"> либо возврат соответствующей суммы Застройщиком производится в течение 10 дней с момента заключения дополнительного соглашения.</w:t>
      </w:r>
    </w:p>
    <w:p w:rsidR="00D63366" w:rsidRPr="00971EC4" w:rsidRDefault="00834E6E" w:rsidP="00D11741">
      <w:pPr>
        <w:autoSpaceDE w:val="0"/>
        <w:autoSpaceDN w:val="0"/>
        <w:adjustRightInd w:val="0"/>
        <w:ind w:firstLine="567"/>
        <w:jc w:val="both"/>
        <w:rPr>
          <w:sz w:val="20"/>
          <w:szCs w:val="20"/>
        </w:rPr>
      </w:pPr>
      <w:r w:rsidRPr="00971EC4">
        <w:rPr>
          <w:sz w:val="20"/>
          <w:szCs w:val="20"/>
        </w:rPr>
        <w:t xml:space="preserve">2.6. </w:t>
      </w:r>
      <w:r w:rsidR="00D63366" w:rsidRPr="00971EC4">
        <w:rPr>
          <w:sz w:val="20"/>
          <w:szCs w:val="20"/>
        </w:rPr>
        <w:t xml:space="preserve">Все расходы, возникающие при государственной регистрации Объекта долевого строительства в собственность, оплачиваются </w:t>
      </w:r>
      <w:r w:rsidR="00401C4E" w:rsidRPr="00971EC4">
        <w:rPr>
          <w:sz w:val="20"/>
          <w:szCs w:val="20"/>
        </w:rPr>
        <w:t>Участником долевого строительства</w:t>
      </w:r>
      <w:r w:rsidR="00D63366" w:rsidRPr="00971EC4">
        <w:rPr>
          <w:sz w:val="20"/>
          <w:szCs w:val="20"/>
        </w:rPr>
        <w:t xml:space="preserve"> самостоятельно и в цену настоящего Договора не включены.</w:t>
      </w:r>
    </w:p>
    <w:p w:rsidR="00C03B3D" w:rsidRPr="00971EC4" w:rsidRDefault="00C03B3D" w:rsidP="00D11741">
      <w:pPr>
        <w:ind w:firstLine="567"/>
        <w:jc w:val="both"/>
        <w:rPr>
          <w:sz w:val="20"/>
          <w:szCs w:val="20"/>
        </w:rPr>
      </w:pPr>
    </w:p>
    <w:p w:rsidR="00B60832" w:rsidRPr="00971EC4" w:rsidRDefault="00EE2641" w:rsidP="00D11741">
      <w:pPr>
        <w:ind w:firstLine="567"/>
        <w:jc w:val="center"/>
        <w:outlineLvl w:val="0"/>
        <w:rPr>
          <w:b/>
          <w:sz w:val="20"/>
          <w:szCs w:val="20"/>
        </w:rPr>
      </w:pPr>
      <w:r w:rsidRPr="00971EC4">
        <w:rPr>
          <w:b/>
          <w:sz w:val="20"/>
          <w:szCs w:val="20"/>
        </w:rPr>
        <w:t xml:space="preserve">3. Срок и порядок передачи Объекта долевого строительства </w:t>
      </w:r>
    </w:p>
    <w:p w:rsidR="008071C7" w:rsidRPr="00971EC4" w:rsidRDefault="00EE2641" w:rsidP="00D11741">
      <w:pPr>
        <w:ind w:firstLine="567"/>
        <w:jc w:val="center"/>
        <w:outlineLvl w:val="0"/>
        <w:rPr>
          <w:b/>
          <w:sz w:val="20"/>
          <w:szCs w:val="20"/>
        </w:rPr>
      </w:pPr>
      <w:r w:rsidRPr="00971EC4">
        <w:rPr>
          <w:b/>
          <w:sz w:val="20"/>
          <w:szCs w:val="20"/>
        </w:rPr>
        <w:t>Участнику долевого строительства</w:t>
      </w:r>
    </w:p>
    <w:p w:rsidR="004A268B" w:rsidRDefault="00D50D27" w:rsidP="001863F8">
      <w:pPr>
        <w:ind w:firstLine="567"/>
        <w:jc w:val="both"/>
        <w:rPr>
          <w:sz w:val="20"/>
          <w:szCs w:val="20"/>
        </w:rPr>
      </w:pPr>
      <w:r w:rsidRPr="00971EC4">
        <w:rPr>
          <w:sz w:val="20"/>
          <w:szCs w:val="20"/>
        </w:rPr>
        <w:t>3.1. Застройщик обязан передать Участнику долевого строительства Объект долевого строительства, указанный в пунк</w:t>
      </w:r>
      <w:r w:rsidR="001C45F7" w:rsidRPr="00971EC4">
        <w:rPr>
          <w:sz w:val="20"/>
          <w:szCs w:val="20"/>
        </w:rPr>
        <w:t xml:space="preserve">те 1.1 настоящего Договора </w:t>
      </w:r>
      <w:r w:rsidR="000A5E2F" w:rsidRPr="00971EC4">
        <w:rPr>
          <w:sz w:val="20"/>
          <w:szCs w:val="20"/>
        </w:rPr>
        <w:t xml:space="preserve">не позднее </w:t>
      </w:r>
      <w:r w:rsidR="00631E1B">
        <w:rPr>
          <w:sz w:val="20"/>
          <w:szCs w:val="20"/>
        </w:rPr>
        <w:t>3</w:t>
      </w:r>
      <w:r w:rsidR="00170B44">
        <w:rPr>
          <w:sz w:val="20"/>
          <w:szCs w:val="20"/>
        </w:rPr>
        <w:t>1</w:t>
      </w:r>
      <w:r w:rsidR="00631E1B">
        <w:rPr>
          <w:sz w:val="20"/>
          <w:szCs w:val="20"/>
        </w:rPr>
        <w:t>.0</w:t>
      </w:r>
      <w:r w:rsidR="00170B44">
        <w:rPr>
          <w:sz w:val="20"/>
          <w:szCs w:val="20"/>
        </w:rPr>
        <w:t>7</w:t>
      </w:r>
      <w:r w:rsidR="00631E1B">
        <w:rPr>
          <w:sz w:val="20"/>
          <w:szCs w:val="20"/>
        </w:rPr>
        <w:t>.</w:t>
      </w:r>
      <w:r w:rsidRPr="00971EC4">
        <w:rPr>
          <w:sz w:val="20"/>
          <w:szCs w:val="20"/>
        </w:rPr>
        <w:t>20</w:t>
      </w:r>
      <w:r w:rsidR="00DE53B5" w:rsidRPr="00971EC4">
        <w:rPr>
          <w:sz w:val="20"/>
          <w:szCs w:val="20"/>
        </w:rPr>
        <w:t>2</w:t>
      </w:r>
      <w:r w:rsidR="00170B44">
        <w:rPr>
          <w:sz w:val="20"/>
          <w:szCs w:val="20"/>
        </w:rPr>
        <w:t>5</w:t>
      </w:r>
      <w:r w:rsidRPr="00971EC4">
        <w:rPr>
          <w:sz w:val="20"/>
          <w:szCs w:val="20"/>
        </w:rPr>
        <w:t>г.</w:t>
      </w:r>
    </w:p>
    <w:p w:rsidR="001863F8" w:rsidRPr="00971EC4" w:rsidRDefault="001863F8" w:rsidP="001863F8">
      <w:pPr>
        <w:ind w:firstLine="567"/>
        <w:jc w:val="both"/>
        <w:rPr>
          <w:sz w:val="20"/>
          <w:szCs w:val="20"/>
        </w:rPr>
      </w:pPr>
      <w:r w:rsidRPr="00971EC4">
        <w:rPr>
          <w:sz w:val="20"/>
          <w:szCs w:val="20"/>
        </w:rPr>
        <w:t xml:space="preserve">Исполнение Застройщиком обязательства по передаче Объекта долевого строительства Участнику долевого строительства является встречным, так как обусловлено надлежащим исполнением Участником долевого строительства своей обязанности по оплате цены договора, в соответствии с пунктами 2.1 и 2.2 настоящего Договора. </w:t>
      </w:r>
    </w:p>
    <w:p w:rsidR="001863F8" w:rsidRPr="00971EC4" w:rsidRDefault="001863F8" w:rsidP="001863F8">
      <w:pPr>
        <w:ind w:firstLine="567"/>
        <w:jc w:val="both"/>
        <w:rPr>
          <w:sz w:val="20"/>
          <w:szCs w:val="20"/>
        </w:rPr>
      </w:pPr>
      <w:r w:rsidRPr="00971EC4">
        <w:rPr>
          <w:sz w:val="20"/>
          <w:szCs w:val="20"/>
        </w:rPr>
        <w:t xml:space="preserve">3.2. В соответствии со статьей 315 Гражданского кодекса РФ Застройщик вправе досрочно исполнить обязательство по передаче Объекта долевого строительства Участнику долевого строительства. Участник долевого строительства обязан принять от Застройщика досрочное исполнение обязательства по передаче Объекта долевого строительства. </w:t>
      </w:r>
    </w:p>
    <w:p w:rsidR="001863F8" w:rsidRPr="00971EC4" w:rsidRDefault="001863F8" w:rsidP="001863F8">
      <w:pPr>
        <w:ind w:firstLine="567"/>
        <w:jc w:val="both"/>
        <w:rPr>
          <w:sz w:val="20"/>
          <w:szCs w:val="20"/>
        </w:rPr>
      </w:pPr>
      <w:r w:rsidRPr="00971EC4">
        <w:rPr>
          <w:sz w:val="20"/>
          <w:szCs w:val="20"/>
        </w:rPr>
        <w:t>3.3. Застройщик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Жилого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Законом.</w:t>
      </w:r>
    </w:p>
    <w:p w:rsidR="001863F8" w:rsidRPr="00971EC4" w:rsidRDefault="001863F8" w:rsidP="001863F8">
      <w:pPr>
        <w:ind w:firstLine="567"/>
        <w:jc w:val="both"/>
        <w:rPr>
          <w:sz w:val="20"/>
          <w:szCs w:val="20"/>
        </w:rPr>
      </w:pPr>
      <w:r w:rsidRPr="00971EC4">
        <w:rPr>
          <w:sz w:val="20"/>
          <w:szCs w:val="20"/>
        </w:rPr>
        <w:t xml:space="preserve">Участник долевого строительства, получивший сообщение Застройщика о завершении строительства Жилого дома и о готовности Объекта долевого строительства к передаче, обязан приступить к его принятию в срок, указанный в сообщении Застройщика о завершении строительства Жилого дома и о готовности Объекта долевого строительства к передаче. </w:t>
      </w:r>
    </w:p>
    <w:p w:rsidR="00945C12" w:rsidRDefault="001863F8" w:rsidP="001863F8">
      <w:pPr>
        <w:ind w:firstLine="567"/>
        <w:jc w:val="both"/>
        <w:rPr>
          <w:sz w:val="20"/>
          <w:szCs w:val="20"/>
        </w:rPr>
      </w:pPr>
      <w:r w:rsidRPr="00971EC4">
        <w:rPr>
          <w:sz w:val="20"/>
          <w:szCs w:val="20"/>
        </w:rPr>
        <w:t xml:space="preserve">3.4. В случае намерения Застройщика досрочно исполнить обязательство по передаче Объекта долевого строительства в соответствии с пунктом 3.2 настоящего Договора, </w:t>
      </w:r>
      <w:r w:rsidR="00945C12">
        <w:rPr>
          <w:sz w:val="20"/>
          <w:szCs w:val="20"/>
        </w:rPr>
        <w:t>действия Сторон также определяются п. 3.3. Договора.</w:t>
      </w:r>
    </w:p>
    <w:p w:rsidR="001863F8" w:rsidRPr="00971EC4" w:rsidRDefault="001863F8" w:rsidP="001863F8">
      <w:pPr>
        <w:ind w:firstLine="567"/>
        <w:jc w:val="both"/>
        <w:rPr>
          <w:sz w:val="20"/>
          <w:szCs w:val="20"/>
        </w:rPr>
      </w:pPr>
      <w:r w:rsidRPr="00971EC4">
        <w:rPr>
          <w:sz w:val="20"/>
          <w:szCs w:val="20"/>
        </w:rPr>
        <w:t>3.5. При уклонении Участника долевого строительства от принятия Объекта долевого строительства в предусмотренные в пунктах 3.3. и 3.4. настоящего Договора сроки или при необоснованном отказе Участника долевого строительства от принятия объекта долевого строительства, Застройщик по истечении 30 (тридцать) дней со дня, предусмотренного Договором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При этом риск случайной гибели Объекта долевого строительства, а также обязательство по содержанию Объекта долевого строительства, признаются перешедшими к Участнику долевого строительства со дня составления предусмотренных настоящим пунктом одностороннего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пунктами 3.3. и (или 3.4.)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1863F8" w:rsidRPr="00971EC4" w:rsidRDefault="001863F8" w:rsidP="001863F8">
      <w:pPr>
        <w:tabs>
          <w:tab w:val="left" w:pos="360"/>
        </w:tabs>
        <w:suppressAutoHyphens/>
        <w:ind w:firstLine="567"/>
        <w:jc w:val="both"/>
        <w:rPr>
          <w:rFonts w:eastAsia="Calibri"/>
          <w:sz w:val="20"/>
          <w:szCs w:val="20"/>
        </w:rPr>
      </w:pPr>
      <w:r w:rsidRPr="00971EC4">
        <w:rPr>
          <w:sz w:val="20"/>
          <w:szCs w:val="20"/>
        </w:rPr>
        <w:lastRenderedPageBreak/>
        <w:t xml:space="preserve">3.6. </w:t>
      </w:r>
      <w:r w:rsidRPr="00971EC4">
        <w:rPr>
          <w:rFonts w:eastAsia="Calibri"/>
          <w:sz w:val="20"/>
          <w:szCs w:val="20"/>
          <w:lang w:eastAsia="en-US"/>
        </w:rPr>
        <w:t>При подписании Акта о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r w:rsidRPr="00971EC4">
        <w:rPr>
          <w:rFonts w:eastAsia="Arial Unicode MS"/>
          <w:bCs/>
          <w:color w:val="000000"/>
          <w:sz w:val="20"/>
          <w:szCs w:val="20"/>
          <w:shd w:val="clear" w:color="auto" w:fill="FFFFFF"/>
          <w:lang w:eastAsia="en-US"/>
        </w:rPr>
        <w:t>.</w:t>
      </w:r>
    </w:p>
    <w:p w:rsidR="001863F8" w:rsidRPr="00971EC4" w:rsidRDefault="001863F8" w:rsidP="001863F8">
      <w:pPr>
        <w:ind w:firstLine="567"/>
        <w:jc w:val="both"/>
        <w:rPr>
          <w:rFonts w:eastAsia="Calibri"/>
          <w:b/>
          <w:sz w:val="20"/>
          <w:szCs w:val="20"/>
          <w:lang w:eastAsia="en-US"/>
        </w:rPr>
      </w:pPr>
    </w:p>
    <w:p w:rsidR="001863F8" w:rsidRPr="00971EC4" w:rsidRDefault="001863F8" w:rsidP="001863F8">
      <w:pPr>
        <w:ind w:firstLine="567"/>
        <w:jc w:val="center"/>
        <w:rPr>
          <w:rFonts w:eastAsia="Calibri"/>
          <w:b/>
          <w:sz w:val="20"/>
          <w:szCs w:val="20"/>
          <w:lang w:eastAsia="en-US"/>
        </w:rPr>
      </w:pPr>
      <w:r w:rsidRPr="00971EC4">
        <w:rPr>
          <w:rFonts w:eastAsia="Calibri"/>
          <w:b/>
          <w:sz w:val="20"/>
          <w:szCs w:val="20"/>
          <w:lang w:eastAsia="en-US"/>
        </w:rPr>
        <w:t xml:space="preserve">4. Гарантийный срок на </w:t>
      </w:r>
      <w:r w:rsidR="005F5B1D">
        <w:rPr>
          <w:rFonts w:eastAsia="Calibri"/>
          <w:b/>
          <w:sz w:val="20"/>
          <w:szCs w:val="20"/>
          <w:lang w:eastAsia="en-US"/>
        </w:rPr>
        <w:t>Объект</w:t>
      </w:r>
      <w:r w:rsidRPr="00971EC4">
        <w:rPr>
          <w:rFonts w:eastAsia="Calibri"/>
          <w:b/>
          <w:sz w:val="20"/>
          <w:szCs w:val="20"/>
          <w:lang w:eastAsia="en-US"/>
        </w:rPr>
        <w:t xml:space="preserve"> долевого строительства</w:t>
      </w:r>
    </w:p>
    <w:p w:rsidR="001863F8" w:rsidRPr="00971EC4" w:rsidRDefault="001863F8" w:rsidP="001863F8">
      <w:pPr>
        <w:ind w:firstLine="567"/>
        <w:jc w:val="center"/>
        <w:rPr>
          <w:rFonts w:eastAsia="Calibri"/>
          <w:b/>
          <w:sz w:val="20"/>
          <w:szCs w:val="20"/>
          <w:lang w:eastAsia="en-US"/>
        </w:rPr>
      </w:pPr>
      <w:r w:rsidRPr="00971EC4">
        <w:rPr>
          <w:rFonts w:eastAsia="Calibri"/>
          <w:b/>
          <w:sz w:val="20"/>
          <w:szCs w:val="20"/>
          <w:lang w:eastAsia="en-US"/>
        </w:rPr>
        <w:t>Гарантии качества</w:t>
      </w:r>
    </w:p>
    <w:p w:rsidR="009335C0" w:rsidRPr="00535B02" w:rsidRDefault="009335C0" w:rsidP="009335C0">
      <w:pPr>
        <w:pStyle w:val="ConsNonformat"/>
        <w:widowControl/>
        <w:ind w:firstLine="567"/>
        <w:jc w:val="both"/>
        <w:rPr>
          <w:rFonts w:ascii="Times New Roman" w:hAnsi="Times New Roman"/>
        </w:rPr>
      </w:pPr>
      <w:bookmarkStart w:id="0" w:name="dst179"/>
      <w:bookmarkEnd w:id="0"/>
      <w:r w:rsidRPr="00535B02">
        <w:rPr>
          <w:rFonts w:ascii="Times New Roman" w:eastAsia="Calibri" w:hAnsi="Times New Roman"/>
          <w:lang w:eastAsia="en-US"/>
        </w:rPr>
        <w:t xml:space="preserve">4.1. </w:t>
      </w:r>
      <w:r w:rsidRPr="00535B02">
        <w:rPr>
          <w:rFonts w:ascii="Times New Roman" w:hAnsi="Times New Roman"/>
          <w:snapToGrid/>
        </w:rPr>
        <w:t xml:space="preserve">Качество Объекта долевого строительства должно соответствовать условиям настоящего договора; перечню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Pr>
          <w:rFonts w:ascii="Times New Roman" w:hAnsi="Times New Roman"/>
          <w:snapToGrid/>
        </w:rPr>
        <w:br/>
      </w:r>
      <w:r w:rsidRPr="00535B02">
        <w:rPr>
          <w:rFonts w:ascii="Times New Roman" w:hAnsi="Times New Roman"/>
          <w:snapToGrid/>
        </w:rPr>
        <w:t xml:space="preserve">№ 384-ФЗ, проектной документации, получившей положительное заключение экспертизы и устанавливающей </w:t>
      </w:r>
      <w:r w:rsidRPr="00535B02">
        <w:rPr>
          <w:rFonts w:ascii="Times New Roman" w:hAnsi="Times New Roman"/>
        </w:rPr>
        <w:t xml:space="preserve">классы точности для измерения отклонений геометрических параметров; </w:t>
      </w:r>
      <w:r w:rsidRPr="00861B01">
        <w:rPr>
          <w:rFonts w:ascii="Times New Roman" w:hAnsi="Times New Roman"/>
        </w:rPr>
        <w:t>СТО 73998271-000</w:t>
      </w:r>
      <w:r>
        <w:rPr>
          <w:rFonts w:ascii="Times New Roman" w:hAnsi="Times New Roman"/>
        </w:rPr>
        <w:t>3</w:t>
      </w:r>
      <w:r w:rsidRPr="00861B01">
        <w:rPr>
          <w:rFonts w:ascii="Times New Roman" w:hAnsi="Times New Roman"/>
        </w:rPr>
        <w:t>-2019</w:t>
      </w:r>
      <w:r>
        <w:rPr>
          <w:rFonts w:ascii="Times New Roman" w:hAnsi="Times New Roman"/>
        </w:rPr>
        <w:t xml:space="preserve"> от 09.01.2019</w:t>
      </w:r>
      <w:r w:rsidRPr="00861B01">
        <w:rPr>
          <w:rFonts w:ascii="Times New Roman" w:hAnsi="Times New Roman"/>
        </w:rPr>
        <w:t>, ло</w:t>
      </w:r>
      <w:r w:rsidRPr="00535B02">
        <w:rPr>
          <w:rFonts w:ascii="Times New Roman" w:hAnsi="Times New Roman"/>
        </w:rPr>
        <w:t>кальным нормативным актам подрядных/субподрядных организаций, включенных в состав проектной документации, в том числе ГОСТ 21778; 21779; 21780; 23616; 26433 «Система обеспечения точности геометрических параметров в строительстве…»; ГОСТ 30494-2011 «Здания жилые и общественные. Параметры микроклимата».</w:t>
      </w:r>
    </w:p>
    <w:p w:rsidR="009335C0" w:rsidRPr="00535B02" w:rsidRDefault="009335C0" w:rsidP="009335C0">
      <w:pPr>
        <w:pStyle w:val="ConsNonformat"/>
        <w:widowControl/>
        <w:tabs>
          <w:tab w:val="left" w:pos="360"/>
        </w:tabs>
        <w:ind w:firstLine="567"/>
        <w:jc w:val="both"/>
        <w:rPr>
          <w:rFonts w:ascii="Times New Roman" w:hAnsi="Times New Roman"/>
          <w:snapToGrid/>
        </w:rPr>
      </w:pPr>
      <w:r>
        <w:rPr>
          <w:rFonts w:ascii="Times New Roman" w:hAnsi="Times New Roman"/>
          <w:snapToGrid/>
        </w:rPr>
        <w:t>4</w:t>
      </w:r>
      <w:r w:rsidRPr="00535B02">
        <w:rPr>
          <w:rFonts w:ascii="Times New Roman" w:hAnsi="Times New Roman"/>
          <w:snapToGrid/>
        </w:rPr>
        <w:t>.2</w:t>
      </w:r>
      <w:r w:rsidR="00D23FC1">
        <w:rPr>
          <w:rFonts w:ascii="Times New Roman" w:hAnsi="Times New Roman"/>
          <w:snapToGrid/>
        </w:rPr>
        <w:t>.</w:t>
      </w:r>
      <w:r w:rsidRPr="00535B02">
        <w:rPr>
          <w:rFonts w:ascii="Times New Roman" w:hAnsi="Times New Roman"/>
          <w:snapToGrid/>
        </w:rPr>
        <w:t xml:space="preserve"> Подписывая настоящий Договор, Участник долевого строительства подтверждает, что:</w:t>
      </w:r>
    </w:p>
    <w:p w:rsidR="009335C0" w:rsidRPr="00535B02" w:rsidRDefault="009335C0" w:rsidP="009335C0">
      <w:pPr>
        <w:pStyle w:val="ConsNonformat"/>
        <w:widowControl/>
        <w:tabs>
          <w:tab w:val="left" w:pos="360"/>
        </w:tabs>
        <w:ind w:firstLine="567"/>
        <w:jc w:val="both"/>
        <w:rPr>
          <w:rFonts w:ascii="Times New Roman" w:hAnsi="Times New Roman"/>
          <w:snapToGrid/>
        </w:rPr>
      </w:pPr>
      <w:r w:rsidRPr="00535B02">
        <w:rPr>
          <w:rFonts w:ascii="Times New Roman" w:hAnsi="Times New Roman"/>
          <w:snapToGrid/>
        </w:rPr>
        <w:t>1) получил от Застройщика полную и достаточную информацию об Объекте долевого строительства, в том числе о его характеристиках и уст</w:t>
      </w:r>
      <w:r>
        <w:rPr>
          <w:rFonts w:ascii="Times New Roman" w:hAnsi="Times New Roman"/>
          <w:snapToGrid/>
        </w:rPr>
        <w:t xml:space="preserve">ановленных Договором </w:t>
      </w:r>
      <w:r w:rsidRPr="00535B02">
        <w:rPr>
          <w:rFonts w:ascii="Times New Roman" w:hAnsi="Times New Roman"/>
          <w:snapToGrid/>
        </w:rPr>
        <w:t>и проектной документацией требованиях к качеству Объекта долевого строительства, сроке передачи, цене и порядке оплаты, случаях изменения цены Объекта долевого строительства по Договору, порядке исчисления Общей проектной площади, установленном на Объект долевого строительства гарантийном сроке;</w:t>
      </w:r>
    </w:p>
    <w:p w:rsidR="009335C0" w:rsidRPr="00535B02" w:rsidRDefault="009335C0" w:rsidP="009335C0">
      <w:pPr>
        <w:pStyle w:val="ConsNonformat"/>
        <w:widowControl/>
        <w:tabs>
          <w:tab w:val="left" w:pos="360"/>
        </w:tabs>
        <w:ind w:firstLine="567"/>
        <w:jc w:val="both"/>
        <w:rPr>
          <w:rFonts w:ascii="Times New Roman" w:hAnsi="Times New Roman"/>
          <w:snapToGrid/>
        </w:rPr>
      </w:pPr>
      <w:r w:rsidRPr="00535B02">
        <w:rPr>
          <w:rFonts w:ascii="Times New Roman" w:hAnsi="Times New Roman"/>
          <w:snapToGrid/>
        </w:rPr>
        <w:t xml:space="preserve">2) ознакомился с проектной документацией и Стандартом предприятия </w:t>
      </w:r>
      <w:r>
        <w:rPr>
          <w:rFonts w:ascii="Times New Roman" w:hAnsi="Times New Roman"/>
        </w:rPr>
        <w:t xml:space="preserve">СТО </w:t>
      </w:r>
      <w:r w:rsidRPr="00861B01">
        <w:rPr>
          <w:rFonts w:ascii="Times New Roman" w:hAnsi="Times New Roman"/>
        </w:rPr>
        <w:t>73998271-000</w:t>
      </w:r>
      <w:r w:rsidR="00910207">
        <w:rPr>
          <w:rFonts w:ascii="Times New Roman" w:hAnsi="Times New Roman"/>
        </w:rPr>
        <w:t>3</w:t>
      </w:r>
      <w:r w:rsidRPr="00861B01">
        <w:rPr>
          <w:rFonts w:ascii="Times New Roman" w:hAnsi="Times New Roman"/>
        </w:rPr>
        <w:t>-2019</w:t>
      </w:r>
      <w:r>
        <w:rPr>
          <w:rFonts w:ascii="Times New Roman" w:hAnsi="Times New Roman"/>
        </w:rPr>
        <w:t xml:space="preserve"> от 09.01.2019,</w:t>
      </w:r>
      <w:r w:rsidRPr="00535B02">
        <w:rPr>
          <w:rFonts w:ascii="Times New Roman" w:hAnsi="Times New Roman"/>
          <w:snapToGrid/>
        </w:rPr>
        <w:t xml:space="preserve"> включая состав и виды отделочных работ;</w:t>
      </w:r>
    </w:p>
    <w:p w:rsidR="009335C0" w:rsidRPr="00535B02" w:rsidRDefault="009335C0" w:rsidP="009335C0">
      <w:pPr>
        <w:pStyle w:val="ConsNonformat"/>
        <w:widowControl/>
        <w:tabs>
          <w:tab w:val="left" w:pos="360"/>
        </w:tabs>
        <w:ind w:firstLine="567"/>
        <w:jc w:val="both"/>
        <w:rPr>
          <w:rFonts w:ascii="Times New Roman" w:hAnsi="Times New Roman"/>
          <w:snapToGrid/>
        </w:rPr>
      </w:pPr>
      <w:r w:rsidRPr="00535B02">
        <w:rPr>
          <w:rFonts w:ascii="Times New Roman" w:hAnsi="Times New Roman"/>
          <w:snapToGrid/>
        </w:rPr>
        <w:t xml:space="preserve">3) </w:t>
      </w:r>
      <w:r w:rsidRPr="00535B02">
        <w:rPr>
          <w:rFonts w:ascii="Times New Roman" w:hAnsi="Times New Roman"/>
        </w:rPr>
        <w:t xml:space="preserve">уведомлен, что объект долевого строительства не может оцениваться на соответствие требованиям </w:t>
      </w:r>
      <w:r w:rsidRPr="00535B02">
        <w:rPr>
          <w:rFonts w:ascii="Times New Roman" w:hAnsi="Times New Roman"/>
          <w:spacing w:val="2"/>
        </w:rPr>
        <w:t xml:space="preserve">СП 71.13330.2017 «Изоляционные и отделочные покрытия»,СНиП 3.04.01-87 «Изоляционные и отделочные покрытия», </w:t>
      </w:r>
      <w:r w:rsidRPr="00535B02">
        <w:rPr>
          <w:rFonts w:ascii="Times New Roman" w:hAnsi="Times New Roman"/>
          <w:bCs/>
        </w:rPr>
        <w:t>поскольку Застройщик не руководствуется названными нормативными актами при проектировании и строительстве дома. Несоответствие качества объекта долевого участия названным нормативным актам не является нарушением требований о качестве.</w:t>
      </w:r>
    </w:p>
    <w:p w:rsidR="009335C0" w:rsidRPr="00535B02" w:rsidRDefault="009335C0" w:rsidP="009335C0">
      <w:pPr>
        <w:ind w:firstLine="567"/>
        <w:rPr>
          <w:sz w:val="20"/>
          <w:szCs w:val="20"/>
        </w:rPr>
      </w:pPr>
      <w:r w:rsidRPr="00535B02">
        <w:rPr>
          <w:sz w:val="20"/>
          <w:szCs w:val="20"/>
        </w:rPr>
        <w:t xml:space="preserve">4) уведомлен о составе отделочных работ, выполняемых на Объекте: </w:t>
      </w:r>
    </w:p>
    <w:p w:rsidR="009335C0" w:rsidRPr="00861B01" w:rsidRDefault="009335C0" w:rsidP="009335C0">
      <w:pPr>
        <w:pStyle w:val="af3"/>
        <w:spacing w:before="0" w:beforeAutospacing="0" w:after="0" w:afterAutospacing="0"/>
        <w:ind w:firstLine="567"/>
        <w:rPr>
          <w:color w:val="000000"/>
          <w:sz w:val="20"/>
          <w:szCs w:val="20"/>
        </w:rPr>
      </w:pPr>
      <w:r w:rsidRPr="00861B01">
        <w:rPr>
          <w:color w:val="000000"/>
          <w:sz w:val="20"/>
          <w:szCs w:val="20"/>
        </w:rPr>
        <w:t>- стены: улучшенная штукатурка гипсовым составом с шпатлеванием за 1 раз по кирпичным стенам;</w:t>
      </w:r>
    </w:p>
    <w:p w:rsidR="009335C0" w:rsidRPr="00861B01" w:rsidRDefault="009335C0" w:rsidP="009335C0">
      <w:pPr>
        <w:pStyle w:val="af3"/>
        <w:spacing w:before="0" w:beforeAutospacing="0" w:after="0" w:afterAutospacing="0"/>
        <w:ind w:firstLine="567"/>
        <w:rPr>
          <w:color w:val="000000"/>
          <w:sz w:val="20"/>
          <w:szCs w:val="20"/>
        </w:rPr>
      </w:pPr>
      <w:r w:rsidRPr="00861B01">
        <w:rPr>
          <w:color w:val="000000"/>
          <w:sz w:val="20"/>
          <w:szCs w:val="20"/>
        </w:rPr>
        <w:t>- полы: полусухая стяжка из цементно-песчаного раствора армированная полипропиленовой фиброй;</w:t>
      </w:r>
    </w:p>
    <w:p w:rsidR="009335C0" w:rsidRPr="00861B01" w:rsidRDefault="009335C0" w:rsidP="009335C0">
      <w:pPr>
        <w:pStyle w:val="af3"/>
        <w:spacing w:before="0" w:beforeAutospacing="0" w:after="0" w:afterAutospacing="0"/>
        <w:ind w:firstLine="567"/>
        <w:rPr>
          <w:color w:val="000000"/>
          <w:sz w:val="20"/>
          <w:szCs w:val="20"/>
        </w:rPr>
      </w:pPr>
      <w:r w:rsidRPr="00861B01">
        <w:rPr>
          <w:color w:val="000000"/>
          <w:sz w:val="20"/>
          <w:szCs w:val="20"/>
        </w:rPr>
        <w:t>- потолки: натяжные</w:t>
      </w:r>
      <w:r>
        <w:rPr>
          <w:color w:val="000000"/>
          <w:sz w:val="20"/>
          <w:szCs w:val="20"/>
        </w:rPr>
        <w:t>;</w:t>
      </w:r>
    </w:p>
    <w:p w:rsidR="009335C0" w:rsidRPr="00861B01" w:rsidRDefault="009335C0" w:rsidP="009335C0">
      <w:pPr>
        <w:pStyle w:val="af3"/>
        <w:spacing w:before="0" w:beforeAutospacing="0" w:after="0" w:afterAutospacing="0"/>
        <w:ind w:firstLine="567"/>
        <w:jc w:val="both"/>
        <w:rPr>
          <w:color w:val="000000"/>
          <w:sz w:val="20"/>
          <w:szCs w:val="20"/>
        </w:rPr>
      </w:pPr>
      <w:r w:rsidRPr="00861B01">
        <w:rPr>
          <w:color w:val="000000"/>
          <w:sz w:val="20"/>
          <w:szCs w:val="20"/>
        </w:rPr>
        <w:t xml:space="preserve">- санузлы: полы - гидроизоляция обмазочная поверх полусухой стяжки из цементно-песчаного раствора армированной полипропиленовой фиброй; потолок - натяжной; стены - улучшенная штукатурка на цементно-песчаной основе с шпатлеванием за 1 раз; унитаз со смывным бачком, устройство внутриквартирного </w:t>
      </w:r>
      <w:r>
        <w:rPr>
          <w:color w:val="000000"/>
          <w:sz w:val="20"/>
          <w:szCs w:val="20"/>
        </w:rPr>
        <w:t>п</w:t>
      </w:r>
      <w:r w:rsidRPr="00861B01">
        <w:rPr>
          <w:color w:val="000000"/>
          <w:sz w:val="20"/>
          <w:szCs w:val="20"/>
        </w:rPr>
        <w:t>ожаротушения.</w:t>
      </w:r>
    </w:p>
    <w:p w:rsidR="009335C0" w:rsidRPr="00861B01" w:rsidRDefault="009335C0" w:rsidP="009335C0">
      <w:pPr>
        <w:pStyle w:val="af3"/>
        <w:spacing w:before="0" w:beforeAutospacing="0" w:after="0" w:afterAutospacing="0"/>
        <w:ind w:firstLine="567"/>
        <w:rPr>
          <w:color w:val="000000"/>
          <w:sz w:val="20"/>
          <w:szCs w:val="20"/>
        </w:rPr>
      </w:pPr>
      <w:r w:rsidRPr="00861B01">
        <w:rPr>
          <w:color w:val="000000"/>
          <w:sz w:val="20"/>
          <w:szCs w:val="20"/>
        </w:rPr>
        <w:t>- кухня</w:t>
      </w:r>
      <w:r>
        <w:rPr>
          <w:color w:val="000000"/>
          <w:sz w:val="20"/>
          <w:szCs w:val="20"/>
        </w:rPr>
        <w:t xml:space="preserve"> – мойка стальная эмалированная.</w:t>
      </w:r>
    </w:p>
    <w:p w:rsidR="00945C12" w:rsidRDefault="009335C0" w:rsidP="009335C0">
      <w:pPr>
        <w:ind w:firstLine="567"/>
        <w:jc w:val="both"/>
        <w:rPr>
          <w:snapToGrid w:val="0"/>
          <w:sz w:val="20"/>
          <w:szCs w:val="20"/>
        </w:rPr>
      </w:pPr>
      <w:r>
        <w:rPr>
          <w:snapToGrid w:val="0"/>
          <w:sz w:val="20"/>
          <w:szCs w:val="20"/>
        </w:rPr>
        <w:t>4</w:t>
      </w:r>
      <w:r w:rsidRPr="00535B02">
        <w:rPr>
          <w:snapToGrid w:val="0"/>
          <w:sz w:val="20"/>
          <w:szCs w:val="20"/>
        </w:rPr>
        <w:t>.3. Сторон</w:t>
      </w:r>
      <w:r w:rsidR="00945C12">
        <w:rPr>
          <w:snapToGrid w:val="0"/>
          <w:sz w:val="20"/>
          <w:szCs w:val="20"/>
        </w:rPr>
        <w:t xml:space="preserve">ы дополнительно обговорили, что: </w:t>
      </w:r>
    </w:p>
    <w:p w:rsidR="009335C0" w:rsidRDefault="00945C12" w:rsidP="009335C0">
      <w:pPr>
        <w:ind w:firstLine="567"/>
        <w:jc w:val="both"/>
        <w:rPr>
          <w:sz w:val="20"/>
          <w:szCs w:val="20"/>
        </w:rPr>
      </w:pPr>
      <w:r>
        <w:rPr>
          <w:snapToGrid w:val="0"/>
          <w:sz w:val="20"/>
          <w:szCs w:val="20"/>
        </w:rPr>
        <w:t xml:space="preserve">- </w:t>
      </w:r>
      <w:r w:rsidR="009335C0" w:rsidRPr="00535B02">
        <w:rPr>
          <w:snapToGrid w:val="0"/>
          <w:sz w:val="20"/>
          <w:szCs w:val="20"/>
        </w:rPr>
        <w:t>н</w:t>
      </w:r>
      <w:r w:rsidR="009335C0" w:rsidRPr="00535B02">
        <w:rPr>
          <w:sz w:val="20"/>
          <w:szCs w:val="20"/>
        </w:rPr>
        <w:t>адлежащим качеством</w:t>
      </w:r>
      <w:r>
        <w:rPr>
          <w:sz w:val="20"/>
          <w:szCs w:val="20"/>
        </w:rPr>
        <w:t xml:space="preserve"> о</w:t>
      </w:r>
      <w:r w:rsidR="009335C0" w:rsidRPr="00535B02">
        <w:rPr>
          <w:sz w:val="20"/>
          <w:szCs w:val="20"/>
        </w:rPr>
        <w:t>тделочных работ по стенам, потолку, полу стороны признают отклонения до 1</w:t>
      </w:r>
      <w:r w:rsidR="009335C0">
        <w:rPr>
          <w:sz w:val="20"/>
          <w:szCs w:val="20"/>
        </w:rPr>
        <w:t>2</w:t>
      </w:r>
      <w:r w:rsidR="009335C0" w:rsidRPr="00535B02">
        <w:rPr>
          <w:sz w:val="20"/>
          <w:szCs w:val="20"/>
        </w:rPr>
        <w:t xml:space="preserve"> мм на </w:t>
      </w:r>
      <w:smartTag w:uri="urn:schemas-microsoft-com:office:smarttags" w:element="metricconverter">
        <w:smartTagPr>
          <w:attr w:name="ProductID" w:val="2 метра"/>
        </w:smartTagPr>
        <w:r w:rsidR="009335C0" w:rsidRPr="00535B02">
          <w:rPr>
            <w:sz w:val="20"/>
            <w:szCs w:val="20"/>
          </w:rPr>
          <w:t>2 метра</w:t>
        </w:r>
      </w:smartTag>
      <w:r w:rsidR="009335C0" w:rsidRPr="00535B02">
        <w:rPr>
          <w:sz w:val="20"/>
          <w:szCs w:val="20"/>
        </w:rPr>
        <w:t xml:space="preserve"> поверхности; отклонения от вертикальной плоскости по межкомнатным дверям – до 5мм на 1</w:t>
      </w:r>
      <w:r>
        <w:rPr>
          <w:sz w:val="20"/>
          <w:szCs w:val="20"/>
        </w:rPr>
        <w:t xml:space="preserve"> метр;</w:t>
      </w:r>
    </w:p>
    <w:p w:rsidR="00B52630" w:rsidRDefault="00945C12" w:rsidP="009335C0">
      <w:pPr>
        <w:ind w:firstLine="567"/>
        <w:jc w:val="both"/>
        <w:rPr>
          <w:sz w:val="20"/>
          <w:szCs w:val="20"/>
        </w:rPr>
      </w:pPr>
      <w:r>
        <w:rPr>
          <w:sz w:val="20"/>
          <w:szCs w:val="20"/>
        </w:rPr>
        <w:t>- надлежащим качеством окон ПВХ</w:t>
      </w:r>
      <w:r w:rsidR="00B52630">
        <w:rPr>
          <w:sz w:val="20"/>
          <w:szCs w:val="20"/>
        </w:rPr>
        <w:t xml:space="preserve"> признается</w:t>
      </w:r>
      <w:r>
        <w:rPr>
          <w:sz w:val="20"/>
          <w:szCs w:val="20"/>
        </w:rPr>
        <w:t xml:space="preserve">: </w:t>
      </w:r>
    </w:p>
    <w:p w:rsidR="00945C12" w:rsidRPr="00535B02" w:rsidRDefault="00B52630" w:rsidP="009335C0">
      <w:pPr>
        <w:ind w:firstLine="567"/>
        <w:jc w:val="both"/>
        <w:rPr>
          <w:sz w:val="20"/>
          <w:szCs w:val="20"/>
        </w:rPr>
      </w:pPr>
      <w:r>
        <w:rPr>
          <w:sz w:val="20"/>
          <w:szCs w:val="20"/>
        </w:rPr>
        <w:t xml:space="preserve">- </w:t>
      </w:r>
      <w:r w:rsidR="00945C12">
        <w:rPr>
          <w:sz w:val="20"/>
          <w:szCs w:val="20"/>
        </w:rPr>
        <w:t>отклонение от вертикали и горизонтали сторон коробки смонтированного изделия не должно превышать 5 мм на 1 м длины, но не более 9 мм на</w:t>
      </w:r>
      <w:r>
        <w:rPr>
          <w:sz w:val="20"/>
          <w:szCs w:val="20"/>
        </w:rPr>
        <w:t xml:space="preserve"> всю</w:t>
      </w:r>
      <w:r w:rsidR="00945C12">
        <w:rPr>
          <w:sz w:val="20"/>
          <w:szCs w:val="20"/>
        </w:rPr>
        <w:t xml:space="preserve"> высоту изделия; отклонение от прямолинейности кромок деталей рамочных элементов не должно превышать 3 мм на 1 м на любом участке.</w:t>
      </w:r>
    </w:p>
    <w:p w:rsidR="009335C0" w:rsidRPr="00535B02" w:rsidRDefault="009335C0" w:rsidP="009335C0">
      <w:pPr>
        <w:ind w:firstLine="567"/>
        <w:jc w:val="both"/>
        <w:rPr>
          <w:sz w:val="20"/>
          <w:szCs w:val="20"/>
        </w:rPr>
      </w:pPr>
      <w:r>
        <w:rPr>
          <w:sz w:val="20"/>
          <w:szCs w:val="20"/>
        </w:rPr>
        <w:t>4</w:t>
      </w:r>
      <w:r w:rsidRPr="00535B02">
        <w:rPr>
          <w:sz w:val="20"/>
          <w:szCs w:val="20"/>
        </w:rPr>
        <w:t xml:space="preserve">.4. Участник долевого строительства уведомлен, и согласен, что в течение гарантийного срока допускается появление несквозных усадочных, деформационных, технологических трещин шириной до </w:t>
      </w:r>
      <w:smartTag w:uri="urn:schemas-microsoft-com:office:smarttags" w:element="metricconverter">
        <w:smartTagPr>
          <w:attr w:name="ProductID" w:val="0,3 мм"/>
        </w:smartTagPr>
        <w:r w:rsidRPr="00535B02">
          <w:rPr>
            <w:sz w:val="20"/>
            <w:szCs w:val="20"/>
          </w:rPr>
          <w:t>0,3 мм</w:t>
        </w:r>
      </w:smartTag>
      <w:r w:rsidRPr="00535B02">
        <w:rPr>
          <w:sz w:val="20"/>
          <w:szCs w:val="20"/>
        </w:rPr>
        <w:t>.</w:t>
      </w:r>
      <w:r w:rsidR="00D23FC1">
        <w:rPr>
          <w:sz w:val="20"/>
          <w:szCs w:val="20"/>
        </w:rPr>
        <w:t xml:space="preserve"> </w:t>
      </w:r>
      <w:r w:rsidRPr="00535B02">
        <w:rPr>
          <w:sz w:val="20"/>
          <w:szCs w:val="20"/>
        </w:rPr>
        <w:t xml:space="preserve">на поверхности изделий и в местах стыков, которые стороны признают нормой, а не нарушением требований к качеству объекта. </w:t>
      </w:r>
    </w:p>
    <w:p w:rsidR="009335C0" w:rsidRPr="005772B8" w:rsidRDefault="009335C0" w:rsidP="009335C0">
      <w:pPr>
        <w:pStyle w:val="210"/>
        <w:shd w:val="clear" w:color="auto" w:fill="auto"/>
        <w:spacing w:line="240" w:lineRule="exact"/>
        <w:ind w:firstLine="567"/>
        <w:rPr>
          <w:i/>
          <w:sz w:val="20"/>
          <w:szCs w:val="20"/>
        </w:rPr>
      </w:pPr>
      <w:r w:rsidRPr="005772B8">
        <w:rPr>
          <w:sz w:val="20"/>
          <w:szCs w:val="20"/>
        </w:rPr>
        <w:t xml:space="preserve">4.5. Застройщик устанавливает гарантийный срок в соответствии с действующим законодательством на объект долевого строительства - пять лет с момента передачи его Участнику долевого строительства, на технологическое и инженерное оборудование, входящее в состав квартиры - три года. </w:t>
      </w:r>
      <w:r w:rsidRPr="005772B8">
        <w:rPr>
          <w:rStyle w:val="21"/>
          <w:color w:val="000000"/>
          <w:sz w:val="20"/>
          <w:szCs w:val="20"/>
        </w:rPr>
        <w:t>Гарантийный срок материалов, оборудования и комплектующих предметов объекта долевого строительства соответствует гарантийному сроку, установленному их изготовителями.</w:t>
      </w:r>
    </w:p>
    <w:p w:rsidR="009335C0" w:rsidRPr="00535B02" w:rsidRDefault="009335C0" w:rsidP="009335C0">
      <w:pPr>
        <w:pStyle w:val="ConsPlusNormal"/>
        <w:ind w:firstLine="567"/>
        <w:jc w:val="both"/>
        <w:rPr>
          <w:b w:val="0"/>
          <w:sz w:val="20"/>
          <w:szCs w:val="20"/>
        </w:rPr>
      </w:pPr>
      <w:r w:rsidRPr="00535B02">
        <w:rPr>
          <w:b w:val="0"/>
          <w:sz w:val="20"/>
          <w:szCs w:val="20"/>
        </w:rPr>
        <w:t>Регулировка и техническое обслуживание элементов изделий и оборудования (фурнитуры, резиновых уплотнителей, водоотводящих каналов, шарниров дверей и окон и т.п.) в гарантийные обязательства Застройщика не входят.</w:t>
      </w:r>
    </w:p>
    <w:p w:rsidR="009335C0" w:rsidRPr="00535B02" w:rsidRDefault="009335C0" w:rsidP="009335C0">
      <w:pPr>
        <w:pStyle w:val="ConsPlusNormal"/>
        <w:ind w:firstLine="567"/>
        <w:jc w:val="both"/>
        <w:rPr>
          <w:b w:val="0"/>
          <w:sz w:val="20"/>
          <w:szCs w:val="20"/>
        </w:rPr>
      </w:pPr>
      <w:r w:rsidRPr="00535B02">
        <w:rPr>
          <w:b w:val="0"/>
          <w:sz w:val="20"/>
          <w:szCs w:val="20"/>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w:t>
      </w:r>
      <w:r w:rsidRPr="00535B02">
        <w:rPr>
          <w:b w:val="0"/>
          <w:sz w:val="20"/>
          <w:szCs w:val="20"/>
        </w:rPr>
        <w:lastRenderedPageBreak/>
        <w:t>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предоставленными участнику долевого строительства инструкцией по эксплуатации объекта долевого строительства и паспортом на оконные изделия правил и условий эффективного и безопасного использования объекта долевого строительства, входящих в его состав элементов отделки, оконных изделий, систем инженерно-технического обеспечения, конструктивных элементов, изделий. Оценка критериев качества объекта должна осуществляться относительно нормативов, указанных в проектной документации.</w:t>
      </w:r>
    </w:p>
    <w:p w:rsidR="009335C0" w:rsidRPr="00535B02" w:rsidRDefault="009335C0" w:rsidP="009335C0">
      <w:pPr>
        <w:pStyle w:val="ConsPlusNormal"/>
        <w:ind w:firstLine="567"/>
        <w:jc w:val="both"/>
        <w:rPr>
          <w:b w:val="0"/>
          <w:sz w:val="20"/>
          <w:szCs w:val="20"/>
        </w:rPr>
      </w:pPr>
      <w:r w:rsidRPr="00535B02">
        <w:rPr>
          <w:b w:val="0"/>
          <w:sz w:val="20"/>
          <w:szCs w:val="20"/>
        </w:rPr>
        <w:t>Застройщик не несёт ответственность по гарантийным обязательствам в случае неисполнения эксплуатирующей организацией или собственником помещения установленных требований о проведении текущего ремонта, регламентных работ и подготовки к сезонной эксплуатации многоквартирного дома,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5A071A" w:rsidRDefault="005A071A" w:rsidP="001863F8">
      <w:pPr>
        <w:ind w:firstLine="567"/>
        <w:jc w:val="center"/>
        <w:rPr>
          <w:b/>
          <w:sz w:val="20"/>
          <w:szCs w:val="20"/>
        </w:rPr>
      </w:pPr>
    </w:p>
    <w:p w:rsidR="00DB7583" w:rsidRPr="00971EC4" w:rsidRDefault="00FD5A86" w:rsidP="001863F8">
      <w:pPr>
        <w:ind w:firstLine="567"/>
        <w:jc w:val="center"/>
        <w:rPr>
          <w:b/>
          <w:sz w:val="20"/>
          <w:szCs w:val="20"/>
        </w:rPr>
      </w:pPr>
      <w:r w:rsidRPr="00971EC4">
        <w:rPr>
          <w:b/>
          <w:sz w:val="20"/>
          <w:szCs w:val="20"/>
        </w:rPr>
        <w:t xml:space="preserve">5. </w:t>
      </w:r>
      <w:r w:rsidR="00DB7583" w:rsidRPr="00971EC4">
        <w:rPr>
          <w:b/>
          <w:sz w:val="20"/>
          <w:szCs w:val="20"/>
        </w:rPr>
        <w:t>Государственная регистрация Договора и</w:t>
      </w:r>
    </w:p>
    <w:p w:rsidR="00AC2590" w:rsidRPr="00971EC4" w:rsidRDefault="00DB7583" w:rsidP="00D11741">
      <w:pPr>
        <w:ind w:firstLine="567"/>
        <w:jc w:val="center"/>
        <w:rPr>
          <w:b/>
          <w:sz w:val="20"/>
          <w:szCs w:val="20"/>
        </w:rPr>
      </w:pPr>
      <w:r w:rsidRPr="00971EC4">
        <w:rPr>
          <w:b/>
          <w:sz w:val="20"/>
          <w:szCs w:val="20"/>
        </w:rPr>
        <w:t xml:space="preserve">права собственности на Объект долевого строительства </w:t>
      </w:r>
    </w:p>
    <w:p w:rsidR="00AC2590" w:rsidRPr="00971EC4" w:rsidRDefault="00FD5A86" w:rsidP="00D11741">
      <w:pPr>
        <w:ind w:firstLine="567"/>
        <w:jc w:val="both"/>
        <w:rPr>
          <w:sz w:val="20"/>
          <w:szCs w:val="20"/>
        </w:rPr>
      </w:pPr>
      <w:r w:rsidRPr="00971EC4">
        <w:rPr>
          <w:sz w:val="20"/>
          <w:szCs w:val="20"/>
        </w:rPr>
        <w:t xml:space="preserve">5.1. Настоящий Договор подлежит государственной регистрации и считается заключенным с момента такой регистрации. </w:t>
      </w:r>
    </w:p>
    <w:p w:rsidR="00C900A0" w:rsidRPr="00971EC4" w:rsidRDefault="00FD5A86" w:rsidP="00D11741">
      <w:pPr>
        <w:ind w:firstLine="567"/>
        <w:jc w:val="both"/>
        <w:rPr>
          <w:sz w:val="20"/>
          <w:szCs w:val="20"/>
        </w:rPr>
      </w:pPr>
      <w:r w:rsidRPr="00971EC4">
        <w:rPr>
          <w:sz w:val="20"/>
          <w:szCs w:val="20"/>
        </w:rPr>
        <w:t>5.2. Участник долевого строительства обязан обеспечить свою явку или явку своего уполномоченного представителя в согласованны</w:t>
      </w:r>
      <w:r w:rsidR="00D55FF3" w:rsidRPr="00971EC4">
        <w:rPr>
          <w:sz w:val="20"/>
          <w:szCs w:val="20"/>
        </w:rPr>
        <w:t xml:space="preserve">е </w:t>
      </w:r>
      <w:r w:rsidR="00855851" w:rsidRPr="00971EC4">
        <w:rPr>
          <w:sz w:val="20"/>
          <w:szCs w:val="20"/>
        </w:rPr>
        <w:t xml:space="preserve">с Застройщиком </w:t>
      </w:r>
      <w:r w:rsidR="00D55FF3" w:rsidRPr="00971EC4">
        <w:rPr>
          <w:sz w:val="20"/>
          <w:szCs w:val="20"/>
        </w:rPr>
        <w:t>дату и время в Орган, осуществляющий государственную регистрацию прав на недвижимое имущество и сделок с ним, и предоставить все необходимые документы для государственной регистрации настоящего Договора.</w:t>
      </w:r>
    </w:p>
    <w:p w:rsidR="00D55FF3" w:rsidRPr="00971EC4" w:rsidRDefault="00D55FF3" w:rsidP="00D11741">
      <w:pPr>
        <w:ind w:firstLine="567"/>
        <w:jc w:val="both"/>
        <w:rPr>
          <w:sz w:val="20"/>
          <w:szCs w:val="20"/>
        </w:rPr>
      </w:pPr>
      <w:r w:rsidRPr="00971EC4">
        <w:rPr>
          <w:sz w:val="20"/>
          <w:szCs w:val="20"/>
        </w:rPr>
        <w:t>5.3. В случае неявки Участника долевого строительства в Орган</w:t>
      </w:r>
      <w:r w:rsidR="003B6771" w:rsidRPr="00971EC4">
        <w:rPr>
          <w:sz w:val="20"/>
          <w:szCs w:val="20"/>
        </w:rPr>
        <w:t>,</w:t>
      </w:r>
      <w:r w:rsidRPr="00971EC4">
        <w:rPr>
          <w:sz w:val="20"/>
          <w:szCs w:val="20"/>
        </w:rPr>
        <w:t xml:space="preserve"> осуществляющий государственную регистрацию прав на недвижимое имущество и сделок с ним</w:t>
      </w:r>
      <w:r w:rsidR="003B6771" w:rsidRPr="00971EC4">
        <w:rPr>
          <w:sz w:val="20"/>
          <w:szCs w:val="20"/>
        </w:rPr>
        <w:t>,</w:t>
      </w:r>
      <w:r w:rsidRPr="00971EC4">
        <w:rPr>
          <w:sz w:val="20"/>
          <w:szCs w:val="20"/>
        </w:rPr>
        <w:t xml:space="preserve"> в согласованные с Застройщиком дату и время</w:t>
      </w:r>
      <w:r w:rsidR="00496C72" w:rsidRPr="00971EC4">
        <w:rPr>
          <w:sz w:val="20"/>
          <w:szCs w:val="20"/>
        </w:rPr>
        <w:t>, понимая то, что настоящий Договор в силу Закона является незаключенным, Застройщик вправе заключить договор</w:t>
      </w:r>
      <w:r w:rsidR="00C900A0" w:rsidRPr="00971EC4">
        <w:rPr>
          <w:sz w:val="20"/>
          <w:szCs w:val="20"/>
        </w:rPr>
        <w:t>ы</w:t>
      </w:r>
      <w:r w:rsidR="00496C72" w:rsidRPr="00971EC4">
        <w:rPr>
          <w:sz w:val="20"/>
          <w:szCs w:val="20"/>
        </w:rPr>
        <w:t xml:space="preserve"> участия долевого строительства на </w:t>
      </w:r>
      <w:r w:rsidR="005F5B1D">
        <w:rPr>
          <w:sz w:val="20"/>
          <w:szCs w:val="20"/>
        </w:rPr>
        <w:t>Объект</w:t>
      </w:r>
      <w:r w:rsidR="00496C72" w:rsidRPr="00971EC4">
        <w:rPr>
          <w:sz w:val="20"/>
          <w:szCs w:val="20"/>
        </w:rPr>
        <w:t xml:space="preserve"> долевого строительства, указанн</w:t>
      </w:r>
      <w:r w:rsidR="00855851" w:rsidRPr="00971EC4">
        <w:rPr>
          <w:sz w:val="20"/>
          <w:szCs w:val="20"/>
        </w:rPr>
        <w:t>ы</w:t>
      </w:r>
      <w:r w:rsidR="00C900A0" w:rsidRPr="00971EC4">
        <w:rPr>
          <w:sz w:val="20"/>
          <w:szCs w:val="20"/>
        </w:rPr>
        <w:t>е</w:t>
      </w:r>
      <w:r w:rsidR="00496C72" w:rsidRPr="00971EC4">
        <w:rPr>
          <w:sz w:val="20"/>
          <w:szCs w:val="20"/>
        </w:rPr>
        <w:t xml:space="preserve"> в пункте 1.1 настоящего Договора, с другими лицами. </w:t>
      </w:r>
    </w:p>
    <w:p w:rsidR="004B4157" w:rsidRPr="00971EC4" w:rsidRDefault="00DB7583" w:rsidP="00D11741">
      <w:pPr>
        <w:ind w:firstLine="567"/>
        <w:jc w:val="both"/>
        <w:rPr>
          <w:sz w:val="20"/>
          <w:szCs w:val="20"/>
        </w:rPr>
      </w:pPr>
      <w:r w:rsidRPr="00971EC4">
        <w:rPr>
          <w:sz w:val="20"/>
          <w:szCs w:val="20"/>
        </w:rPr>
        <w:t xml:space="preserve">5.4. Право собственности Участника долевого строительства на </w:t>
      </w:r>
      <w:r w:rsidR="005F5B1D">
        <w:rPr>
          <w:sz w:val="20"/>
          <w:szCs w:val="20"/>
        </w:rPr>
        <w:t>Объект</w:t>
      </w:r>
      <w:r w:rsidRPr="00971EC4">
        <w:rPr>
          <w:sz w:val="20"/>
          <w:szCs w:val="20"/>
        </w:rPr>
        <w:t xml:space="preserve"> долевого строительства подлежит обязательной государственной регистрации. </w:t>
      </w:r>
      <w:r w:rsidR="00934A68" w:rsidRPr="00971EC4">
        <w:rPr>
          <w:sz w:val="20"/>
          <w:szCs w:val="20"/>
        </w:rPr>
        <w:t>Все расходы, связанные с оформлением права собственности на Объект долевого строительства несет Участник долевого строительства.</w:t>
      </w:r>
    </w:p>
    <w:p w:rsidR="00D55FF3" w:rsidRPr="00971EC4" w:rsidRDefault="00DB7583" w:rsidP="00D11741">
      <w:pPr>
        <w:ind w:firstLine="567"/>
        <w:jc w:val="both"/>
        <w:rPr>
          <w:sz w:val="20"/>
          <w:szCs w:val="20"/>
        </w:rPr>
      </w:pPr>
      <w:r w:rsidRPr="00971EC4">
        <w:rPr>
          <w:sz w:val="20"/>
          <w:szCs w:val="20"/>
        </w:rPr>
        <w:t xml:space="preserve">5.5.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Жилом доме, которая не может быть отчуждена или передана отдельно от права собственности на Объект долевого строительства. </w:t>
      </w:r>
    </w:p>
    <w:p w:rsidR="00B015F8" w:rsidRDefault="00B015F8" w:rsidP="00D11741">
      <w:pPr>
        <w:ind w:firstLine="567"/>
        <w:jc w:val="center"/>
        <w:outlineLvl w:val="0"/>
        <w:rPr>
          <w:b/>
          <w:sz w:val="20"/>
          <w:szCs w:val="20"/>
        </w:rPr>
      </w:pPr>
    </w:p>
    <w:p w:rsidR="00D55FF3" w:rsidRPr="00E86378" w:rsidRDefault="00934A68" w:rsidP="00D11741">
      <w:pPr>
        <w:ind w:firstLine="567"/>
        <w:jc w:val="center"/>
        <w:outlineLvl w:val="0"/>
        <w:rPr>
          <w:b/>
          <w:sz w:val="20"/>
          <w:szCs w:val="20"/>
        </w:rPr>
      </w:pPr>
      <w:r w:rsidRPr="00E86378">
        <w:rPr>
          <w:b/>
          <w:sz w:val="20"/>
          <w:szCs w:val="20"/>
        </w:rPr>
        <w:t xml:space="preserve">6. Уступка прав требований </w:t>
      </w:r>
      <w:r w:rsidR="005B6350" w:rsidRPr="00E86378">
        <w:rPr>
          <w:b/>
          <w:sz w:val="20"/>
          <w:szCs w:val="20"/>
        </w:rPr>
        <w:t>по Договору</w:t>
      </w:r>
    </w:p>
    <w:p w:rsidR="00E86378" w:rsidRPr="00E86378" w:rsidRDefault="005B6350" w:rsidP="00E86378">
      <w:pPr>
        <w:autoSpaceDE w:val="0"/>
        <w:autoSpaceDN w:val="0"/>
        <w:adjustRightInd w:val="0"/>
        <w:ind w:firstLine="567"/>
        <w:jc w:val="both"/>
        <w:rPr>
          <w:color w:val="000000" w:themeColor="text1"/>
          <w:sz w:val="20"/>
          <w:szCs w:val="20"/>
        </w:rPr>
      </w:pPr>
      <w:r w:rsidRPr="00E86378">
        <w:rPr>
          <w:color w:val="000000" w:themeColor="text1"/>
          <w:sz w:val="20"/>
          <w:szCs w:val="20"/>
        </w:rPr>
        <w:t xml:space="preserve">6.1. </w:t>
      </w:r>
      <w:r w:rsidR="00E86378" w:rsidRPr="00E86378">
        <w:rPr>
          <w:color w:val="000000" w:themeColor="text1"/>
          <w:sz w:val="20"/>
          <w:szCs w:val="20"/>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2" w:history="1">
        <w:r w:rsidR="00E86378" w:rsidRPr="00E86378">
          <w:rPr>
            <w:color w:val="000000" w:themeColor="text1"/>
            <w:sz w:val="20"/>
            <w:szCs w:val="20"/>
          </w:rPr>
          <w:t>кодексом</w:t>
        </w:r>
      </w:hyperlink>
      <w:r w:rsidR="00E86378" w:rsidRPr="00E86378">
        <w:rPr>
          <w:color w:val="000000" w:themeColor="text1"/>
          <w:sz w:val="20"/>
          <w:szCs w:val="20"/>
        </w:rPr>
        <w:t xml:space="preserve"> Российской Федерации.</w:t>
      </w:r>
    </w:p>
    <w:p w:rsidR="00E86378" w:rsidRPr="00E86378" w:rsidRDefault="00E86378" w:rsidP="00E86378">
      <w:pPr>
        <w:autoSpaceDE w:val="0"/>
        <w:autoSpaceDN w:val="0"/>
        <w:adjustRightInd w:val="0"/>
        <w:ind w:firstLine="567"/>
        <w:jc w:val="both"/>
        <w:rPr>
          <w:color w:val="000000" w:themeColor="text1"/>
          <w:sz w:val="20"/>
          <w:szCs w:val="20"/>
        </w:rPr>
      </w:pPr>
      <w:r w:rsidRPr="00E86378">
        <w:rPr>
          <w:color w:val="000000" w:themeColor="text1"/>
          <w:sz w:val="20"/>
          <w:szCs w:val="20"/>
        </w:rPr>
        <w:t xml:space="preserve">6.2.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w:t>
      </w:r>
    </w:p>
    <w:p w:rsidR="00E86378" w:rsidRPr="00B32973" w:rsidRDefault="00E86378" w:rsidP="00E86378">
      <w:pPr>
        <w:pStyle w:val="ConsPlusNonformat"/>
        <w:ind w:firstLine="567"/>
        <w:jc w:val="both"/>
        <w:rPr>
          <w:rFonts w:ascii="Times New Roman" w:hAnsi="Times New Roman" w:cs="Times New Roman"/>
        </w:rPr>
      </w:pPr>
      <w:r w:rsidRPr="00E86378">
        <w:rPr>
          <w:rFonts w:ascii="Times New Roman" w:hAnsi="Times New Roman" w:cs="Times New Roman"/>
        </w:rPr>
        <w:t xml:space="preserve">6.3. Участник долевого строительства, в случае уступки права требования по настоящему Договору другому лицу, обязан письменно уведомить Застройщика о  состоявшейся уступке и передать ему копию </w:t>
      </w:r>
      <w:r w:rsidRPr="00B32973">
        <w:rPr>
          <w:rFonts w:ascii="Times New Roman" w:hAnsi="Times New Roman" w:cs="Times New Roman"/>
        </w:rPr>
        <w:t>зарегистрированного Соглашения об  уступке,  заверенного своей подписью, в  течение  5-ти  дней  с  момента  государственной регистрации указанного соглашения.</w:t>
      </w:r>
    </w:p>
    <w:p w:rsidR="00B015F8" w:rsidRPr="00B32973" w:rsidRDefault="00B015F8" w:rsidP="00B015F8">
      <w:pPr>
        <w:pStyle w:val="ConsPlusNonformat"/>
        <w:ind w:firstLine="567"/>
        <w:jc w:val="both"/>
        <w:rPr>
          <w:rFonts w:ascii="Times New Roman" w:hAnsi="Times New Roman" w:cs="Times New Roman"/>
        </w:rPr>
      </w:pPr>
      <w:r w:rsidRPr="00B32973">
        <w:rPr>
          <w:rFonts w:ascii="Times New Roman" w:hAnsi="Times New Roman" w:cs="Times New Roman"/>
        </w:rPr>
        <w:t>6.4. 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rsidR="00E86378" w:rsidRPr="00E86378" w:rsidRDefault="00E86378" w:rsidP="00E86378">
      <w:pPr>
        <w:autoSpaceDE w:val="0"/>
        <w:autoSpaceDN w:val="0"/>
        <w:adjustRightInd w:val="0"/>
        <w:ind w:firstLine="567"/>
        <w:jc w:val="both"/>
        <w:rPr>
          <w:color w:val="000000" w:themeColor="text1"/>
          <w:sz w:val="20"/>
          <w:szCs w:val="20"/>
        </w:rPr>
      </w:pPr>
    </w:p>
    <w:p w:rsidR="001C57FF" w:rsidRPr="00971EC4" w:rsidRDefault="00841931" w:rsidP="00D11741">
      <w:pPr>
        <w:ind w:firstLine="567"/>
        <w:jc w:val="center"/>
        <w:outlineLvl w:val="0"/>
        <w:rPr>
          <w:b/>
          <w:sz w:val="20"/>
          <w:szCs w:val="20"/>
        </w:rPr>
      </w:pPr>
      <w:r w:rsidRPr="00971EC4">
        <w:rPr>
          <w:b/>
          <w:sz w:val="20"/>
          <w:szCs w:val="20"/>
        </w:rPr>
        <w:t xml:space="preserve">7. </w:t>
      </w:r>
      <w:r w:rsidR="00ED6C07" w:rsidRPr="00971EC4">
        <w:rPr>
          <w:b/>
          <w:sz w:val="20"/>
          <w:szCs w:val="20"/>
        </w:rPr>
        <w:t>Расторжение Договора</w:t>
      </w:r>
    </w:p>
    <w:p w:rsidR="001C57FF" w:rsidRPr="00971EC4" w:rsidRDefault="00701DC1" w:rsidP="00D11741">
      <w:pPr>
        <w:ind w:firstLine="567"/>
        <w:jc w:val="both"/>
        <w:rPr>
          <w:sz w:val="20"/>
          <w:szCs w:val="20"/>
        </w:rPr>
      </w:pPr>
      <w:r w:rsidRPr="00971EC4">
        <w:rPr>
          <w:sz w:val="20"/>
          <w:szCs w:val="20"/>
        </w:rPr>
        <w:t xml:space="preserve">7.1. Участник долевого строительства в одностороннем порядке вправе отказаться от исполнения Договора в случае: </w:t>
      </w:r>
    </w:p>
    <w:p w:rsidR="00855851" w:rsidRPr="00971EC4" w:rsidRDefault="00701DC1" w:rsidP="00D11741">
      <w:pPr>
        <w:autoSpaceDE w:val="0"/>
        <w:autoSpaceDN w:val="0"/>
        <w:adjustRightInd w:val="0"/>
        <w:ind w:firstLine="567"/>
        <w:jc w:val="both"/>
        <w:rPr>
          <w:sz w:val="20"/>
          <w:szCs w:val="20"/>
        </w:rPr>
      </w:pPr>
      <w:r w:rsidRPr="00971EC4">
        <w:rPr>
          <w:sz w:val="20"/>
          <w:szCs w:val="20"/>
        </w:rPr>
        <w:t xml:space="preserve">- неисполнения Застройщиком обязательства по передаче Объекта долевого строительства в </w:t>
      </w:r>
      <w:r w:rsidR="00855851" w:rsidRPr="00971EC4">
        <w:rPr>
          <w:sz w:val="20"/>
          <w:szCs w:val="20"/>
        </w:rPr>
        <w:t>срок, превышающий установленный договором срок передачи такого объекта на два месяца;</w:t>
      </w:r>
    </w:p>
    <w:p w:rsidR="001C57FF" w:rsidRPr="00971EC4" w:rsidRDefault="00701DC1" w:rsidP="00D11741">
      <w:pPr>
        <w:ind w:firstLine="567"/>
        <w:jc w:val="both"/>
        <w:rPr>
          <w:sz w:val="20"/>
          <w:szCs w:val="20"/>
        </w:rPr>
      </w:pPr>
      <w:r w:rsidRPr="00971EC4">
        <w:rPr>
          <w:sz w:val="20"/>
          <w:szCs w:val="20"/>
        </w:rPr>
        <w:t>- существенного нарушения требований к качеству Объекта долевого строительства (существенными признаются нарушения требований к качеству Объекта долевого строительства, которые делают Объект долевого строительства  непригодным для предусмотренного Договором использования);</w:t>
      </w:r>
    </w:p>
    <w:p w:rsidR="00792664" w:rsidRPr="00971EC4" w:rsidRDefault="00792664" w:rsidP="00792664">
      <w:pPr>
        <w:ind w:firstLine="567"/>
        <w:jc w:val="both"/>
        <w:rPr>
          <w:sz w:val="20"/>
          <w:szCs w:val="20"/>
        </w:rPr>
      </w:pPr>
      <w:r w:rsidRPr="00971EC4">
        <w:rPr>
          <w:sz w:val="20"/>
          <w:szCs w:val="20"/>
        </w:rPr>
        <w:lastRenderedPageBreak/>
        <w:t>- наличие требования кредитора о досрочном исполнении застройщиком обязательств по кредитному договору (договору займа) и об обращении взыскания на земельный участок, принадлежащий застройщику на праве собственности, или право аренды, право субаренды указанного земельного участка и строящихся (создаваемых) на этом земельном участке многоквартирного дома и (или) иного объекта недвижимости, являющихся предметом залога (ипотеки), обеспечивающим исполнение соответствующего договора, в предусмотренных законом, кредитным договором (договором займа) и (или) договором залога (ипотеки) случаях;</w:t>
      </w:r>
    </w:p>
    <w:p w:rsidR="00792664" w:rsidRPr="00971EC4" w:rsidRDefault="00792664" w:rsidP="00792664">
      <w:pPr>
        <w:ind w:firstLine="567"/>
        <w:jc w:val="both"/>
        <w:rPr>
          <w:sz w:val="20"/>
          <w:szCs w:val="20"/>
        </w:rPr>
      </w:pPr>
      <w:r w:rsidRPr="00971EC4">
        <w:rPr>
          <w:sz w:val="20"/>
          <w:szCs w:val="20"/>
        </w:rPr>
        <w:t xml:space="preserve">- признание застройщика банкротом и открытие конкурсного производства в соответствии с Федеральным </w:t>
      </w:r>
      <w:hyperlink r:id="rId13" w:history="1">
        <w:r w:rsidRPr="00971EC4">
          <w:rPr>
            <w:sz w:val="20"/>
            <w:szCs w:val="20"/>
          </w:rPr>
          <w:t>законом</w:t>
        </w:r>
      </w:hyperlink>
      <w:r w:rsidRPr="00971EC4">
        <w:rPr>
          <w:sz w:val="20"/>
          <w:szCs w:val="20"/>
        </w:rPr>
        <w:t xml:space="preserve"> от 26 октября 2002 года </w:t>
      </w:r>
      <w:r w:rsidR="004C284F" w:rsidRPr="00971EC4">
        <w:rPr>
          <w:sz w:val="20"/>
          <w:szCs w:val="20"/>
        </w:rPr>
        <w:t>№</w:t>
      </w:r>
      <w:r w:rsidRPr="00971EC4">
        <w:rPr>
          <w:sz w:val="20"/>
          <w:szCs w:val="20"/>
        </w:rPr>
        <w:t xml:space="preserve"> 127-ФЗ "О несостоятельности (банкротстве)";</w:t>
      </w:r>
    </w:p>
    <w:p w:rsidR="00792664" w:rsidRPr="00971EC4" w:rsidRDefault="00792664" w:rsidP="00792664">
      <w:pPr>
        <w:ind w:firstLine="567"/>
        <w:jc w:val="both"/>
        <w:rPr>
          <w:sz w:val="20"/>
          <w:szCs w:val="20"/>
        </w:rPr>
      </w:pPr>
      <w:r w:rsidRPr="00971EC4">
        <w:rPr>
          <w:sz w:val="20"/>
          <w:szCs w:val="20"/>
        </w:rPr>
        <w:t>- вступление в силу решения арбитражного суда о ликвидации юридического лица - застройщика;</w:t>
      </w:r>
    </w:p>
    <w:p w:rsidR="001C57FF" w:rsidRPr="00971EC4" w:rsidRDefault="00701DC1" w:rsidP="00D11741">
      <w:pPr>
        <w:ind w:firstLine="567"/>
        <w:jc w:val="both"/>
        <w:rPr>
          <w:sz w:val="20"/>
          <w:szCs w:val="20"/>
        </w:rPr>
      </w:pPr>
      <w:r w:rsidRPr="00971EC4">
        <w:rPr>
          <w:sz w:val="20"/>
          <w:szCs w:val="20"/>
        </w:rPr>
        <w:t xml:space="preserve">- в иных случаях, предусмотренных Федеральными законами. </w:t>
      </w:r>
    </w:p>
    <w:p w:rsidR="001C57FF" w:rsidRPr="00971EC4" w:rsidRDefault="00701DC1" w:rsidP="00D11741">
      <w:pPr>
        <w:ind w:firstLine="567"/>
        <w:jc w:val="both"/>
        <w:rPr>
          <w:sz w:val="20"/>
          <w:szCs w:val="20"/>
        </w:rPr>
      </w:pPr>
      <w:r w:rsidRPr="00971EC4">
        <w:rPr>
          <w:sz w:val="20"/>
          <w:szCs w:val="20"/>
        </w:rPr>
        <w:t xml:space="preserve">7.2. По требованию Участника долевого строительства Договор может быть расторгнут в судебном порядке в случаях: </w:t>
      </w:r>
    </w:p>
    <w:p w:rsidR="00701DC1" w:rsidRPr="00971EC4" w:rsidRDefault="00701DC1" w:rsidP="00D11741">
      <w:pPr>
        <w:ind w:firstLine="567"/>
        <w:jc w:val="both"/>
        <w:rPr>
          <w:sz w:val="20"/>
          <w:szCs w:val="20"/>
        </w:rPr>
      </w:pPr>
      <w:r w:rsidRPr="00971EC4">
        <w:rPr>
          <w:sz w:val="20"/>
          <w:szCs w:val="20"/>
        </w:rPr>
        <w:t xml:space="preserve">- прекращения или приостановления строительства (создания) </w:t>
      </w:r>
      <w:r w:rsidR="00213537" w:rsidRPr="00971EC4">
        <w:rPr>
          <w:sz w:val="20"/>
          <w:szCs w:val="20"/>
        </w:rPr>
        <w:t xml:space="preserve">Жилого дома, при наличии обстоятельств, очевидно свидетельствующих о том, что в предусмотренный настоящим Договором срок Объект долевого строительства не будет передан Участнику долевого строительства. </w:t>
      </w:r>
    </w:p>
    <w:p w:rsidR="00213537" w:rsidRPr="00971EC4" w:rsidRDefault="00213537" w:rsidP="00D11741">
      <w:pPr>
        <w:ind w:firstLine="567"/>
        <w:jc w:val="both"/>
        <w:rPr>
          <w:sz w:val="20"/>
          <w:szCs w:val="20"/>
        </w:rPr>
      </w:pPr>
      <w:r w:rsidRPr="00971EC4">
        <w:rPr>
          <w:sz w:val="20"/>
          <w:szCs w:val="20"/>
        </w:rPr>
        <w:t>- существенного изменения проектной документации, в том числе существенного изменения размера Объекта долевого строительства (по соглашению Сторон существенным признается изменение размера Объекта долевого строительства на</w:t>
      </w:r>
      <w:r w:rsidR="00D97220" w:rsidRPr="00971EC4">
        <w:rPr>
          <w:sz w:val="20"/>
          <w:szCs w:val="20"/>
        </w:rPr>
        <w:t xml:space="preserve"> более</w:t>
      </w:r>
      <w:r w:rsidR="00100B6A" w:rsidRPr="00971EC4">
        <w:rPr>
          <w:sz w:val="20"/>
          <w:szCs w:val="20"/>
        </w:rPr>
        <w:t xml:space="preserve"> чем5</w:t>
      </w:r>
      <w:r w:rsidRPr="00971EC4">
        <w:rPr>
          <w:sz w:val="20"/>
          <w:szCs w:val="20"/>
        </w:rPr>
        <w:t xml:space="preserve"> % от площади</w:t>
      </w:r>
      <w:r w:rsidR="00D97220" w:rsidRPr="00971EC4">
        <w:rPr>
          <w:sz w:val="20"/>
          <w:szCs w:val="20"/>
        </w:rPr>
        <w:t xml:space="preserve"> ОДС</w:t>
      </w:r>
      <w:r w:rsidRPr="00971EC4">
        <w:rPr>
          <w:sz w:val="20"/>
          <w:szCs w:val="20"/>
        </w:rPr>
        <w:t>, указанной в пункте 1.1 настоящего Договора);</w:t>
      </w:r>
    </w:p>
    <w:p w:rsidR="00213537" w:rsidRPr="00971EC4" w:rsidRDefault="00213537" w:rsidP="00D11741">
      <w:pPr>
        <w:ind w:firstLine="567"/>
        <w:jc w:val="both"/>
        <w:rPr>
          <w:sz w:val="20"/>
          <w:szCs w:val="20"/>
        </w:rPr>
      </w:pPr>
      <w:r w:rsidRPr="00971EC4">
        <w:rPr>
          <w:sz w:val="20"/>
          <w:szCs w:val="20"/>
        </w:rPr>
        <w:t>- изменения назначения общего имущества и (или) нежилых помещений, входящих в состав Жилого дома;</w:t>
      </w:r>
    </w:p>
    <w:p w:rsidR="00213537" w:rsidRPr="00971EC4" w:rsidRDefault="00213537" w:rsidP="00D11741">
      <w:pPr>
        <w:ind w:firstLine="567"/>
        <w:jc w:val="both"/>
        <w:rPr>
          <w:sz w:val="20"/>
          <w:szCs w:val="20"/>
        </w:rPr>
      </w:pPr>
      <w:r w:rsidRPr="00971EC4">
        <w:rPr>
          <w:sz w:val="20"/>
          <w:szCs w:val="20"/>
        </w:rPr>
        <w:t>- в иных случаях, предусмотренных Федеральными законами</w:t>
      </w:r>
      <w:r w:rsidR="00336136" w:rsidRPr="00971EC4">
        <w:rPr>
          <w:sz w:val="20"/>
          <w:szCs w:val="20"/>
        </w:rPr>
        <w:t>.</w:t>
      </w:r>
    </w:p>
    <w:p w:rsidR="00792664" w:rsidRPr="00971EC4" w:rsidRDefault="00792664" w:rsidP="00665B91">
      <w:pPr>
        <w:autoSpaceDE w:val="0"/>
        <w:autoSpaceDN w:val="0"/>
        <w:adjustRightInd w:val="0"/>
        <w:ind w:firstLine="567"/>
        <w:jc w:val="both"/>
        <w:rPr>
          <w:sz w:val="20"/>
          <w:szCs w:val="20"/>
        </w:rPr>
      </w:pPr>
      <w:r w:rsidRPr="00971EC4">
        <w:rPr>
          <w:sz w:val="20"/>
          <w:szCs w:val="20"/>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B015F8" w:rsidRPr="009A2288" w:rsidRDefault="00E61EA2" w:rsidP="004A10D8">
      <w:pPr>
        <w:pStyle w:val="af0"/>
        <w:tabs>
          <w:tab w:val="left" w:pos="0"/>
        </w:tabs>
        <w:spacing w:after="0"/>
        <w:ind w:left="0" w:firstLine="567"/>
        <w:jc w:val="both"/>
        <w:rPr>
          <w:sz w:val="20"/>
        </w:rPr>
      </w:pPr>
      <w:r w:rsidRPr="00971EC4">
        <w:rPr>
          <w:sz w:val="20"/>
        </w:rPr>
        <w:t>7.</w:t>
      </w:r>
      <w:r w:rsidR="00976AF1" w:rsidRPr="00971EC4">
        <w:rPr>
          <w:sz w:val="20"/>
        </w:rPr>
        <w:t>3</w:t>
      </w:r>
      <w:r w:rsidRPr="00971EC4">
        <w:rPr>
          <w:sz w:val="20"/>
        </w:rPr>
        <w:t xml:space="preserve">. </w:t>
      </w:r>
      <w:r w:rsidR="00B015F8" w:rsidRPr="009A2288">
        <w:rPr>
          <w:sz w:val="20"/>
        </w:rPr>
        <w:t xml:space="preserve">Застройщик вправе в одностороннем порядке отказаться от исполнения Договора и расторгнуть его в случае </w:t>
      </w:r>
      <w:r w:rsidR="00B015F8" w:rsidRPr="009A2288">
        <w:rPr>
          <w:spacing w:val="3"/>
          <w:sz w:val="20"/>
        </w:rPr>
        <w:t xml:space="preserve">нарушения Участником долевого строительства </w:t>
      </w:r>
      <w:r w:rsidR="00B015F8" w:rsidRPr="009A2288">
        <w:rPr>
          <w:sz w:val="20"/>
        </w:rPr>
        <w:t>срока уплаты цены договора, установленного п.</w:t>
      </w:r>
      <w:r w:rsidR="004A10D8">
        <w:rPr>
          <w:sz w:val="20"/>
        </w:rPr>
        <w:t>2</w:t>
      </w:r>
      <w:r w:rsidR="00B015F8">
        <w:rPr>
          <w:sz w:val="20"/>
        </w:rPr>
        <w:t>.2</w:t>
      </w:r>
      <w:r w:rsidR="00B015F8" w:rsidRPr="009A2288">
        <w:rPr>
          <w:sz w:val="20"/>
        </w:rPr>
        <w:t>. (внесения п</w:t>
      </w:r>
      <w:r w:rsidR="004A10D8">
        <w:rPr>
          <w:sz w:val="20"/>
        </w:rPr>
        <w:t xml:space="preserve">латежа по Договору) в течение </w:t>
      </w:r>
      <w:r w:rsidR="00B015F8" w:rsidRPr="009A2288">
        <w:rPr>
          <w:sz w:val="20"/>
        </w:rPr>
        <w:t xml:space="preserve">более чем на 2 (два) месяца от установленной даты платежа. </w:t>
      </w:r>
    </w:p>
    <w:p w:rsidR="00B015F8" w:rsidRPr="009A2288" w:rsidRDefault="004A10D8" w:rsidP="004A10D8">
      <w:pPr>
        <w:pStyle w:val="af0"/>
        <w:tabs>
          <w:tab w:val="left" w:pos="0"/>
        </w:tabs>
        <w:spacing w:after="0"/>
        <w:ind w:left="0" w:firstLine="567"/>
        <w:jc w:val="both"/>
        <w:rPr>
          <w:sz w:val="20"/>
        </w:rPr>
      </w:pPr>
      <w:r>
        <w:rPr>
          <w:sz w:val="20"/>
        </w:rPr>
        <w:t>7</w:t>
      </w:r>
      <w:r w:rsidR="00B015F8">
        <w:rPr>
          <w:sz w:val="20"/>
        </w:rPr>
        <w:t>.4.</w:t>
      </w:r>
      <w:r w:rsidR="00B015F8" w:rsidRPr="009A2288">
        <w:rPr>
          <w:sz w:val="20"/>
        </w:rPr>
        <w:t xml:space="preserve"> При неисполнении Участником долевого строительства требования Застройщика о погашении задолженности в течение 30 (тридцати) дней от даты получения </w:t>
      </w:r>
      <w:r>
        <w:rPr>
          <w:sz w:val="20"/>
        </w:rPr>
        <w:t>такого требования, Застройщик</w:t>
      </w:r>
      <w:r w:rsidR="00B015F8" w:rsidRPr="009A2288">
        <w:rPr>
          <w:sz w:val="20"/>
        </w:rPr>
        <w:t xml:space="preserve"> вправе отказаться от исполнения Договора и расторгнуть его в одностороннем </w:t>
      </w:r>
      <w:r>
        <w:rPr>
          <w:sz w:val="20"/>
        </w:rPr>
        <w:t xml:space="preserve">порядке. </w:t>
      </w:r>
      <w:r w:rsidR="00B015F8" w:rsidRPr="009A2288">
        <w:rPr>
          <w:sz w:val="20"/>
        </w:rPr>
        <w:t xml:space="preserve">При этом Застройщик направляет Участнику долевого строительства уведомление об одностороннем отказе от исполнения договора (направляется заказным письмом с уведомлением о вручении). </w:t>
      </w:r>
    </w:p>
    <w:p w:rsidR="00B015F8" w:rsidRPr="004A10D8" w:rsidRDefault="00B015F8" w:rsidP="004A10D8">
      <w:pPr>
        <w:pStyle w:val="af2"/>
        <w:widowControl/>
        <w:numPr>
          <w:ilvl w:val="0"/>
          <w:numId w:val="0"/>
        </w:numPr>
        <w:tabs>
          <w:tab w:val="clear" w:pos="1692"/>
          <w:tab w:val="left" w:pos="0"/>
        </w:tabs>
        <w:snapToGrid w:val="0"/>
        <w:spacing w:after="0"/>
        <w:ind w:firstLine="567"/>
        <w:outlineLvl w:val="9"/>
        <w:rPr>
          <w:sz w:val="20"/>
          <w:szCs w:val="20"/>
        </w:rPr>
      </w:pPr>
      <w:r w:rsidRPr="004A10D8">
        <w:rPr>
          <w:sz w:val="20"/>
          <w:szCs w:val="20"/>
        </w:rPr>
        <w:t xml:space="preserve">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предоставляется Застройщиком с приложением документов, подтверждающих отказ от Договора в одностороннем порядке (с приложением копии уведомления об одностороннем отказе в форме заказного письма с отметкой об отправке).  </w:t>
      </w:r>
    </w:p>
    <w:p w:rsidR="00B015F8" w:rsidRPr="00B32973" w:rsidRDefault="004A10D8" w:rsidP="004A10D8">
      <w:pPr>
        <w:pStyle w:val="af0"/>
        <w:tabs>
          <w:tab w:val="left" w:pos="0"/>
        </w:tabs>
        <w:spacing w:after="0"/>
        <w:ind w:left="0" w:firstLine="567"/>
        <w:jc w:val="both"/>
        <w:rPr>
          <w:sz w:val="20"/>
        </w:rPr>
      </w:pPr>
      <w:r>
        <w:rPr>
          <w:sz w:val="20"/>
        </w:rPr>
        <w:t>7</w:t>
      </w:r>
      <w:r w:rsidR="00B015F8" w:rsidRPr="004A10D8">
        <w:rPr>
          <w:sz w:val="20"/>
        </w:rPr>
        <w:t xml:space="preserve">.5. Стороны вправе расторгнуть настоящий договор по соглашению сторон, заключаемому в той же </w:t>
      </w:r>
      <w:r w:rsidR="00B015F8" w:rsidRPr="00B32973">
        <w:rPr>
          <w:sz w:val="20"/>
        </w:rPr>
        <w:t>форме, что и настоящий договор.</w:t>
      </w:r>
    </w:p>
    <w:p w:rsidR="00B015F8" w:rsidRPr="00B32973" w:rsidRDefault="004A10D8" w:rsidP="004A10D8">
      <w:pPr>
        <w:pStyle w:val="af0"/>
        <w:tabs>
          <w:tab w:val="left" w:pos="0"/>
        </w:tabs>
        <w:spacing w:after="0"/>
        <w:ind w:left="0" w:firstLine="567"/>
        <w:jc w:val="both"/>
        <w:rPr>
          <w:sz w:val="20"/>
          <w:lang w:eastAsia="en-US"/>
        </w:rPr>
      </w:pPr>
      <w:r w:rsidRPr="00B32973">
        <w:rPr>
          <w:sz w:val="20"/>
        </w:rPr>
        <w:t>7</w:t>
      </w:r>
      <w:r w:rsidR="00B015F8" w:rsidRPr="00B32973">
        <w:rPr>
          <w:sz w:val="20"/>
        </w:rPr>
        <w:t xml:space="preserve">.6. </w:t>
      </w:r>
      <w:r w:rsidR="00B015F8" w:rsidRPr="00B32973">
        <w:rPr>
          <w:sz w:val="20"/>
          <w:lang w:eastAsia="en-US"/>
        </w:rPr>
        <w:t xml:space="preserve">При расторжении договора участия в долевом строительстве, при отказе от договора участия в долевом строительстве в одностороннем порядке договор счета эскроу для расчетов по договору участия в долевом строительстве прекращается. </w:t>
      </w:r>
      <w:bookmarkStart w:id="1" w:name="Par0"/>
      <w:bookmarkEnd w:id="1"/>
    </w:p>
    <w:p w:rsidR="00B015F8" w:rsidRPr="00B32973" w:rsidRDefault="00B015F8" w:rsidP="004A10D8">
      <w:pPr>
        <w:pStyle w:val="af0"/>
        <w:tabs>
          <w:tab w:val="left" w:pos="0"/>
        </w:tabs>
        <w:spacing w:after="0"/>
        <w:ind w:left="0" w:firstLine="567"/>
        <w:jc w:val="both"/>
        <w:rPr>
          <w:sz w:val="20"/>
          <w:lang w:eastAsia="en-US"/>
        </w:rPr>
      </w:pPr>
      <w:r w:rsidRPr="00B32973">
        <w:rPr>
          <w:sz w:val="20"/>
          <w:lang w:eastAsia="en-US"/>
        </w:rPr>
        <w:t>Денежные средства со счета эскроу на основании полученных уполномоченным банком (эскроу-агент)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в соответствии с частью 8 статьи 15.5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87930" w:rsidRPr="00B32973" w:rsidRDefault="00187930" w:rsidP="00D11741">
      <w:pPr>
        <w:ind w:firstLine="567"/>
        <w:jc w:val="both"/>
        <w:rPr>
          <w:sz w:val="20"/>
          <w:szCs w:val="20"/>
        </w:rPr>
      </w:pPr>
    </w:p>
    <w:p w:rsidR="00B33661" w:rsidRPr="00971EC4" w:rsidRDefault="00B33661" w:rsidP="00D11741">
      <w:pPr>
        <w:ind w:firstLine="567"/>
        <w:jc w:val="center"/>
        <w:rPr>
          <w:b/>
          <w:sz w:val="20"/>
          <w:szCs w:val="20"/>
        </w:rPr>
      </w:pPr>
      <w:r w:rsidRPr="00971EC4">
        <w:rPr>
          <w:b/>
          <w:sz w:val="20"/>
          <w:szCs w:val="20"/>
        </w:rPr>
        <w:t>8. Ответственность сторон</w:t>
      </w:r>
    </w:p>
    <w:p w:rsidR="00B33661" w:rsidRPr="00971EC4" w:rsidRDefault="00B33661" w:rsidP="00D11741">
      <w:pPr>
        <w:pStyle w:val="a4"/>
        <w:ind w:firstLine="567"/>
        <w:rPr>
          <w:rFonts w:cs="Times New Roman"/>
          <w:sz w:val="20"/>
          <w:szCs w:val="20"/>
          <w:lang w:val="ru-RU"/>
        </w:rPr>
      </w:pPr>
      <w:r w:rsidRPr="00971EC4">
        <w:rPr>
          <w:rFonts w:cs="Times New Roman"/>
          <w:sz w:val="20"/>
          <w:szCs w:val="20"/>
          <w:lang w:val="ru-RU"/>
        </w:rPr>
        <w:t>8.1. 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665B91" w:rsidRPr="00971EC4" w:rsidRDefault="00665B91" w:rsidP="00665B91">
      <w:pPr>
        <w:pStyle w:val="a4"/>
        <w:ind w:firstLine="567"/>
        <w:rPr>
          <w:sz w:val="20"/>
          <w:szCs w:val="20"/>
          <w:lang w:val="ru-RU"/>
        </w:rPr>
      </w:pPr>
      <w:r w:rsidRPr="00971EC4">
        <w:rPr>
          <w:rFonts w:cs="Times New Roman"/>
          <w:sz w:val="20"/>
          <w:szCs w:val="20"/>
          <w:lang w:val="ru-RU"/>
        </w:rPr>
        <w:t xml:space="preserve">8.2. </w:t>
      </w:r>
      <w:r w:rsidRPr="00971EC4">
        <w:rPr>
          <w:sz w:val="20"/>
          <w:szCs w:val="20"/>
          <w:lang w:val="ru-RU"/>
        </w:rPr>
        <w:t xml:space="preserve">В случае нарушения срока оплаты цены договора долевого участия,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 а также возмещает </w:t>
      </w:r>
      <w:r w:rsidR="00FA2D65" w:rsidRPr="00971EC4">
        <w:rPr>
          <w:sz w:val="20"/>
          <w:szCs w:val="20"/>
          <w:lang w:val="ru-RU"/>
        </w:rPr>
        <w:t xml:space="preserve">Застройщику </w:t>
      </w:r>
      <w:r w:rsidRPr="00971EC4">
        <w:rPr>
          <w:sz w:val="20"/>
          <w:szCs w:val="20"/>
          <w:lang w:val="ru-RU"/>
        </w:rPr>
        <w:t>убытки, связанные с применением Банком повышенной кредитной ставки, действующей для Застройщика до момента поступления денежных средств по настоящему договору на счет эскроу Участника долевого строительства.</w:t>
      </w:r>
    </w:p>
    <w:p w:rsidR="00665B91" w:rsidRPr="00971EC4" w:rsidRDefault="00665B91" w:rsidP="00665B91">
      <w:pPr>
        <w:pStyle w:val="a4"/>
        <w:ind w:firstLine="567"/>
        <w:rPr>
          <w:sz w:val="20"/>
          <w:szCs w:val="20"/>
          <w:lang w:val="ru-RU"/>
        </w:rPr>
      </w:pPr>
      <w:r w:rsidRPr="00971EC4">
        <w:rPr>
          <w:sz w:val="20"/>
          <w:szCs w:val="20"/>
          <w:lang w:val="ru-RU"/>
        </w:rPr>
        <w:t>8.3.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w:t>
      </w:r>
      <w:r w:rsidRPr="00971EC4">
        <w:rPr>
          <w:sz w:val="20"/>
          <w:szCs w:val="20"/>
        </w:rPr>
        <w:t> </w:t>
      </w:r>
      <w:r w:rsidRPr="00971EC4">
        <w:rPr>
          <w:sz w:val="20"/>
          <w:szCs w:val="20"/>
          <w:lang w:val="ru-RU"/>
        </w:rPr>
        <w:t>неустойку (пени) в размере одной трехсотой</w:t>
      </w:r>
      <w:r w:rsidRPr="00971EC4">
        <w:rPr>
          <w:sz w:val="20"/>
          <w:szCs w:val="20"/>
        </w:rPr>
        <w:t> </w:t>
      </w:r>
      <w:hyperlink r:id="rId14" w:tgtFrame="_blank" w:history="1">
        <w:r w:rsidRPr="00971EC4">
          <w:rPr>
            <w:sz w:val="20"/>
            <w:szCs w:val="20"/>
            <w:lang w:val="ru-RU"/>
          </w:rPr>
          <w:t>ставки рефинансирования</w:t>
        </w:r>
      </w:hyperlink>
      <w:r w:rsidRPr="00971EC4">
        <w:rPr>
          <w:sz w:val="20"/>
          <w:szCs w:val="20"/>
        </w:rPr>
        <w:t> </w:t>
      </w:r>
      <w:r w:rsidRPr="00971EC4">
        <w:rPr>
          <w:sz w:val="20"/>
          <w:szCs w:val="20"/>
          <w:lang w:val="ru-RU"/>
        </w:rPr>
        <w:t xml:space="preserve">Центрального банка Российской Федерации, действующей на день исполнения обязательства, от оплаченной Цены договора за </w:t>
      </w:r>
      <w:r w:rsidRPr="00971EC4">
        <w:rPr>
          <w:sz w:val="20"/>
          <w:szCs w:val="20"/>
          <w:lang w:val="ru-RU"/>
        </w:rPr>
        <w:lastRenderedPageBreak/>
        <w:t>каждый день просрочки. Если Участником долевого строительства является гражданин, предусмотренная настоящей частью</w:t>
      </w:r>
      <w:r w:rsidRPr="00971EC4">
        <w:rPr>
          <w:sz w:val="20"/>
          <w:szCs w:val="20"/>
        </w:rPr>
        <w:t> </w:t>
      </w:r>
      <w:r w:rsidRPr="00971EC4">
        <w:rPr>
          <w:sz w:val="20"/>
          <w:szCs w:val="20"/>
          <w:lang w:val="ru-RU"/>
        </w:rPr>
        <w:t>неустойка (пени) уплачивается Застройщиком в двойном размере.</w:t>
      </w:r>
    </w:p>
    <w:p w:rsidR="00B33661" w:rsidRPr="00971EC4" w:rsidRDefault="00665B91" w:rsidP="00665B91">
      <w:pPr>
        <w:pStyle w:val="a4"/>
        <w:ind w:firstLine="567"/>
        <w:rPr>
          <w:sz w:val="20"/>
          <w:szCs w:val="20"/>
          <w:lang w:val="ru-RU"/>
        </w:rPr>
      </w:pPr>
      <w:r w:rsidRPr="00971EC4">
        <w:rPr>
          <w:sz w:val="20"/>
          <w:szCs w:val="20"/>
          <w:lang w:val="ru-RU"/>
        </w:rPr>
        <w:t xml:space="preserve">8.4. </w:t>
      </w:r>
      <w:r w:rsidR="00B33661" w:rsidRPr="00971EC4">
        <w:rPr>
          <w:sz w:val="20"/>
          <w:szCs w:val="20"/>
          <w:lang w:val="ru-RU"/>
        </w:rPr>
        <w:t>Сторона, нарушившая обязательство, освобождается от ответственности, если неисполнение</w:t>
      </w:r>
      <w:r w:rsidR="00D11741" w:rsidRPr="00971EC4">
        <w:rPr>
          <w:sz w:val="20"/>
          <w:szCs w:val="20"/>
          <w:lang w:val="ru-RU"/>
        </w:rPr>
        <w:t>,</w:t>
      </w:r>
      <w:r w:rsidR="00B33661" w:rsidRPr="00971EC4">
        <w:rPr>
          <w:sz w:val="20"/>
          <w:szCs w:val="20"/>
          <w:lang w:val="ru-RU"/>
        </w:rPr>
        <w:t xml:space="preserve"> либо ненадлежащее исполнение ею обязательства было вызвано действием непреодолимой силы.</w:t>
      </w:r>
    </w:p>
    <w:p w:rsidR="00DF4B5A" w:rsidRPr="00971EC4" w:rsidRDefault="00B33661" w:rsidP="00D11741">
      <w:pPr>
        <w:pStyle w:val="a4"/>
        <w:ind w:firstLine="567"/>
        <w:rPr>
          <w:rFonts w:cs="Times New Roman"/>
          <w:sz w:val="20"/>
          <w:szCs w:val="20"/>
          <w:lang w:val="ru-RU"/>
        </w:rPr>
      </w:pPr>
      <w:r w:rsidRPr="00971EC4">
        <w:rPr>
          <w:rFonts w:cs="Times New Roman"/>
          <w:sz w:val="20"/>
          <w:szCs w:val="20"/>
          <w:lang w:val="ru-RU"/>
        </w:rPr>
        <w:t xml:space="preserve">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(землетрясение, пожар, наводнение, проявление социальных, религиозных и политических конфликтов, военные действия, издание актов государственными законодательными и (или) исполнительными органами). </w:t>
      </w:r>
    </w:p>
    <w:p w:rsidR="00DC6F7D" w:rsidRPr="00971EC4" w:rsidRDefault="00DC6F7D" w:rsidP="00D11741">
      <w:pPr>
        <w:pStyle w:val="a4"/>
        <w:ind w:firstLine="567"/>
        <w:rPr>
          <w:rFonts w:cs="Times New Roman"/>
          <w:sz w:val="20"/>
          <w:szCs w:val="20"/>
          <w:lang w:val="ru-RU"/>
        </w:rPr>
      </w:pPr>
    </w:p>
    <w:p w:rsidR="00311A23" w:rsidRPr="00971EC4" w:rsidRDefault="00311A23" w:rsidP="00D11741">
      <w:pPr>
        <w:ind w:firstLine="567"/>
        <w:jc w:val="center"/>
        <w:outlineLvl w:val="0"/>
        <w:rPr>
          <w:b/>
          <w:sz w:val="20"/>
          <w:szCs w:val="20"/>
        </w:rPr>
      </w:pPr>
      <w:r w:rsidRPr="00971EC4">
        <w:rPr>
          <w:b/>
          <w:sz w:val="20"/>
          <w:szCs w:val="20"/>
        </w:rPr>
        <w:t>9. Прочие условия</w:t>
      </w:r>
    </w:p>
    <w:p w:rsidR="00311A23" w:rsidRPr="00A83F96" w:rsidRDefault="00311A23" w:rsidP="00B26EE9">
      <w:pPr>
        <w:ind w:firstLine="567"/>
        <w:jc w:val="both"/>
        <w:rPr>
          <w:sz w:val="20"/>
          <w:szCs w:val="20"/>
        </w:rPr>
      </w:pPr>
      <w:r w:rsidRPr="00A83F96">
        <w:rPr>
          <w:sz w:val="20"/>
          <w:szCs w:val="20"/>
        </w:rPr>
        <w:t xml:space="preserve">9.1. Участник долевого строительства уведомлен, что в соответствии с пунктом 5 статьи 15 Жилищного кодекса РФ, при изготовлении кадастрового (технического) паспорта Объекта долевого строительства, из площади Объекта долевого строительства исключается площадь балконов, лоджий, веранд, террас. </w:t>
      </w:r>
    </w:p>
    <w:p w:rsidR="005F0BED" w:rsidRPr="00A83F96" w:rsidRDefault="00311A23" w:rsidP="00B26EE9">
      <w:pPr>
        <w:ind w:firstLine="567"/>
        <w:jc w:val="both"/>
        <w:rPr>
          <w:sz w:val="20"/>
          <w:szCs w:val="20"/>
        </w:rPr>
      </w:pPr>
      <w:r w:rsidRPr="00A83F96">
        <w:rPr>
          <w:sz w:val="20"/>
          <w:szCs w:val="20"/>
        </w:rPr>
        <w:t>9.2. Стороны заявляют, что они знакомы с нормами Федерального закона Российской Федерации от 30.12.2004г. № 214-ФЗ «Об участии в долевом строительстве многоквартирных домов и иных объектов недвижимости и о внесении изменений в некоторые законодател</w:t>
      </w:r>
      <w:r w:rsidR="005F0BED" w:rsidRPr="00A83F96">
        <w:rPr>
          <w:sz w:val="20"/>
          <w:szCs w:val="20"/>
        </w:rPr>
        <w:t>ьные акты Российской Федерации».</w:t>
      </w:r>
    </w:p>
    <w:p w:rsidR="00D8441A" w:rsidRPr="00A83F96" w:rsidRDefault="00311A23" w:rsidP="00F8509D">
      <w:pPr>
        <w:ind w:firstLine="567"/>
        <w:jc w:val="both"/>
        <w:rPr>
          <w:sz w:val="20"/>
          <w:szCs w:val="20"/>
        </w:rPr>
      </w:pPr>
      <w:r w:rsidRPr="00A83F96">
        <w:rPr>
          <w:sz w:val="20"/>
          <w:szCs w:val="20"/>
        </w:rPr>
        <w:t>9.3. Застройщик гарантирует, что Объект долевого строительства, являющийся предметом настоящего Договора, как на момент заключения договора, так и на весь срок его действия не обременен и не будет обременен правами третьих лиц, включая продажу, залог и иные права и ограничения, а также в споре и под запретом (арестом) не состо</w:t>
      </w:r>
      <w:r w:rsidR="005B4EE4">
        <w:rPr>
          <w:sz w:val="20"/>
          <w:szCs w:val="20"/>
        </w:rPr>
        <w:t xml:space="preserve">ит, за исключением ограничений,вытекающих из Договоров с </w:t>
      </w:r>
      <w:r w:rsidR="005B4EE4" w:rsidRPr="00A83F96">
        <w:rPr>
          <w:sz w:val="20"/>
          <w:szCs w:val="20"/>
        </w:rPr>
        <w:t>ПАО Банк "ФК Открытие</w:t>
      </w:r>
      <w:r w:rsidR="005B4EE4">
        <w:rPr>
          <w:sz w:val="20"/>
          <w:szCs w:val="20"/>
        </w:rPr>
        <w:t xml:space="preserve">, </w:t>
      </w:r>
      <w:r w:rsidR="00F8509D" w:rsidRPr="00A83F96">
        <w:rPr>
          <w:sz w:val="20"/>
          <w:szCs w:val="20"/>
        </w:rPr>
        <w:t>согласно условий которых в залоге у Банка находится:</w:t>
      </w:r>
      <w:r w:rsidR="00A83F96" w:rsidRPr="00A83F96">
        <w:rPr>
          <w:sz w:val="20"/>
          <w:szCs w:val="20"/>
        </w:rPr>
        <w:t xml:space="preserve"> - право аренды земельного участка общей площадью 8 925 кв.м., кад</w:t>
      </w:r>
      <w:r w:rsidR="00786368">
        <w:rPr>
          <w:sz w:val="20"/>
          <w:szCs w:val="20"/>
        </w:rPr>
        <w:t>астровый номер 24:50:04 00056:</w:t>
      </w:r>
      <w:r w:rsidR="00A83F96" w:rsidRPr="00A83F96">
        <w:rPr>
          <w:sz w:val="20"/>
          <w:szCs w:val="20"/>
        </w:rPr>
        <w:t xml:space="preserve">246, </w:t>
      </w:r>
      <w:r w:rsidR="00D8441A" w:rsidRPr="00A83F96">
        <w:rPr>
          <w:sz w:val="20"/>
          <w:szCs w:val="20"/>
        </w:rPr>
        <w:t>находящ</w:t>
      </w:r>
      <w:r w:rsidR="00A83F96" w:rsidRPr="00A83F96">
        <w:rPr>
          <w:sz w:val="20"/>
          <w:szCs w:val="20"/>
        </w:rPr>
        <w:t>егося</w:t>
      </w:r>
      <w:r w:rsidR="00D8441A" w:rsidRPr="00A83F96">
        <w:rPr>
          <w:sz w:val="20"/>
          <w:szCs w:val="20"/>
        </w:rPr>
        <w:t xml:space="preserve"> по адресу:</w:t>
      </w:r>
      <w:r w:rsidR="00D8441A" w:rsidRPr="00A83F96">
        <w:rPr>
          <w:color w:val="000000"/>
          <w:sz w:val="20"/>
          <w:szCs w:val="20"/>
        </w:rPr>
        <w:t xml:space="preserve"> г. Красноярск, Советский район, пер. Светлогорский</w:t>
      </w:r>
      <w:r w:rsidR="00D8441A" w:rsidRPr="00A83F96">
        <w:rPr>
          <w:sz w:val="20"/>
          <w:szCs w:val="20"/>
        </w:rPr>
        <w:t>.</w:t>
      </w:r>
    </w:p>
    <w:p w:rsidR="00765DD4" w:rsidRPr="00971EC4" w:rsidRDefault="00765DD4" w:rsidP="00D11741">
      <w:pPr>
        <w:autoSpaceDE w:val="0"/>
        <w:autoSpaceDN w:val="0"/>
        <w:adjustRightInd w:val="0"/>
        <w:ind w:firstLine="567"/>
        <w:jc w:val="both"/>
        <w:rPr>
          <w:bCs/>
          <w:sz w:val="20"/>
          <w:szCs w:val="20"/>
        </w:rPr>
      </w:pPr>
      <w:r w:rsidRPr="00A83F96">
        <w:rPr>
          <w:bCs/>
          <w:sz w:val="20"/>
          <w:szCs w:val="20"/>
        </w:rPr>
        <w:t>9.4.</w:t>
      </w:r>
      <w:r w:rsidR="00D23FC1">
        <w:rPr>
          <w:bCs/>
          <w:sz w:val="20"/>
          <w:szCs w:val="20"/>
        </w:rPr>
        <w:t xml:space="preserve"> </w:t>
      </w:r>
      <w:r w:rsidRPr="00971EC4">
        <w:rPr>
          <w:bCs/>
          <w:sz w:val="20"/>
          <w:szCs w:val="20"/>
        </w:rPr>
        <w:t>Подписанием Договора Участник дает свое согласие, без заключения Сторонами отдельных дополнительных соглашений к настоящему Договору, на:</w:t>
      </w:r>
    </w:p>
    <w:p w:rsidR="00765DD4" w:rsidRPr="00971EC4" w:rsidRDefault="00D11741" w:rsidP="00D11741">
      <w:pPr>
        <w:tabs>
          <w:tab w:val="left" w:pos="1134"/>
        </w:tabs>
        <w:autoSpaceDE w:val="0"/>
        <w:autoSpaceDN w:val="0"/>
        <w:adjustRightInd w:val="0"/>
        <w:ind w:firstLine="567"/>
        <w:jc w:val="both"/>
        <w:rPr>
          <w:bCs/>
          <w:sz w:val="20"/>
          <w:szCs w:val="20"/>
        </w:rPr>
      </w:pPr>
      <w:r w:rsidRPr="00971EC4">
        <w:rPr>
          <w:bCs/>
          <w:sz w:val="20"/>
          <w:szCs w:val="20"/>
        </w:rPr>
        <w:t>9.4.1.</w:t>
      </w:r>
      <w:r w:rsidRPr="00971EC4">
        <w:rPr>
          <w:bCs/>
          <w:sz w:val="20"/>
          <w:szCs w:val="20"/>
        </w:rPr>
        <w:tab/>
      </w:r>
      <w:r w:rsidR="00765DD4" w:rsidRPr="00971EC4">
        <w:rPr>
          <w:bCs/>
          <w:sz w:val="20"/>
          <w:szCs w:val="20"/>
        </w:rPr>
        <w:t xml:space="preserve">последующий раздел, перераспределение, земельного участка с кадастровым номером </w:t>
      </w:r>
      <w:r w:rsidRPr="00971EC4">
        <w:rPr>
          <w:bCs/>
          <w:sz w:val="20"/>
          <w:szCs w:val="20"/>
        </w:rPr>
        <w:br/>
      </w:r>
      <w:r w:rsidR="00A83F96">
        <w:rPr>
          <w:sz w:val="20"/>
          <w:szCs w:val="20"/>
        </w:rPr>
        <w:t>24:50:0400</w:t>
      </w:r>
      <w:r w:rsidR="00786368">
        <w:rPr>
          <w:sz w:val="20"/>
          <w:szCs w:val="20"/>
        </w:rPr>
        <w:t>056:</w:t>
      </w:r>
      <w:r w:rsidR="00A83F96" w:rsidRPr="00A83F96">
        <w:rPr>
          <w:sz w:val="20"/>
          <w:szCs w:val="20"/>
        </w:rPr>
        <w:t>246,</w:t>
      </w:r>
      <w:r w:rsidR="00D23FC1">
        <w:rPr>
          <w:sz w:val="20"/>
          <w:szCs w:val="20"/>
        </w:rPr>
        <w:t xml:space="preserve"> </w:t>
      </w:r>
      <w:r w:rsidR="00765DD4" w:rsidRPr="00971EC4">
        <w:rPr>
          <w:bCs/>
          <w:sz w:val="20"/>
          <w:szCs w:val="20"/>
        </w:rPr>
        <w:t>выделение, отделение от указанного земельного участка новых земельных участков, объединение указанного земельного участка с иными земельными участками;</w:t>
      </w:r>
    </w:p>
    <w:p w:rsidR="00765DD4" w:rsidRPr="00971EC4" w:rsidRDefault="00765DD4" w:rsidP="00D11741">
      <w:pPr>
        <w:tabs>
          <w:tab w:val="left" w:pos="1134"/>
        </w:tabs>
        <w:autoSpaceDE w:val="0"/>
        <w:autoSpaceDN w:val="0"/>
        <w:adjustRightInd w:val="0"/>
        <w:ind w:firstLine="567"/>
        <w:jc w:val="both"/>
        <w:rPr>
          <w:bCs/>
          <w:sz w:val="20"/>
          <w:szCs w:val="20"/>
        </w:rPr>
      </w:pPr>
      <w:r w:rsidRPr="00971EC4">
        <w:rPr>
          <w:bCs/>
          <w:sz w:val="20"/>
          <w:szCs w:val="20"/>
        </w:rPr>
        <w:t>9.4.2.</w:t>
      </w:r>
      <w:r w:rsidRPr="00971EC4">
        <w:rPr>
          <w:bCs/>
          <w:sz w:val="20"/>
          <w:szCs w:val="20"/>
        </w:rPr>
        <w:tab/>
        <w:t>последующий залог в пользу иных участнико</w:t>
      </w:r>
      <w:r w:rsidR="005F0BED" w:rsidRPr="00971EC4">
        <w:rPr>
          <w:bCs/>
          <w:sz w:val="20"/>
          <w:szCs w:val="20"/>
        </w:rPr>
        <w:t>в долевого строительства права аренды</w:t>
      </w:r>
      <w:r w:rsidRPr="00971EC4">
        <w:rPr>
          <w:bCs/>
          <w:sz w:val="20"/>
          <w:szCs w:val="20"/>
        </w:rPr>
        <w:t xml:space="preserve"> нового земельного участка, исходного, выделенного и/или отделенного от земельного участка с кадастровым номером </w:t>
      </w:r>
      <w:r w:rsidR="00A83F96">
        <w:rPr>
          <w:sz w:val="20"/>
          <w:szCs w:val="20"/>
        </w:rPr>
        <w:t>24:50:0400</w:t>
      </w:r>
      <w:r w:rsidR="00786368">
        <w:rPr>
          <w:sz w:val="20"/>
          <w:szCs w:val="20"/>
        </w:rPr>
        <w:t>056:</w:t>
      </w:r>
      <w:r w:rsidR="00A83F96" w:rsidRPr="00A83F96">
        <w:rPr>
          <w:sz w:val="20"/>
          <w:szCs w:val="20"/>
        </w:rPr>
        <w:t>246</w:t>
      </w:r>
      <w:r w:rsidRPr="00971EC4">
        <w:rPr>
          <w:bCs/>
          <w:sz w:val="20"/>
          <w:szCs w:val="20"/>
        </w:rPr>
        <w:t>;</w:t>
      </w:r>
    </w:p>
    <w:p w:rsidR="00765DD4" w:rsidRPr="00971EC4" w:rsidRDefault="00765DD4" w:rsidP="00D11741">
      <w:pPr>
        <w:tabs>
          <w:tab w:val="left" w:pos="1134"/>
        </w:tabs>
        <w:autoSpaceDE w:val="0"/>
        <w:autoSpaceDN w:val="0"/>
        <w:adjustRightInd w:val="0"/>
        <w:ind w:firstLine="567"/>
        <w:jc w:val="both"/>
        <w:rPr>
          <w:bCs/>
          <w:sz w:val="20"/>
          <w:szCs w:val="20"/>
        </w:rPr>
      </w:pPr>
      <w:r w:rsidRPr="00971EC4">
        <w:rPr>
          <w:bCs/>
          <w:sz w:val="20"/>
          <w:szCs w:val="20"/>
        </w:rPr>
        <w:t>9.4.3.</w:t>
      </w:r>
      <w:r w:rsidRPr="00971EC4">
        <w:rPr>
          <w:bCs/>
          <w:sz w:val="20"/>
          <w:szCs w:val="20"/>
        </w:rPr>
        <w:tab/>
        <w:t xml:space="preserve">последующее снятие залога, ипотеки, других обременений с нового земельного участка, исходного, выделенного и/или отделенного от земельного участка с кадастровым номером </w:t>
      </w:r>
      <w:r w:rsidR="00A83F96">
        <w:rPr>
          <w:sz w:val="20"/>
          <w:szCs w:val="20"/>
        </w:rPr>
        <w:t>24:50:0400</w:t>
      </w:r>
      <w:r w:rsidR="00786368">
        <w:rPr>
          <w:sz w:val="20"/>
          <w:szCs w:val="20"/>
        </w:rPr>
        <w:t>056:</w:t>
      </w:r>
      <w:r w:rsidR="00A83F96" w:rsidRPr="00A83F96">
        <w:rPr>
          <w:sz w:val="20"/>
          <w:szCs w:val="20"/>
        </w:rPr>
        <w:t>246</w:t>
      </w:r>
      <w:r w:rsidRPr="00971EC4">
        <w:rPr>
          <w:bCs/>
          <w:sz w:val="20"/>
          <w:szCs w:val="20"/>
        </w:rPr>
        <w:t>;</w:t>
      </w:r>
    </w:p>
    <w:p w:rsidR="00765DD4" w:rsidRPr="00971EC4" w:rsidRDefault="00765DD4" w:rsidP="00D11741">
      <w:pPr>
        <w:tabs>
          <w:tab w:val="left" w:pos="1134"/>
        </w:tabs>
        <w:autoSpaceDE w:val="0"/>
        <w:autoSpaceDN w:val="0"/>
        <w:adjustRightInd w:val="0"/>
        <w:ind w:firstLine="567"/>
        <w:jc w:val="both"/>
        <w:rPr>
          <w:bCs/>
          <w:sz w:val="20"/>
          <w:szCs w:val="20"/>
        </w:rPr>
      </w:pPr>
      <w:r w:rsidRPr="00971EC4">
        <w:rPr>
          <w:bCs/>
          <w:sz w:val="20"/>
          <w:szCs w:val="20"/>
        </w:rPr>
        <w:t>9.4.4.</w:t>
      </w:r>
      <w:r w:rsidRPr="00971EC4">
        <w:rPr>
          <w:bCs/>
          <w:sz w:val="20"/>
          <w:szCs w:val="20"/>
        </w:rPr>
        <w:tab/>
        <w:t>изменение Застройщиком  проектных параметров до</w:t>
      </w:r>
      <w:r w:rsidR="00C03B3D" w:rsidRPr="00971EC4">
        <w:rPr>
          <w:bCs/>
          <w:sz w:val="20"/>
          <w:szCs w:val="20"/>
        </w:rPr>
        <w:t>ма, в т.ч. внешнего вида фасада.</w:t>
      </w:r>
    </w:p>
    <w:p w:rsidR="00765DD4" w:rsidRPr="00971EC4" w:rsidRDefault="00765DD4" w:rsidP="00D11741">
      <w:pPr>
        <w:tabs>
          <w:tab w:val="left" w:pos="1134"/>
        </w:tabs>
        <w:autoSpaceDE w:val="0"/>
        <w:autoSpaceDN w:val="0"/>
        <w:adjustRightInd w:val="0"/>
        <w:ind w:firstLine="567"/>
        <w:jc w:val="both"/>
        <w:rPr>
          <w:bCs/>
          <w:sz w:val="20"/>
          <w:szCs w:val="20"/>
        </w:rPr>
      </w:pPr>
      <w:r w:rsidRPr="00971EC4">
        <w:rPr>
          <w:bCs/>
          <w:sz w:val="20"/>
          <w:szCs w:val="20"/>
        </w:rPr>
        <w:t xml:space="preserve">9.4.5. строительство иных объектов недвижимости на новом земельном участке, исходном, выделенном и/или отделенном от земельного участка с кадастровым номером </w:t>
      </w:r>
      <w:r w:rsidR="00A83F96">
        <w:rPr>
          <w:sz w:val="20"/>
          <w:szCs w:val="20"/>
        </w:rPr>
        <w:t>24:50:0400</w:t>
      </w:r>
      <w:r w:rsidR="00786368">
        <w:rPr>
          <w:sz w:val="20"/>
          <w:szCs w:val="20"/>
        </w:rPr>
        <w:t>056:</w:t>
      </w:r>
      <w:r w:rsidR="00A83F96" w:rsidRPr="00A83F96">
        <w:rPr>
          <w:sz w:val="20"/>
          <w:szCs w:val="20"/>
        </w:rPr>
        <w:t>246</w:t>
      </w:r>
      <w:r w:rsidR="001E0897" w:rsidRPr="00971EC4">
        <w:rPr>
          <w:bCs/>
          <w:sz w:val="20"/>
          <w:szCs w:val="20"/>
        </w:rPr>
        <w:t>;</w:t>
      </w:r>
    </w:p>
    <w:p w:rsidR="00B26EE9" w:rsidRDefault="001E0897" w:rsidP="00B26EE9">
      <w:pPr>
        <w:tabs>
          <w:tab w:val="left" w:pos="1134"/>
        </w:tabs>
        <w:autoSpaceDE w:val="0"/>
        <w:autoSpaceDN w:val="0"/>
        <w:adjustRightInd w:val="0"/>
        <w:ind w:firstLine="567"/>
        <w:jc w:val="both"/>
        <w:rPr>
          <w:sz w:val="20"/>
          <w:szCs w:val="20"/>
        </w:rPr>
      </w:pPr>
      <w:r w:rsidRPr="00971EC4">
        <w:rPr>
          <w:bCs/>
          <w:sz w:val="20"/>
          <w:szCs w:val="20"/>
        </w:rPr>
        <w:t xml:space="preserve">9.4.6. на </w:t>
      </w:r>
      <w:r w:rsidR="00F161D2" w:rsidRPr="00971EC4">
        <w:rPr>
          <w:sz w:val="20"/>
          <w:szCs w:val="20"/>
        </w:rPr>
        <w:t xml:space="preserve">залог Банку права аренды на земельный участок с </w:t>
      </w:r>
      <w:r w:rsidR="00A83F96">
        <w:rPr>
          <w:sz w:val="20"/>
          <w:szCs w:val="20"/>
        </w:rPr>
        <w:t>24:50:0400</w:t>
      </w:r>
      <w:r w:rsidR="00786368">
        <w:rPr>
          <w:sz w:val="20"/>
          <w:szCs w:val="20"/>
        </w:rPr>
        <w:t>056:</w:t>
      </w:r>
      <w:r w:rsidR="00A83F96" w:rsidRPr="00A83F96">
        <w:rPr>
          <w:sz w:val="20"/>
          <w:szCs w:val="20"/>
        </w:rPr>
        <w:t>246</w:t>
      </w:r>
      <w:r w:rsidRPr="00971EC4">
        <w:rPr>
          <w:sz w:val="20"/>
          <w:szCs w:val="20"/>
        </w:rPr>
        <w:t>.</w:t>
      </w:r>
    </w:p>
    <w:p w:rsidR="00B26EE9" w:rsidRPr="00B26EE9" w:rsidRDefault="005B4EE4" w:rsidP="00B26EE9">
      <w:pPr>
        <w:tabs>
          <w:tab w:val="left" w:pos="1134"/>
        </w:tabs>
        <w:autoSpaceDE w:val="0"/>
        <w:autoSpaceDN w:val="0"/>
        <w:adjustRightInd w:val="0"/>
        <w:ind w:firstLine="567"/>
        <w:jc w:val="both"/>
        <w:rPr>
          <w:sz w:val="20"/>
          <w:szCs w:val="20"/>
        </w:rPr>
      </w:pPr>
      <w:r>
        <w:rPr>
          <w:sz w:val="20"/>
          <w:szCs w:val="20"/>
        </w:rPr>
        <w:t xml:space="preserve">9.5. </w:t>
      </w:r>
      <w:r w:rsidR="00B26EE9" w:rsidRPr="008A4C2C">
        <w:rPr>
          <w:sz w:val="20"/>
        </w:rPr>
        <w:t xml:space="preserve">Участник долевого строительства дает свое согласие Застройщику на обработку всех своих персональных данных в соответствии с Федеральным законом от 27.07.2006 г. № 152-ФЗ «О персональных данных», которая включает совершение любого действия (операции) или совокупности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которые могут быть использованы при заключении, исполнении и/или расторжении настоящего Договора, а равно любых дополнительных соглашений к нему. </w:t>
      </w:r>
    </w:p>
    <w:p w:rsidR="00B26EE9" w:rsidRDefault="00B26EE9" w:rsidP="00B26EE9">
      <w:pPr>
        <w:shd w:val="clear" w:color="auto" w:fill="FFFFFF"/>
        <w:tabs>
          <w:tab w:val="left" w:pos="533"/>
        </w:tabs>
        <w:jc w:val="both"/>
        <w:rPr>
          <w:sz w:val="20"/>
        </w:rPr>
      </w:pPr>
      <w:r>
        <w:rPr>
          <w:sz w:val="20"/>
        </w:rPr>
        <w:tab/>
      </w:r>
      <w:r w:rsidRPr="008A4C2C">
        <w:rPr>
          <w:sz w:val="20"/>
        </w:rPr>
        <w:t>Согласие предоставляется с момента подписания настоящего Договора и действительно в течение пяти лет после прекращения его действия.</w:t>
      </w:r>
    </w:p>
    <w:p w:rsidR="00B26EE9" w:rsidRDefault="005B4EE4" w:rsidP="005B4EE4">
      <w:pPr>
        <w:shd w:val="clear" w:color="auto" w:fill="FFFFFF"/>
        <w:tabs>
          <w:tab w:val="left" w:pos="533"/>
        </w:tabs>
        <w:jc w:val="both"/>
        <w:rPr>
          <w:sz w:val="21"/>
          <w:szCs w:val="21"/>
        </w:rPr>
      </w:pPr>
      <w:r>
        <w:rPr>
          <w:sz w:val="20"/>
        </w:rPr>
        <w:tab/>
        <w:t xml:space="preserve">9.6. </w:t>
      </w:r>
      <w:r w:rsidR="00B26EE9" w:rsidRPr="00EA00CA">
        <w:rPr>
          <w:sz w:val="20"/>
        </w:rPr>
        <w:t>Застройщик обязан: соблюдать требования о неразглашении персональных данных Участника долевого строительства в соответствии с требованиями действующего законодательства в области обработки и защиты персональных данных; предпринимать все необходимые правовые, организационные и технические меры по защите персональных данных Участника долевого строительства</w:t>
      </w:r>
      <w:r w:rsidR="00B26EE9">
        <w:rPr>
          <w:sz w:val="21"/>
          <w:szCs w:val="21"/>
        </w:rPr>
        <w:t>.</w:t>
      </w:r>
    </w:p>
    <w:p w:rsidR="00311A23" w:rsidRPr="00971EC4" w:rsidRDefault="001E0897" w:rsidP="00D11741">
      <w:pPr>
        <w:ind w:firstLine="567"/>
        <w:jc w:val="both"/>
        <w:rPr>
          <w:sz w:val="20"/>
          <w:szCs w:val="20"/>
        </w:rPr>
      </w:pPr>
      <w:r w:rsidRPr="00971EC4">
        <w:rPr>
          <w:sz w:val="20"/>
          <w:szCs w:val="20"/>
        </w:rPr>
        <w:t>9.</w:t>
      </w:r>
      <w:r w:rsidR="005B4EE4">
        <w:rPr>
          <w:sz w:val="20"/>
          <w:szCs w:val="20"/>
        </w:rPr>
        <w:t>7</w:t>
      </w:r>
      <w:r w:rsidR="00311A23" w:rsidRPr="00971EC4">
        <w:rPr>
          <w:sz w:val="20"/>
          <w:szCs w:val="20"/>
        </w:rPr>
        <w:t>. Все письма, уведомления, предупреждения, предложения, касающиеся настоящего Договора, Стороны могут вручать друг другу под расписку или направлять друг другу по адресам, указанным в настоящем Договоре, заказным письмом с описью вложения. Стороны обязаны являться в почтовое отделение для получения заказного письма с описью вложения. Датой получения стороной письменного уведомления, извещения, предупреждения, предложения, направленного другой стороной является дата на почтовом уведомлении о вручении. При возврате заказного письма с описью вложения оператором почтовой связи с сообщением об отказе стороны от его получения или в связи с отсутствием стороны по адресу, указанному в настоящем Договоре, заказное письмо с описью вложения, считается полученным стороной на 20 (двадцатый) день с даты его отправки.</w:t>
      </w:r>
    </w:p>
    <w:p w:rsidR="00311A23" w:rsidRPr="00971EC4" w:rsidRDefault="00311A23" w:rsidP="00D11741">
      <w:pPr>
        <w:ind w:firstLine="567"/>
        <w:jc w:val="both"/>
        <w:rPr>
          <w:sz w:val="20"/>
          <w:szCs w:val="20"/>
        </w:rPr>
      </w:pPr>
      <w:r w:rsidRPr="00971EC4">
        <w:rPr>
          <w:sz w:val="20"/>
          <w:szCs w:val="20"/>
        </w:rPr>
        <w:t>9.</w:t>
      </w:r>
      <w:r w:rsidR="005B4EE4">
        <w:rPr>
          <w:sz w:val="20"/>
          <w:szCs w:val="20"/>
        </w:rPr>
        <w:t>8</w:t>
      </w:r>
      <w:r w:rsidRPr="00971EC4">
        <w:rPr>
          <w:sz w:val="20"/>
          <w:szCs w:val="20"/>
        </w:rPr>
        <w:t>. В случае изменения каких-либо реквизитов (адреса, номеров телефонов, паспортных данных и пр.) сторона обязаны изве</w:t>
      </w:r>
      <w:r w:rsidR="00DC6F7D" w:rsidRPr="00971EC4">
        <w:rPr>
          <w:sz w:val="20"/>
          <w:szCs w:val="20"/>
        </w:rPr>
        <w:t>стить другую сторону в срок 7 (семь) рабочих дней.</w:t>
      </w:r>
      <w:r w:rsidRPr="00971EC4">
        <w:rPr>
          <w:sz w:val="20"/>
          <w:szCs w:val="20"/>
        </w:rPr>
        <w:t xml:space="preserve"> При отсутствии такого извещения письменные отправления и телефонограммы считаются доставленными, даже если адресат по ранее указанному адресу более не находился.</w:t>
      </w:r>
    </w:p>
    <w:p w:rsidR="00311A23" w:rsidRDefault="00311A23" w:rsidP="00D11741">
      <w:pPr>
        <w:ind w:firstLine="567"/>
        <w:jc w:val="both"/>
        <w:rPr>
          <w:sz w:val="18"/>
          <w:szCs w:val="18"/>
        </w:rPr>
      </w:pPr>
      <w:r w:rsidRPr="00971EC4">
        <w:rPr>
          <w:sz w:val="20"/>
          <w:szCs w:val="20"/>
        </w:rPr>
        <w:lastRenderedPageBreak/>
        <w:t>9.</w:t>
      </w:r>
      <w:r w:rsidR="005B4EE4">
        <w:rPr>
          <w:sz w:val="20"/>
          <w:szCs w:val="20"/>
        </w:rPr>
        <w:t>9</w:t>
      </w:r>
      <w:r w:rsidRPr="00971EC4">
        <w:rPr>
          <w:sz w:val="20"/>
          <w:szCs w:val="20"/>
        </w:rPr>
        <w:t xml:space="preserve">. Настоящий Договор составлен в </w:t>
      </w:r>
      <w:r w:rsidR="00B32973">
        <w:rPr>
          <w:sz w:val="20"/>
          <w:szCs w:val="20"/>
        </w:rPr>
        <w:t>трех</w:t>
      </w:r>
      <w:r w:rsidRPr="00971EC4">
        <w:rPr>
          <w:sz w:val="20"/>
          <w:szCs w:val="20"/>
        </w:rPr>
        <w:t xml:space="preserve"> экземплярах, имеющих одинаковую юридическую силу</w:t>
      </w:r>
      <w:r w:rsidR="00D8441A">
        <w:rPr>
          <w:spacing w:val="-1"/>
          <w:sz w:val="20"/>
        </w:rPr>
        <w:t xml:space="preserve">по одному экземпляру для каждой из Сторон, </w:t>
      </w:r>
      <w:r w:rsidR="00D8441A">
        <w:rPr>
          <w:color w:val="0000CC"/>
          <w:spacing w:val="-1"/>
          <w:sz w:val="20"/>
        </w:rPr>
        <w:t xml:space="preserve">один экземпляр для </w:t>
      </w:r>
      <w:r w:rsidR="00D8441A">
        <w:rPr>
          <w:color w:val="0000CC"/>
          <w:sz w:val="20"/>
        </w:rPr>
        <w:t>ПАО Банк «ФК Открытие»</w:t>
      </w:r>
      <w:r w:rsidR="00D8441A">
        <w:rPr>
          <w:spacing w:val="3"/>
          <w:sz w:val="20"/>
        </w:rPr>
        <w:t>и один экземпляр для органа, осуществляющего государственную регистрацию прав на недвижимое имущество и сделок с ним.</w:t>
      </w:r>
    </w:p>
    <w:p w:rsidR="00D8441A" w:rsidRDefault="00B32973" w:rsidP="00B32973">
      <w:pPr>
        <w:shd w:val="clear" w:color="auto" w:fill="FFFFFF"/>
        <w:ind w:firstLine="567"/>
        <w:jc w:val="both"/>
        <w:rPr>
          <w:sz w:val="20"/>
        </w:rPr>
      </w:pPr>
      <w:r>
        <w:rPr>
          <w:sz w:val="20"/>
        </w:rPr>
        <w:t>9.10.</w:t>
      </w:r>
      <w:bookmarkStart w:id="2" w:name="_GoBack"/>
      <w:bookmarkEnd w:id="2"/>
      <w:r w:rsidR="00D8441A" w:rsidRPr="008F4E26">
        <w:rPr>
          <w:sz w:val="20"/>
        </w:rPr>
        <w:t>Во всем, не предусмотренном настоящим договором, Стороны руководствуются действующим законодательством РФ.</w:t>
      </w:r>
    </w:p>
    <w:p w:rsidR="00D8441A" w:rsidRDefault="00D8441A" w:rsidP="00D11741">
      <w:pPr>
        <w:ind w:firstLine="567"/>
        <w:jc w:val="both"/>
        <w:rPr>
          <w:sz w:val="18"/>
          <w:szCs w:val="18"/>
        </w:rPr>
      </w:pPr>
    </w:p>
    <w:p w:rsidR="00163A8F" w:rsidRPr="00971EC4" w:rsidRDefault="00B60832" w:rsidP="00C900A0">
      <w:pPr>
        <w:ind w:firstLine="567"/>
        <w:jc w:val="center"/>
        <w:rPr>
          <w:b/>
          <w:sz w:val="20"/>
          <w:szCs w:val="20"/>
        </w:rPr>
      </w:pPr>
      <w:r w:rsidRPr="00971EC4">
        <w:rPr>
          <w:b/>
          <w:sz w:val="20"/>
          <w:szCs w:val="20"/>
        </w:rPr>
        <w:t>Адреса, банковские реквизиты и подписи Сторон</w:t>
      </w:r>
      <w:r w:rsidR="00D11741" w:rsidRPr="00971EC4">
        <w:rPr>
          <w:b/>
          <w:sz w:val="20"/>
          <w:szCs w:val="20"/>
        </w:rPr>
        <w:t>:</w:t>
      </w:r>
    </w:p>
    <w:tbl>
      <w:tblPr>
        <w:tblpPr w:leftFromText="180" w:rightFromText="180" w:vertAnchor="text" w:tblpX="108" w:tblpY="1"/>
        <w:tblOverlap w:val="never"/>
        <w:tblW w:w="9702" w:type="dxa"/>
        <w:tblLook w:val="01E0"/>
      </w:tblPr>
      <w:tblGrid>
        <w:gridCol w:w="5411"/>
        <w:gridCol w:w="4291"/>
      </w:tblGrid>
      <w:tr w:rsidR="00163A8F" w:rsidRPr="00765DD4" w:rsidTr="00D11741">
        <w:trPr>
          <w:trHeight w:val="3027"/>
        </w:trPr>
        <w:tc>
          <w:tcPr>
            <w:tcW w:w="5411" w:type="dxa"/>
          </w:tcPr>
          <w:tbl>
            <w:tblPr>
              <w:tblpPr w:leftFromText="180" w:rightFromText="180" w:vertAnchor="text" w:tblpX="-709" w:tblpY="1"/>
              <w:tblOverlap w:val="never"/>
              <w:tblW w:w="4820" w:type="dxa"/>
              <w:tblLook w:val="01E0"/>
            </w:tblPr>
            <w:tblGrid>
              <w:gridCol w:w="4820"/>
            </w:tblGrid>
            <w:tr w:rsidR="007C2DB7" w:rsidRPr="00971EC4" w:rsidTr="00B32973">
              <w:trPr>
                <w:trHeight w:val="3027"/>
              </w:trPr>
              <w:tc>
                <w:tcPr>
                  <w:tcW w:w="4820" w:type="dxa"/>
                </w:tcPr>
                <w:p w:rsidR="007C2DB7" w:rsidRPr="00971EC4" w:rsidRDefault="007C2DB7" w:rsidP="005156F9">
                  <w:pPr>
                    <w:rPr>
                      <w:b/>
                      <w:i/>
                      <w:iCs/>
                      <w:sz w:val="18"/>
                      <w:szCs w:val="18"/>
                    </w:rPr>
                  </w:pPr>
                  <w:r w:rsidRPr="00971EC4">
                    <w:rPr>
                      <w:b/>
                      <w:sz w:val="18"/>
                      <w:szCs w:val="18"/>
                    </w:rPr>
                    <w:t>«Застройщик»</w:t>
                  </w:r>
                </w:p>
                <w:p w:rsidR="0052737F" w:rsidRDefault="00170FB5" w:rsidP="0052737F">
                  <w:pPr>
                    <w:pStyle w:val="2"/>
                    <w:spacing w:after="0" w:line="240" w:lineRule="auto"/>
                    <w:ind w:left="0"/>
                    <w:rPr>
                      <w:b/>
                      <w:sz w:val="18"/>
                      <w:szCs w:val="18"/>
                    </w:rPr>
                  </w:pPr>
                  <w:r w:rsidRPr="00971EC4">
                    <w:rPr>
                      <w:b/>
                      <w:sz w:val="18"/>
                      <w:szCs w:val="18"/>
                    </w:rPr>
                    <w:t>ООО «</w:t>
                  </w:r>
                  <w:r w:rsidR="00910207">
                    <w:rPr>
                      <w:b/>
                      <w:sz w:val="18"/>
                      <w:szCs w:val="18"/>
                    </w:rPr>
                    <w:t>Крепость</w:t>
                  </w:r>
                  <w:r w:rsidRPr="00971EC4">
                    <w:rPr>
                      <w:b/>
                      <w:sz w:val="18"/>
                      <w:szCs w:val="18"/>
                    </w:rPr>
                    <w:t>»</w:t>
                  </w:r>
                </w:p>
                <w:p w:rsidR="00B32973" w:rsidRDefault="0052737F" w:rsidP="0052737F">
                  <w:pPr>
                    <w:pStyle w:val="2"/>
                    <w:spacing w:after="0" w:line="240" w:lineRule="auto"/>
                    <w:ind w:left="0"/>
                    <w:rPr>
                      <w:sz w:val="18"/>
                      <w:szCs w:val="18"/>
                    </w:rPr>
                  </w:pPr>
                  <w:r w:rsidRPr="00203F52">
                    <w:rPr>
                      <w:sz w:val="18"/>
                      <w:szCs w:val="18"/>
                    </w:rPr>
                    <w:t>6600</w:t>
                  </w:r>
                  <w:r>
                    <w:rPr>
                      <w:sz w:val="18"/>
                      <w:szCs w:val="18"/>
                    </w:rPr>
                    <w:t>77</w:t>
                  </w:r>
                  <w:r w:rsidRPr="00203F52">
                    <w:rPr>
                      <w:sz w:val="18"/>
                      <w:szCs w:val="18"/>
                    </w:rPr>
                    <w:t xml:space="preserve">, г. Красноярск, </w:t>
                  </w:r>
                  <w:r>
                    <w:rPr>
                      <w:sz w:val="18"/>
                      <w:szCs w:val="18"/>
                    </w:rPr>
                    <w:t xml:space="preserve">ул. Молокова, д. 1, </w:t>
                  </w:r>
                </w:p>
                <w:p w:rsidR="0052737F" w:rsidRPr="0052737F" w:rsidRDefault="0052737F" w:rsidP="0052737F">
                  <w:pPr>
                    <w:pStyle w:val="2"/>
                    <w:spacing w:after="0" w:line="240" w:lineRule="auto"/>
                    <w:ind w:left="0"/>
                    <w:rPr>
                      <w:b/>
                      <w:sz w:val="18"/>
                      <w:szCs w:val="18"/>
                    </w:rPr>
                  </w:pPr>
                  <w:r>
                    <w:rPr>
                      <w:sz w:val="18"/>
                      <w:szCs w:val="18"/>
                    </w:rPr>
                    <w:t>корп. 1, пом. 178</w:t>
                  </w:r>
                </w:p>
                <w:p w:rsidR="00B32973" w:rsidRDefault="0052737F" w:rsidP="0052737F">
                  <w:pPr>
                    <w:ind w:left="20" w:right="-313"/>
                    <w:rPr>
                      <w:sz w:val="18"/>
                      <w:szCs w:val="18"/>
                    </w:rPr>
                  </w:pPr>
                  <w:r w:rsidRPr="00203F52">
                    <w:rPr>
                      <w:sz w:val="18"/>
                      <w:szCs w:val="18"/>
                    </w:rPr>
                    <w:t xml:space="preserve">ОГРН 1092468024417, </w:t>
                  </w:r>
                </w:p>
                <w:p w:rsidR="0052737F" w:rsidRPr="00D23FC1" w:rsidRDefault="0052737F" w:rsidP="0052737F">
                  <w:pPr>
                    <w:ind w:left="20" w:right="-313"/>
                    <w:rPr>
                      <w:sz w:val="18"/>
                      <w:szCs w:val="18"/>
                      <w:lang w:val="en-US"/>
                    </w:rPr>
                  </w:pPr>
                  <w:r w:rsidRPr="00203F52">
                    <w:rPr>
                      <w:sz w:val="18"/>
                      <w:szCs w:val="18"/>
                    </w:rPr>
                    <w:t>ИНН</w:t>
                  </w:r>
                  <w:r w:rsidRPr="00D23FC1">
                    <w:rPr>
                      <w:sz w:val="18"/>
                      <w:szCs w:val="18"/>
                      <w:lang w:val="en-US"/>
                    </w:rPr>
                    <w:t>/</w:t>
                  </w:r>
                  <w:r w:rsidRPr="00203F52">
                    <w:rPr>
                      <w:sz w:val="18"/>
                      <w:szCs w:val="18"/>
                    </w:rPr>
                    <w:t>КПП</w:t>
                  </w:r>
                  <w:r w:rsidRPr="00D23FC1">
                    <w:rPr>
                      <w:sz w:val="18"/>
                      <w:szCs w:val="18"/>
                      <w:lang w:val="en-US"/>
                    </w:rPr>
                    <w:t xml:space="preserve"> 2465223081/246201001,; </w:t>
                  </w:r>
                </w:p>
                <w:p w:rsidR="0052737F" w:rsidRPr="00945C12" w:rsidRDefault="0052737F" w:rsidP="0052737F">
                  <w:pPr>
                    <w:ind w:left="20" w:right="-313"/>
                    <w:rPr>
                      <w:sz w:val="18"/>
                      <w:szCs w:val="18"/>
                      <w:lang w:val="en-US"/>
                    </w:rPr>
                  </w:pPr>
                  <w:r w:rsidRPr="00945C12">
                    <w:rPr>
                      <w:sz w:val="18"/>
                      <w:szCs w:val="18"/>
                      <w:lang w:val="en-US"/>
                    </w:rPr>
                    <w:t xml:space="preserve">8(391) 216-04-60, </w:t>
                  </w:r>
                  <w:r w:rsidRPr="00203F52">
                    <w:rPr>
                      <w:sz w:val="18"/>
                      <w:szCs w:val="18"/>
                      <w:lang w:val="en-US"/>
                    </w:rPr>
                    <w:t>E</w:t>
                  </w:r>
                  <w:r w:rsidRPr="00945C12">
                    <w:rPr>
                      <w:sz w:val="18"/>
                      <w:szCs w:val="18"/>
                      <w:lang w:val="en-US"/>
                    </w:rPr>
                    <w:t>-</w:t>
                  </w:r>
                  <w:r w:rsidRPr="00203F52">
                    <w:rPr>
                      <w:sz w:val="18"/>
                      <w:szCs w:val="18"/>
                      <w:lang w:val="en-US"/>
                    </w:rPr>
                    <w:t>mail</w:t>
                  </w:r>
                  <w:r w:rsidRPr="00945C12">
                    <w:rPr>
                      <w:sz w:val="18"/>
                      <w:szCs w:val="18"/>
                      <w:lang w:val="en-US"/>
                    </w:rPr>
                    <w:t xml:space="preserve">: </w:t>
                  </w:r>
                  <w:r w:rsidRPr="00203F52">
                    <w:rPr>
                      <w:sz w:val="18"/>
                      <w:szCs w:val="18"/>
                      <w:lang w:val="en-US"/>
                    </w:rPr>
                    <w:t>ooo</w:t>
                  </w:r>
                  <w:r w:rsidRPr="00945C12">
                    <w:rPr>
                      <w:sz w:val="18"/>
                      <w:szCs w:val="18"/>
                      <w:lang w:val="en-US"/>
                    </w:rPr>
                    <w:t>.</w:t>
                  </w:r>
                  <w:r w:rsidRPr="00203F52">
                    <w:rPr>
                      <w:sz w:val="18"/>
                      <w:szCs w:val="18"/>
                      <w:lang w:val="en-US"/>
                    </w:rPr>
                    <w:t>egs</w:t>
                  </w:r>
                  <w:r w:rsidRPr="00945C12">
                    <w:rPr>
                      <w:sz w:val="18"/>
                      <w:szCs w:val="18"/>
                      <w:lang w:val="en-US"/>
                    </w:rPr>
                    <w:t>01@</w:t>
                  </w:r>
                  <w:r w:rsidRPr="00203F52">
                    <w:rPr>
                      <w:sz w:val="18"/>
                      <w:szCs w:val="18"/>
                      <w:lang w:val="en-US"/>
                    </w:rPr>
                    <w:t>mail</w:t>
                  </w:r>
                  <w:r w:rsidRPr="00945C12">
                    <w:rPr>
                      <w:sz w:val="18"/>
                      <w:szCs w:val="18"/>
                      <w:lang w:val="en-US"/>
                    </w:rPr>
                    <w:t>.</w:t>
                  </w:r>
                  <w:r w:rsidRPr="00203F52">
                    <w:rPr>
                      <w:sz w:val="18"/>
                      <w:szCs w:val="18"/>
                      <w:lang w:val="en-US"/>
                    </w:rPr>
                    <w:t>ru</w:t>
                  </w:r>
                </w:p>
                <w:p w:rsidR="00B32973" w:rsidRDefault="0052737F" w:rsidP="0052737F">
                  <w:pPr>
                    <w:ind w:left="20"/>
                    <w:rPr>
                      <w:sz w:val="20"/>
                      <w:szCs w:val="20"/>
                    </w:rPr>
                  </w:pPr>
                  <w:r w:rsidRPr="00203F52">
                    <w:rPr>
                      <w:sz w:val="20"/>
                      <w:szCs w:val="20"/>
                    </w:rPr>
                    <w:t xml:space="preserve">Красноярское отделение </w:t>
                  </w:r>
                </w:p>
                <w:p w:rsidR="0052737F" w:rsidRPr="00203F52" w:rsidRDefault="0052737F" w:rsidP="0052737F">
                  <w:pPr>
                    <w:ind w:left="20"/>
                    <w:rPr>
                      <w:sz w:val="20"/>
                      <w:szCs w:val="20"/>
                    </w:rPr>
                  </w:pPr>
                  <w:r w:rsidRPr="00203F52">
                    <w:rPr>
                      <w:sz w:val="20"/>
                      <w:szCs w:val="20"/>
                    </w:rPr>
                    <w:t>№ 8646 ПАО СБЕРБАНК</w:t>
                  </w:r>
                </w:p>
                <w:p w:rsidR="0052737F" w:rsidRPr="00203F52" w:rsidRDefault="0052737F" w:rsidP="0052737F">
                  <w:pPr>
                    <w:ind w:left="20"/>
                    <w:rPr>
                      <w:sz w:val="20"/>
                      <w:szCs w:val="20"/>
                    </w:rPr>
                  </w:pPr>
                  <w:r w:rsidRPr="00203F52">
                    <w:rPr>
                      <w:sz w:val="20"/>
                      <w:szCs w:val="20"/>
                    </w:rPr>
                    <w:t>р/сч.: 40702810331000004817</w:t>
                  </w:r>
                </w:p>
                <w:p w:rsidR="0052737F" w:rsidRPr="00203F52" w:rsidRDefault="0052737F" w:rsidP="0052737F">
                  <w:pPr>
                    <w:ind w:left="20"/>
                    <w:rPr>
                      <w:sz w:val="20"/>
                      <w:szCs w:val="20"/>
                    </w:rPr>
                  </w:pPr>
                  <w:r w:rsidRPr="00203F52">
                    <w:rPr>
                      <w:sz w:val="20"/>
                      <w:szCs w:val="20"/>
                    </w:rPr>
                    <w:t>БИК: 040407627 к/с.:  30101810800000000627</w:t>
                  </w:r>
                </w:p>
                <w:p w:rsidR="007C2DB7" w:rsidRPr="00971EC4" w:rsidRDefault="00910207" w:rsidP="005156F9">
                  <w:pPr>
                    <w:rPr>
                      <w:b/>
                      <w:sz w:val="18"/>
                      <w:szCs w:val="18"/>
                    </w:rPr>
                  </w:pPr>
                  <w:r>
                    <w:rPr>
                      <w:b/>
                      <w:sz w:val="18"/>
                      <w:szCs w:val="18"/>
                    </w:rPr>
                    <w:t>Генеральный д</w:t>
                  </w:r>
                  <w:r w:rsidR="007C2DB7" w:rsidRPr="00971EC4">
                    <w:rPr>
                      <w:b/>
                      <w:sz w:val="18"/>
                      <w:szCs w:val="18"/>
                    </w:rPr>
                    <w:t>иректор</w:t>
                  </w:r>
                </w:p>
                <w:p w:rsidR="00897662" w:rsidRDefault="00897662" w:rsidP="005156F9">
                  <w:pPr>
                    <w:rPr>
                      <w:b/>
                      <w:sz w:val="18"/>
                      <w:szCs w:val="18"/>
                    </w:rPr>
                  </w:pPr>
                </w:p>
                <w:p w:rsidR="008C102C" w:rsidRPr="00971EC4" w:rsidRDefault="008C102C" w:rsidP="005156F9">
                  <w:pPr>
                    <w:rPr>
                      <w:b/>
                      <w:sz w:val="18"/>
                      <w:szCs w:val="18"/>
                    </w:rPr>
                  </w:pPr>
                </w:p>
                <w:p w:rsidR="00D11741" w:rsidRPr="00971EC4" w:rsidRDefault="00D11741" w:rsidP="005156F9">
                  <w:pPr>
                    <w:rPr>
                      <w:b/>
                      <w:sz w:val="18"/>
                      <w:szCs w:val="18"/>
                    </w:rPr>
                  </w:pPr>
                </w:p>
                <w:p w:rsidR="007C2DB7" w:rsidRPr="00971EC4" w:rsidRDefault="007C2DB7" w:rsidP="005156F9">
                  <w:pPr>
                    <w:rPr>
                      <w:sz w:val="18"/>
                      <w:szCs w:val="18"/>
                    </w:rPr>
                  </w:pPr>
                  <w:r w:rsidRPr="00971EC4">
                    <w:rPr>
                      <w:b/>
                      <w:sz w:val="18"/>
                      <w:szCs w:val="18"/>
                    </w:rPr>
                    <w:t>_____________</w:t>
                  </w:r>
                  <w:r w:rsidR="00180D39" w:rsidRPr="00971EC4">
                    <w:rPr>
                      <w:b/>
                      <w:sz w:val="18"/>
                      <w:szCs w:val="18"/>
                    </w:rPr>
                    <w:t>______</w:t>
                  </w:r>
                  <w:r w:rsidRPr="00971EC4">
                    <w:rPr>
                      <w:b/>
                      <w:sz w:val="18"/>
                      <w:szCs w:val="18"/>
                    </w:rPr>
                    <w:t>____</w:t>
                  </w:r>
                  <w:r w:rsidR="00170FB5" w:rsidRPr="00971EC4">
                    <w:rPr>
                      <w:b/>
                      <w:sz w:val="18"/>
                      <w:szCs w:val="18"/>
                    </w:rPr>
                    <w:t>______ С.А. Сергеев</w:t>
                  </w:r>
                </w:p>
              </w:tc>
            </w:tr>
          </w:tbl>
          <w:p w:rsidR="00163A8F" w:rsidRPr="00971EC4" w:rsidRDefault="00163A8F" w:rsidP="005156F9">
            <w:pPr>
              <w:rPr>
                <w:sz w:val="18"/>
                <w:szCs w:val="18"/>
              </w:rPr>
            </w:pPr>
          </w:p>
        </w:tc>
        <w:tc>
          <w:tcPr>
            <w:tcW w:w="4291" w:type="dxa"/>
          </w:tcPr>
          <w:p w:rsidR="00163A8F" w:rsidRPr="00971EC4" w:rsidRDefault="00163A8F" w:rsidP="005156F9">
            <w:pPr>
              <w:ind w:left="-108"/>
              <w:rPr>
                <w:b/>
                <w:sz w:val="18"/>
                <w:szCs w:val="18"/>
              </w:rPr>
            </w:pPr>
            <w:r w:rsidRPr="00971EC4">
              <w:rPr>
                <w:b/>
                <w:sz w:val="18"/>
                <w:szCs w:val="18"/>
              </w:rPr>
              <w:t>«Участник долевого строительства»</w:t>
            </w:r>
          </w:p>
          <w:p w:rsidR="0052737F" w:rsidRPr="00E43937" w:rsidRDefault="0052737F" w:rsidP="0052737F">
            <w:pPr>
              <w:rPr>
                <w:sz w:val="18"/>
                <w:szCs w:val="18"/>
              </w:rPr>
            </w:pPr>
            <w:r w:rsidRPr="00E43937">
              <w:rPr>
                <w:b/>
                <w:sz w:val="18"/>
                <w:szCs w:val="18"/>
              </w:rPr>
              <w:t>ООО «ЭкономЖилСтрой»</w:t>
            </w:r>
          </w:p>
          <w:p w:rsidR="00B32973" w:rsidRDefault="00B32973" w:rsidP="005156F9">
            <w:pPr>
              <w:ind w:left="-108"/>
              <w:rPr>
                <w:b/>
                <w:sz w:val="18"/>
                <w:szCs w:val="18"/>
              </w:rPr>
            </w:pPr>
          </w:p>
          <w:p w:rsidR="00D23FC1" w:rsidRDefault="00D23FC1" w:rsidP="005156F9">
            <w:pPr>
              <w:ind w:left="-108"/>
              <w:rPr>
                <w:b/>
                <w:sz w:val="18"/>
                <w:szCs w:val="18"/>
              </w:rPr>
            </w:pPr>
          </w:p>
          <w:p w:rsidR="00D23FC1" w:rsidRDefault="00D23FC1" w:rsidP="005156F9">
            <w:pPr>
              <w:ind w:left="-108"/>
              <w:rPr>
                <w:b/>
                <w:sz w:val="18"/>
                <w:szCs w:val="18"/>
              </w:rPr>
            </w:pPr>
          </w:p>
          <w:p w:rsidR="00D23FC1" w:rsidRDefault="00D23FC1" w:rsidP="005156F9">
            <w:pPr>
              <w:ind w:left="-108"/>
              <w:rPr>
                <w:b/>
                <w:sz w:val="18"/>
                <w:szCs w:val="18"/>
              </w:rPr>
            </w:pPr>
          </w:p>
          <w:p w:rsidR="00D23FC1" w:rsidRDefault="00D23FC1" w:rsidP="005156F9">
            <w:pPr>
              <w:ind w:left="-108"/>
              <w:rPr>
                <w:b/>
                <w:sz w:val="18"/>
                <w:szCs w:val="18"/>
              </w:rPr>
            </w:pPr>
          </w:p>
          <w:p w:rsidR="00D23FC1" w:rsidRDefault="00D23FC1" w:rsidP="005156F9">
            <w:pPr>
              <w:ind w:left="-108"/>
              <w:rPr>
                <w:b/>
                <w:sz w:val="18"/>
                <w:szCs w:val="18"/>
              </w:rPr>
            </w:pPr>
          </w:p>
          <w:p w:rsidR="00D23FC1" w:rsidRDefault="00D23FC1" w:rsidP="005156F9">
            <w:pPr>
              <w:ind w:left="-108"/>
              <w:rPr>
                <w:b/>
                <w:sz w:val="18"/>
                <w:szCs w:val="18"/>
              </w:rPr>
            </w:pPr>
          </w:p>
          <w:p w:rsidR="00D23FC1" w:rsidRDefault="00D23FC1" w:rsidP="005156F9">
            <w:pPr>
              <w:ind w:left="-108"/>
              <w:rPr>
                <w:b/>
                <w:sz w:val="18"/>
                <w:szCs w:val="18"/>
              </w:rPr>
            </w:pPr>
          </w:p>
          <w:p w:rsidR="00D23FC1" w:rsidRDefault="00D23FC1" w:rsidP="005156F9">
            <w:pPr>
              <w:ind w:left="-108"/>
              <w:rPr>
                <w:b/>
                <w:sz w:val="18"/>
                <w:szCs w:val="18"/>
              </w:rPr>
            </w:pPr>
          </w:p>
          <w:p w:rsidR="00D23FC1" w:rsidRDefault="00D23FC1" w:rsidP="005156F9">
            <w:pPr>
              <w:ind w:left="-108"/>
              <w:rPr>
                <w:b/>
                <w:sz w:val="18"/>
                <w:szCs w:val="18"/>
              </w:rPr>
            </w:pPr>
          </w:p>
          <w:p w:rsidR="00D23FC1" w:rsidRPr="00971EC4" w:rsidRDefault="00D23FC1" w:rsidP="005156F9">
            <w:pPr>
              <w:ind w:left="-108"/>
              <w:rPr>
                <w:b/>
                <w:sz w:val="18"/>
                <w:szCs w:val="18"/>
              </w:rPr>
            </w:pPr>
          </w:p>
          <w:p w:rsidR="00595C22" w:rsidRDefault="00595C22" w:rsidP="005F0BED">
            <w:pPr>
              <w:ind w:left="-108"/>
              <w:rPr>
                <w:b/>
                <w:sz w:val="18"/>
                <w:szCs w:val="18"/>
              </w:rPr>
            </w:pPr>
          </w:p>
          <w:p w:rsidR="00595C22" w:rsidRDefault="00595C22" w:rsidP="005F0BED">
            <w:pPr>
              <w:ind w:left="-108"/>
              <w:rPr>
                <w:b/>
                <w:sz w:val="18"/>
                <w:szCs w:val="18"/>
              </w:rPr>
            </w:pPr>
          </w:p>
          <w:p w:rsidR="00D11741" w:rsidRPr="00D11741" w:rsidRDefault="007F0B21" w:rsidP="00D23FC1">
            <w:pPr>
              <w:ind w:left="-108"/>
              <w:rPr>
                <w:b/>
                <w:sz w:val="18"/>
                <w:szCs w:val="18"/>
              </w:rPr>
            </w:pPr>
            <w:r w:rsidRPr="00971EC4">
              <w:rPr>
                <w:b/>
                <w:sz w:val="18"/>
                <w:szCs w:val="18"/>
              </w:rPr>
              <w:t>__________________</w:t>
            </w:r>
            <w:r w:rsidR="00180D39" w:rsidRPr="00971EC4">
              <w:rPr>
                <w:b/>
                <w:sz w:val="18"/>
                <w:szCs w:val="18"/>
              </w:rPr>
              <w:t>________</w:t>
            </w:r>
            <w:r w:rsidR="00D23FC1">
              <w:rPr>
                <w:b/>
                <w:sz w:val="18"/>
                <w:szCs w:val="18"/>
              </w:rPr>
              <w:t>_  __________________</w:t>
            </w:r>
          </w:p>
        </w:tc>
      </w:tr>
    </w:tbl>
    <w:p w:rsidR="00C138E3" w:rsidRPr="00765DD4" w:rsidRDefault="00C138E3" w:rsidP="00D11741">
      <w:pPr>
        <w:rPr>
          <w:sz w:val="18"/>
          <w:szCs w:val="18"/>
        </w:rPr>
      </w:pPr>
    </w:p>
    <w:sectPr w:rsidR="00C138E3" w:rsidRPr="00765DD4" w:rsidSect="00A53C21">
      <w:footerReference w:type="default" r:id="rId15"/>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AAC" w:rsidRDefault="00495AAC" w:rsidP="000C1F1F">
      <w:r>
        <w:separator/>
      </w:r>
    </w:p>
  </w:endnote>
  <w:endnote w:type="continuationSeparator" w:id="1">
    <w:p w:rsidR="00495AAC" w:rsidRDefault="00495AAC" w:rsidP="000C1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3594"/>
      <w:docPartObj>
        <w:docPartGallery w:val="Page Numbers (Bottom of Page)"/>
        <w:docPartUnique/>
      </w:docPartObj>
    </w:sdtPr>
    <w:sdtEndPr>
      <w:rPr>
        <w:sz w:val="16"/>
        <w:szCs w:val="16"/>
      </w:rPr>
    </w:sdtEndPr>
    <w:sdtContent>
      <w:p w:rsidR="009335C0" w:rsidRDefault="00A52340">
        <w:pPr>
          <w:pStyle w:val="ae"/>
          <w:jc w:val="right"/>
        </w:pPr>
        <w:r w:rsidRPr="000C1F1F">
          <w:rPr>
            <w:sz w:val="16"/>
            <w:szCs w:val="16"/>
          </w:rPr>
          <w:fldChar w:fldCharType="begin"/>
        </w:r>
        <w:r w:rsidR="009335C0" w:rsidRPr="000C1F1F">
          <w:rPr>
            <w:sz w:val="16"/>
            <w:szCs w:val="16"/>
          </w:rPr>
          <w:instrText xml:space="preserve"> PAGE   \* MERGEFORMAT </w:instrText>
        </w:r>
        <w:r w:rsidRPr="000C1F1F">
          <w:rPr>
            <w:sz w:val="16"/>
            <w:szCs w:val="16"/>
          </w:rPr>
          <w:fldChar w:fldCharType="separate"/>
        </w:r>
        <w:r w:rsidR="0002466E">
          <w:rPr>
            <w:noProof/>
            <w:sz w:val="16"/>
            <w:szCs w:val="16"/>
          </w:rPr>
          <w:t>8</w:t>
        </w:r>
        <w:r w:rsidRPr="000C1F1F">
          <w:rPr>
            <w:sz w:val="16"/>
            <w:szCs w:val="16"/>
          </w:rPr>
          <w:fldChar w:fldCharType="end"/>
        </w:r>
      </w:p>
    </w:sdtContent>
  </w:sdt>
  <w:p w:rsidR="009335C0" w:rsidRDefault="009335C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AAC" w:rsidRDefault="00495AAC" w:rsidP="000C1F1F">
      <w:r>
        <w:separator/>
      </w:r>
    </w:p>
  </w:footnote>
  <w:footnote w:type="continuationSeparator" w:id="1">
    <w:p w:rsidR="00495AAC" w:rsidRDefault="00495AAC" w:rsidP="000C1F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A31E5"/>
    <w:multiLevelType w:val="multilevel"/>
    <w:tmpl w:val="DAB26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2140DF"/>
    <w:multiLevelType w:val="multilevel"/>
    <w:tmpl w:val="E8AEEC9E"/>
    <w:lvl w:ilvl="0">
      <w:start w:val="1"/>
      <w:numFmt w:val="decimal"/>
      <w:lvlText w:val="%1."/>
      <w:lvlJc w:val="left"/>
      <w:pPr>
        <w:ind w:left="900" w:hanging="900"/>
      </w:pPr>
      <w:rPr>
        <w:rFonts w:hint="default"/>
      </w:rPr>
    </w:lvl>
    <w:lvl w:ilvl="1">
      <w:start w:val="1"/>
      <w:numFmt w:val="decimal"/>
      <w:lvlText w:val="%1.%2."/>
      <w:lvlJc w:val="left"/>
      <w:pPr>
        <w:ind w:left="1467" w:hanging="900"/>
      </w:pPr>
      <w:rPr>
        <w:rFonts w:hint="default"/>
      </w:rPr>
    </w:lvl>
    <w:lvl w:ilvl="2">
      <w:start w:val="1"/>
      <w:numFmt w:val="decimal"/>
      <w:lvlText w:val="%1.%2.%3."/>
      <w:lvlJc w:val="left"/>
      <w:pPr>
        <w:ind w:left="2034" w:hanging="900"/>
      </w:pPr>
      <w:rPr>
        <w:rFonts w:hint="default"/>
      </w:rPr>
    </w:lvl>
    <w:lvl w:ilvl="3">
      <w:start w:val="1"/>
      <w:numFmt w:val="decimal"/>
      <w:lvlText w:val="%1.%2.%3.%4."/>
      <w:lvlJc w:val="left"/>
      <w:pPr>
        <w:ind w:left="2601" w:hanging="900"/>
      </w:pPr>
      <w:rPr>
        <w:rFonts w:hint="default"/>
      </w:rPr>
    </w:lvl>
    <w:lvl w:ilvl="4">
      <w:start w:val="1"/>
      <w:numFmt w:val="decimal"/>
      <w:lvlText w:val="%1.%2.%3.%4.%5."/>
      <w:lvlJc w:val="left"/>
      <w:pPr>
        <w:ind w:left="3168" w:hanging="90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
    <w:nsid w:val="73850902"/>
    <w:multiLevelType w:val="multilevel"/>
    <w:tmpl w:val="F476D60A"/>
    <w:lvl w:ilvl="0">
      <w:start w:val="3"/>
      <w:numFmt w:val="decimal"/>
      <w:lvlText w:val="%1."/>
      <w:lvlJc w:val="left"/>
      <w:pPr>
        <w:ind w:left="360" w:hanging="360"/>
      </w:pPr>
      <w:rPr>
        <w:rFonts w:cs="Times New Roman" w:hint="default"/>
        <w:b/>
        <w:i w:val="0"/>
      </w:rPr>
    </w:lvl>
    <w:lvl w:ilvl="1">
      <w:start w:val="1"/>
      <w:numFmt w:val="decimal"/>
      <w:lvlText w:val="%1.%2."/>
      <w:lvlJc w:val="left"/>
      <w:pPr>
        <w:ind w:left="8866" w:hanging="360"/>
      </w:pPr>
      <w:rPr>
        <w:rFonts w:cs="Times New Roman" w:hint="default"/>
        <w:sz w:val="21"/>
        <w:szCs w:val="21"/>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76D47188"/>
    <w:multiLevelType w:val="multilevel"/>
    <w:tmpl w:val="751E8D74"/>
    <w:lvl w:ilvl="0">
      <w:start w:val="1"/>
      <w:numFmt w:val="decimal"/>
      <w:suff w:val="space"/>
      <w:lvlText w:val="%1."/>
      <w:lvlJc w:val="left"/>
      <w:pPr>
        <w:ind w:left="0" w:firstLine="0"/>
      </w:pPr>
      <w:rPr>
        <w:rFonts w:hint="default"/>
      </w:rPr>
    </w:lvl>
    <w:lvl w:ilvl="1">
      <w:start w:val="1"/>
      <w:numFmt w:val="decimal"/>
      <w:isLgl/>
      <w:lvlText w:val="%1.%2."/>
      <w:lvlJc w:val="left"/>
      <w:pPr>
        <w:ind w:left="2203"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08"/>
  <w:characterSpacingControl w:val="doNotCompress"/>
  <w:footnotePr>
    <w:footnote w:id="0"/>
    <w:footnote w:id="1"/>
  </w:footnotePr>
  <w:endnotePr>
    <w:endnote w:id="0"/>
    <w:endnote w:id="1"/>
  </w:endnotePr>
  <w:compat/>
  <w:rsids>
    <w:rsidRoot w:val="008071C7"/>
    <w:rsid w:val="00017C01"/>
    <w:rsid w:val="0002466E"/>
    <w:rsid w:val="00027FB1"/>
    <w:rsid w:val="000372FA"/>
    <w:rsid w:val="00042555"/>
    <w:rsid w:val="00043798"/>
    <w:rsid w:val="00051F24"/>
    <w:rsid w:val="000600F6"/>
    <w:rsid w:val="000630D3"/>
    <w:rsid w:val="00064E93"/>
    <w:rsid w:val="00065A26"/>
    <w:rsid w:val="0007108B"/>
    <w:rsid w:val="000719AD"/>
    <w:rsid w:val="0007291E"/>
    <w:rsid w:val="00073C44"/>
    <w:rsid w:val="00074236"/>
    <w:rsid w:val="000902C8"/>
    <w:rsid w:val="0009145B"/>
    <w:rsid w:val="00091554"/>
    <w:rsid w:val="0009167A"/>
    <w:rsid w:val="000A1AE2"/>
    <w:rsid w:val="000A59DE"/>
    <w:rsid w:val="000A5E2F"/>
    <w:rsid w:val="000B588C"/>
    <w:rsid w:val="000C1F1F"/>
    <w:rsid w:val="000C4361"/>
    <w:rsid w:val="000C4BC0"/>
    <w:rsid w:val="000C551F"/>
    <w:rsid w:val="000C6C3E"/>
    <w:rsid w:val="000D5790"/>
    <w:rsid w:val="000E3E0D"/>
    <w:rsid w:val="000E43CC"/>
    <w:rsid w:val="000F06E7"/>
    <w:rsid w:val="000F6A4C"/>
    <w:rsid w:val="00100B6A"/>
    <w:rsid w:val="00101DE1"/>
    <w:rsid w:val="0011103E"/>
    <w:rsid w:val="0011702A"/>
    <w:rsid w:val="00117ACB"/>
    <w:rsid w:val="00131679"/>
    <w:rsid w:val="00132572"/>
    <w:rsid w:val="00135508"/>
    <w:rsid w:val="001412FB"/>
    <w:rsid w:val="00141708"/>
    <w:rsid w:val="00145B6B"/>
    <w:rsid w:val="001610DC"/>
    <w:rsid w:val="00162F5F"/>
    <w:rsid w:val="00163A8F"/>
    <w:rsid w:val="00170B44"/>
    <w:rsid w:val="00170FB5"/>
    <w:rsid w:val="00176A90"/>
    <w:rsid w:val="0017711E"/>
    <w:rsid w:val="00180D39"/>
    <w:rsid w:val="001863F8"/>
    <w:rsid w:val="00187930"/>
    <w:rsid w:val="00192FC8"/>
    <w:rsid w:val="00196E68"/>
    <w:rsid w:val="001A303D"/>
    <w:rsid w:val="001A6A9C"/>
    <w:rsid w:val="001C45F7"/>
    <w:rsid w:val="001C57FF"/>
    <w:rsid w:val="001C5B0C"/>
    <w:rsid w:val="001C60A9"/>
    <w:rsid w:val="001E0897"/>
    <w:rsid w:val="001E580E"/>
    <w:rsid w:val="001F156F"/>
    <w:rsid w:val="001F1991"/>
    <w:rsid w:val="001F26A9"/>
    <w:rsid w:val="00204035"/>
    <w:rsid w:val="0020633B"/>
    <w:rsid w:val="00207185"/>
    <w:rsid w:val="00211E92"/>
    <w:rsid w:val="00213537"/>
    <w:rsid w:val="00222F04"/>
    <w:rsid w:val="002247C1"/>
    <w:rsid w:val="00237232"/>
    <w:rsid w:val="002479B3"/>
    <w:rsid w:val="00247E01"/>
    <w:rsid w:val="00251241"/>
    <w:rsid w:val="00257C53"/>
    <w:rsid w:val="00261DAC"/>
    <w:rsid w:val="002778C0"/>
    <w:rsid w:val="00277A1F"/>
    <w:rsid w:val="00285285"/>
    <w:rsid w:val="00291F23"/>
    <w:rsid w:val="0029715F"/>
    <w:rsid w:val="002B229E"/>
    <w:rsid w:val="002C2660"/>
    <w:rsid w:val="002C3BFD"/>
    <w:rsid w:val="002C7BB7"/>
    <w:rsid w:val="002D0D1F"/>
    <w:rsid w:val="002D2923"/>
    <w:rsid w:val="002E24E0"/>
    <w:rsid w:val="002E4556"/>
    <w:rsid w:val="002E6DBD"/>
    <w:rsid w:val="002F418B"/>
    <w:rsid w:val="002F62EF"/>
    <w:rsid w:val="002F63B8"/>
    <w:rsid w:val="002F6FF3"/>
    <w:rsid w:val="00311A23"/>
    <w:rsid w:val="00312DEA"/>
    <w:rsid w:val="003138BC"/>
    <w:rsid w:val="00313DDA"/>
    <w:rsid w:val="00315213"/>
    <w:rsid w:val="00315983"/>
    <w:rsid w:val="00316C29"/>
    <w:rsid w:val="003320DB"/>
    <w:rsid w:val="00335EFF"/>
    <w:rsid w:val="00336136"/>
    <w:rsid w:val="00346D2A"/>
    <w:rsid w:val="003478E7"/>
    <w:rsid w:val="00350E09"/>
    <w:rsid w:val="00351D37"/>
    <w:rsid w:val="003538D4"/>
    <w:rsid w:val="00353A49"/>
    <w:rsid w:val="0035691C"/>
    <w:rsid w:val="003618F1"/>
    <w:rsid w:val="00370403"/>
    <w:rsid w:val="0037208C"/>
    <w:rsid w:val="00373AC2"/>
    <w:rsid w:val="00385BAA"/>
    <w:rsid w:val="00390DD2"/>
    <w:rsid w:val="003B0096"/>
    <w:rsid w:val="003B0299"/>
    <w:rsid w:val="003B6771"/>
    <w:rsid w:val="003C3161"/>
    <w:rsid w:val="003C5E8D"/>
    <w:rsid w:val="003C6018"/>
    <w:rsid w:val="003C7A72"/>
    <w:rsid w:val="003D1CC0"/>
    <w:rsid w:val="003D788B"/>
    <w:rsid w:val="003D7E3F"/>
    <w:rsid w:val="003E1C8F"/>
    <w:rsid w:val="003F0059"/>
    <w:rsid w:val="003F4455"/>
    <w:rsid w:val="003F64C5"/>
    <w:rsid w:val="00401C4E"/>
    <w:rsid w:val="00404B16"/>
    <w:rsid w:val="00411972"/>
    <w:rsid w:val="0041245F"/>
    <w:rsid w:val="00413034"/>
    <w:rsid w:val="00423D99"/>
    <w:rsid w:val="00426BF5"/>
    <w:rsid w:val="00427425"/>
    <w:rsid w:val="004347D3"/>
    <w:rsid w:val="00441DE4"/>
    <w:rsid w:val="00451BAB"/>
    <w:rsid w:val="0046045A"/>
    <w:rsid w:val="00463A06"/>
    <w:rsid w:val="00463C66"/>
    <w:rsid w:val="0046403B"/>
    <w:rsid w:val="004750EA"/>
    <w:rsid w:val="0047646D"/>
    <w:rsid w:val="004827C8"/>
    <w:rsid w:val="00484F3F"/>
    <w:rsid w:val="004851AE"/>
    <w:rsid w:val="00495AAC"/>
    <w:rsid w:val="00496C72"/>
    <w:rsid w:val="004A10D8"/>
    <w:rsid w:val="004A268B"/>
    <w:rsid w:val="004A3AFD"/>
    <w:rsid w:val="004B4157"/>
    <w:rsid w:val="004B7966"/>
    <w:rsid w:val="004C284F"/>
    <w:rsid w:val="004D267F"/>
    <w:rsid w:val="004D41DC"/>
    <w:rsid w:val="004E6C3D"/>
    <w:rsid w:val="004F1576"/>
    <w:rsid w:val="004F6CDF"/>
    <w:rsid w:val="005026B8"/>
    <w:rsid w:val="005055A3"/>
    <w:rsid w:val="005138DC"/>
    <w:rsid w:val="005156F9"/>
    <w:rsid w:val="00522891"/>
    <w:rsid w:val="0052606D"/>
    <w:rsid w:val="0052737F"/>
    <w:rsid w:val="00527493"/>
    <w:rsid w:val="00534D74"/>
    <w:rsid w:val="00535B02"/>
    <w:rsid w:val="00536905"/>
    <w:rsid w:val="00537B91"/>
    <w:rsid w:val="00543CCC"/>
    <w:rsid w:val="00553679"/>
    <w:rsid w:val="00553D64"/>
    <w:rsid w:val="00554029"/>
    <w:rsid w:val="005604D0"/>
    <w:rsid w:val="00567015"/>
    <w:rsid w:val="005675E9"/>
    <w:rsid w:val="0057072B"/>
    <w:rsid w:val="00573452"/>
    <w:rsid w:val="0058366E"/>
    <w:rsid w:val="00585EE6"/>
    <w:rsid w:val="00595C22"/>
    <w:rsid w:val="00596336"/>
    <w:rsid w:val="00597816"/>
    <w:rsid w:val="005A071A"/>
    <w:rsid w:val="005A0FB3"/>
    <w:rsid w:val="005A33B2"/>
    <w:rsid w:val="005B4EE4"/>
    <w:rsid w:val="005B582B"/>
    <w:rsid w:val="005B6350"/>
    <w:rsid w:val="005B69BC"/>
    <w:rsid w:val="005B70FC"/>
    <w:rsid w:val="005C07FF"/>
    <w:rsid w:val="005C11FF"/>
    <w:rsid w:val="005D1CD2"/>
    <w:rsid w:val="005D3699"/>
    <w:rsid w:val="005D6616"/>
    <w:rsid w:val="005E1432"/>
    <w:rsid w:val="005E656A"/>
    <w:rsid w:val="005F0BED"/>
    <w:rsid w:val="005F16E5"/>
    <w:rsid w:val="005F1FFB"/>
    <w:rsid w:val="005F52EE"/>
    <w:rsid w:val="005F56E3"/>
    <w:rsid w:val="005F5B1D"/>
    <w:rsid w:val="005F670D"/>
    <w:rsid w:val="005F731A"/>
    <w:rsid w:val="005F76CA"/>
    <w:rsid w:val="00606250"/>
    <w:rsid w:val="0061108F"/>
    <w:rsid w:val="0062099A"/>
    <w:rsid w:val="00622D1D"/>
    <w:rsid w:val="00624045"/>
    <w:rsid w:val="0062667A"/>
    <w:rsid w:val="0062762D"/>
    <w:rsid w:val="00631E1B"/>
    <w:rsid w:val="006333C7"/>
    <w:rsid w:val="0063708D"/>
    <w:rsid w:val="00640348"/>
    <w:rsid w:val="00647274"/>
    <w:rsid w:val="0066086B"/>
    <w:rsid w:val="00664D33"/>
    <w:rsid w:val="00665B91"/>
    <w:rsid w:val="00667A16"/>
    <w:rsid w:val="0067184D"/>
    <w:rsid w:val="00671C8D"/>
    <w:rsid w:val="00683AE9"/>
    <w:rsid w:val="00695077"/>
    <w:rsid w:val="006A4788"/>
    <w:rsid w:val="006A7C88"/>
    <w:rsid w:val="006B0FB8"/>
    <w:rsid w:val="006B1857"/>
    <w:rsid w:val="006B331E"/>
    <w:rsid w:val="006B4300"/>
    <w:rsid w:val="006E0B02"/>
    <w:rsid w:val="006E5544"/>
    <w:rsid w:val="006E6794"/>
    <w:rsid w:val="006F7E0F"/>
    <w:rsid w:val="00701BF0"/>
    <w:rsid w:val="00701DC1"/>
    <w:rsid w:val="00706F43"/>
    <w:rsid w:val="00707832"/>
    <w:rsid w:val="00707BDD"/>
    <w:rsid w:val="00711253"/>
    <w:rsid w:val="00725A5F"/>
    <w:rsid w:val="00726B36"/>
    <w:rsid w:val="00733368"/>
    <w:rsid w:val="0074283B"/>
    <w:rsid w:val="00744064"/>
    <w:rsid w:val="007623E6"/>
    <w:rsid w:val="00765DD4"/>
    <w:rsid w:val="007728A8"/>
    <w:rsid w:val="00773740"/>
    <w:rsid w:val="00775620"/>
    <w:rsid w:val="007820E2"/>
    <w:rsid w:val="00784A48"/>
    <w:rsid w:val="00786368"/>
    <w:rsid w:val="00787C04"/>
    <w:rsid w:val="00787C3F"/>
    <w:rsid w:val="00787CE7"/>
    <w:rsid w:val="00792664"/>
    <w:rsid w:val="00793F3B"/>
    <w:rsid w:val="007952E9"/>
    <w:rsid w:val="007C2DB7"/>
    <w:rsid w:val="007C38D4"/>
    <w:rsid w:val="007C7D7B"/>
    <w:rsid w:val="007F0B21"/>
    <w:rsid w:val="007F683F"/>
    <w:rsid w:val="007F6EA1"/>
    <w:rsid w:val="007F77DA"/>
    <w:rsid w:val="00802F40"/>
    <w:rsid w:val="008071C7"/>
    <w:rsid w:val="00822A0E"/>
    <w:rsid w:val="00822C2B"/>
    <w:rsid w:val="00824245"/>
    <w:rsid w:val="00834E6E"/>
    <w:rsid w:val="0083700B"/>
    <w:rsid w:val="00840360"/>
    <w:rsid w:val="00841931"/>
    <w:rsid w:val="00844B6A"/>
    <w:rsid w:val="0084505F"/>
    <w:rsid w:val="00847570"/>
    <w:rsid w:val="00847AF3"/>
    <w:rsid w:val="008511FF"/>
    <w:rsid w:val="00855851"/>
    <w:rsid w:val="00864179"/>
    <w:rsid w:val="008720EA"/>
    <w:rsid w:val="00877F61"/>
    <w:rsid w:val="00882B8D"/>
    <w:rsid w:val="00897662"/>
    <w:rsid w:val="00897CDB"/>
    <w:rsid w:val="008A1694"/>
    <w:rsid w:val="008A644E"/>
    <w:rsid w:val="008B3313"/>
    <w:rsid w:val="008B7B61"/>
    <w:rsid w:val="008C102C"/>
    <w:rsid w:val="008C714A"/>
    <w:rsid w:val="008C7A07"/>
    <w:rsid w:val="008D1790"/>
    <w:rsid w:val="008E1363"/>
    <w:rsid w:val="008E2215"/>
    <w:rsid w:val="008F4C1B"/>
    <w:rsid w:val="008F78F5"/>
    <w:rsid w:val="00901CD2"/>
    <w:rsid w:val="009029CF"/>
    <w:rsid w:val="0090708C"/>
    <w:rsid w:val="00910207"/>
    <w:rsid w:val="00933055"/>
    <w:rsid w:val="009335C0"/>
    <w:rsid w:val="00934977"/>
    <w:rsid w:val="00934A68"/>
    <w:rsid w:val="00940A1F"/>
    <w:rsid w:val="00943AA4"/>
    <w:rsid w:val="00943B2C"/>
    <w:rsid w:val="00945C12"/>
    <w:rsid w:val="0094678E"/>
    <w:rsid w:val="00963C97"/>
    <w:rsid w:val="00971EC4"/>
    <w:rsid w:val="00976AF1"/>
    <w:rsid w:val="00981D9F"/>
    <w:rsid w:val="00983D15"/>
    <w:rsid w:val="00986AFF"/>
    <w:rsid w:val="0098755C"/>
    <w:rsid w:val="0099085D"/>
    <w:rsid w:val="00992399"/>
    <w:rsid w:val="00993DBF"/>
    <w:rsid w:val="00995C8B"/>
    <w:rsid w:val="009A148B"/>
    <w:rsid w:val="009A1C6D"/>
    <w:rsid w:val="009A39B0"/>
    <w:rsid w:val="009A3B67"/>
    <w:rsid w:val="009B5178"/>
    <w:rsid w:val="00A144AC"/>
    <w:rsid w:val="00A17792"/>
    <w:rsid w:val="00A20387"/>
    <w:rsid w:val="00A20AB3"/>
    <w:rsid w:val="00A2377F"/>
    <w:rsid w:val="00A24774"/>
    <w:rsid w:val="00A36357"/>
    <w:rsid w:val="00A4541E"/>
    <w:rsid w:val="00A5152C"/>
    <w:rsid w:val="00A52340"/>
    <w:rsid w:val="00A53C21"/>
    <w:rsid w:val="00A54303"/>
    <w:rsid w:val="00A550E1"/>
    <w:rsid w:val="00A65E0D"/>
    <w:rsid w:val="00A7131F"/>
    <w:rsid w:val="00A736F2"/>
    <w:rsid w:val="00A80182"/>
    <w:rsid w:val="00A83F96"/>
    <w:rsid w:val="00A96FDB"/>
    <w:rsid w:val="00AA0483"/>
    <w:rsid w:val="00AB2351"/>
    <w:rsid w:val="00AB58D7"/>
    <w:rsid w:val="00AB61AD"/>
    <w:rsid w:val="00AB61DB"/>
    <w:rsid w:val="00AB6CBD"/>
    <w:rsid w:val="00AC2590"/>
    <w:rsid w:val="00AC6206"/>
    <w:rsid w:val="00AD30A8"/>
    <w:rsid w:val="00AD59DA"/>
    <w:rsid w:val="00AD6919"/>
    <w:rsid w:val="00AD7196"/>
    <w:rsid w:val="00AE0757"/>
    <w:rsid w:val="00AF5B65"/>
    <w:rsid w:val="00B015F8"/>
    <w:rsid w:val="00B02ED1"/>
    <w:rsid w:val="00B05360"/>
    <w:rsid w:val="00B07117"/>
    <w:rsid w:val="00B10071"/>
    <w:rsid w:val="00B12784"/>
    <w:rsid w:val="00B15FDB"/>
    <w:rsid w:val="00B1791A"/>
    <w:rsid w:val="00B26EE9"/>
    <w:rsid w:val="00B31B91"/>
    <w:rsid w:val="00B32973"/>
    <w:rsid w:val="00B33661"/>
    <w:rsid w:val="00B33A23"/>
    <w:rsid w:val="00B34F15"/>
    <w:rsid w:val="00B35188"/>
    <w:rsid w:val="00B361B8"/>
    <w:rsid w:val="00B400E1"/>
    <w:rsid w:val="00B432D5"/>
    <w:rsid w:val="00B46683"/>
    <w:rsid w:val="00B47C06"/>
    <w:rsid w:val="00B52630"/>
    <w:rsid w:val="00B57E84"/>
    <w:rsid w:val="00B60832"/>
    <w:rsid w:val="00B611FE"/>
    <w:rsid w:val="00B62090"/>
    <w:rsid w:val="00B82A20"/>
    <w:rsid w:val="00B95589"/>
    <w:rsid w:val="00BA0686"/>
    <w:rsid w:val="00BA2A2F"/>
    <w:rsid w:val="00BA4BC4"/>
    <w:rsid w:val="00BB0E4D"/>
    <w:rsid w:val="00BB64D5"/>
    <w:rsid w:val="00BC3937"/>
    <w:rsid w:val="00BD065C"/>
    <w:rsid w:val="00BD0A86"/>
    <w:rsid w:val="00BE0928"/>
    <w:rsid w:val="00BE147C"/>
    <w:rsid w:val="00BE1FC3"/>
    <w:rsid w:val="00C022C8"/>
    <w:rsid w:val="00C03B3D"/>
    <w:rsid w:val="00C10E27"/>
    <w:rsid w:val="00C138E3"/>
    <w:rsid w:val="00C23443"/>
    <w:rsid w:val="00C3394E"/>
    <w:rsid w:val="00C3400E"/>
    <w:rsid w:val="00C36DD6"/>
    <w:rsid w:val="00C425A0"/>
    <w:rsid w:val="00C4512F"/>
    <w:rsid w:val="00C456C5"/>
    <w:rsid w:val="00C45C21"/>
    <w:rsid w:val="00C5407B"/>
    <w:rsid w:val="00C54BBB"/>
    <w:rsid w:val="00C624B8"/>
    <w:rsid w:val="00C72812"/>
    <w:rsid w:val="00C764EB"/>
    <w:rsid w:val="00C77CB5"/>
    <w:rsid w:val="00C864A1"/>
    <w:rsid w:val="00C868FB"/>
    <w:rsid w:val="00C900A0"/>
    <w:rsid w:val="00C93126"/>
    <w:rsid w:val="00C93701"/>
    <w:rsid w:val="00CB2564"/>
    <w:rsid w:val="00CB275C"/>
    <w:rsid w:val="00CB2C93"/>
    <w:rsid w:val="00CB4761"/>
    <w:rsid w:val="00CB63BE"/>
    <w:rsid w:val="00CC0A40"/>
    <w:rsid w:val="00CC1B34"/>
    <w:rsid w:val="00CC59B6"/>
    <w:rsid w:val="00CD26C3"/>
    <w:rsid w:val="00CD5D7A"/>
    <w:rsid w:val="00CE2A05"/>
    <w:rsid w:val="00CE37C2"/>
    <w:rsid w:val="00CE4B6A"/>
    <w:rsid w:val="00CE7B82"/>
    <w:rsid w:val="00CF2159"/>
    <w:rsid w:val="00CF2561"/>
    <w:rsid w:val="00D11741"/>
    <w:rsid w:val="00D12AB1"/>
    <w:rsid w:val="00D12D80"/>
    <w:rsid w:val="00D13900"/>
    <w:rsid w:val="00D175C9"/>
    <w:rsid w:val="00D17ECC"/>
    <w:rsid w:val="00D23FC1"/>
    <w:rsid w:val="00D40CF7"/>
    <w:rsid w:val="00D42F87"/>
    <w:rsid w:val="00D47F8D"/>
    <w:rsid w:val="00D50D27"/>
    <w:rsid w:val="00D53BF9"/>
    <w:rsid w:val="00D555FF"/>
    <w:rsid w:val="00D55FF3"/>
    <w:rsid w:val="00D61E64"/>
    <w:rsid w:val="00D63366"/>
    <w:rsid w:val="00D65619"/>
    <w:rsid w:val="00D71ECD"/>
    <w:rsid w:val="00D80AEA"/>
    <w:rsid w:val="00D80F4B"/>
    <w:rsid w:val="00D832A5"/>
    <w:rsid w:val="00D83B98"/>
    <w:rsid w:val="00D8441A"/>
    <w:rsid w:val="00D84D41"/>
    <w:rsid w:val="00D8599A"/>
    <w:rsid w:val="00D87701"/>
    <w:rsid w:val="00D97220"/>
    <w:rsid w:val="00DB3F81"/>
    <w:rsid w:val="00DB7583"/>
    <w:rsid w:val="00DC65B6"/>
    <w:rsid w:val="00DC6F7D"/>
    <w:rsid w:val="00DD3818"/>
    <w:rsid w:val="00DD7676"/>
    <w:rsid w:val="00DE4B55"/>
    <w:rsid w:val="00DE53B5"/>
    <w:rsid w:val="00DF4B5A"/>
    <w:rsid w:val="00DF5597"/>
    <w:rsid w:val="00E057EB"/>
    <w:rsid w:val="00E1399C"/>
    <w:rsid w:val="00E1762D"/>
    <w:rsid w:val="00E304CF"/>
    <w:rsid w:val="00E316FB"/>
    <w:rsid w:val="00E3187F"/>
    <w:rsid w:val="00E372F7"/>
    <w:rsid w:val="00E41163"/>
    <w:rsid w:val="00E46E71"/>
    <w:rsid w:val="00E50CA4"/>
    <w:rsid w:val="00E536B7"/>
    <w:rsid w:val="00E61EA2"/>
    <w:rsid w:val="00E631AC"/>
    <w:rsid w:val="00E63A73"/>
    <w:rsid w:val="00E70FD6"/>
    <w:rsid w:val="00E7315E"/>
    <w:rsid w:val="00E74399"/>
    <w:rsid w:val="00E74DEE"/>
    <w:rsid w:val="00E80C7A"/>
    <w:rsid w:val="00E854CF"/>
    <w:rsid w:val="00E86378"/>
    <w:rsid w:val="00E86926"/>
    <w:rsid w:val="00E9156B"/>
    <w:rsid w:val="00EA08BD"/>
    <w:rsid w:val="00EA2D77"/>
    <w:rsid w:val="00EA4B7E"/>
    <w:rsid w:val="00EA6632"/>
    <w:rsid w:val="00EA732C"/>
    <w:rsid w:val="00EC5C73"/>
    <w:rsid w:val="00ED6C07"/>
    <w:rsid w:val="00EE2641"/>
    <w:rsid w:val="00EF4F47"/>
    <w:rsid w:val="00EF5546"/>
    <w:rsid w:val="00F05453"/>
    <w:rsid w:val="00F1123A"/>
    <w:rsid w:val="00F14970"/>
    <w:rsid w:val="00F161D2"/>
    <w:rsid w:val="00F16643"/>
    <w:rsid w:val="00F20DD8"/>
    <w:rsid w:val="00F31139"/>
    <w:rsid w:val="00F35422"/>
    <w:rsid w:val="00F422FD"/>
    <w:rsid w:val="00F613B5"/>
    <w:rsid w:val="00F63413"/>
    <w:rsid w:val="00F74CCC"/>
    <w:rsid w:val="00F8393F"/>
    <w:rsid w:val="00F848C2"/>
    <w:rsid w:val="00F8509D"/>
    <w:rsid w:val="00FA1805"/>
    <w:rsid w:val="00FA2D65"/>
    <w:rsid w:val="00FB51E2"/>
    <w:rsid w:val="00FC0710"/>
    <w:rsid w:val="00FC0EF5"/>
    <w:rsid w:val="00FC1B71"/>
    <w:rsid w:val="00FD22D1"/>
    <w:rsid w:val="00FD2883"/>
    <w:rsid w:val="00FD2D01"/>
    <w:rsid w:val="00FD2F09"/>
    <w:rsid w:val="00FD2F91"/>
    <w:rsid w:val="00FD5A86"/>
    <w:rsid w:val="00FE13E9"/>
    <w:rsid w:val="00FE65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A0"/>
    <w:rPr>
      <w:sz w:val="24"/>
      <w:szCs w:val="24"/>
    </w:rPr>
  </w:style>
  <w:style w:type="paragraph" w:styleId="9">
    <w:name w:val="heading 9"/>
    <w:basedOn w:val="a"/>
    <w:next w:val="a"/>
    <w:link w:val="90"/>
    <w:qFormat/>
    <w:rsid w:val="00163A8F"/>
    <w:pPr>
      <w:keepNext/>
      <w:jc w:val="both"/>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A303D"/>
    <w:rPr>
      <w:rFonts w:ascii="Tahoma" w:hAnsi="Tahoma" w:cs="Tahoma"/>
      <w:sz w:val="16"/>
      <w:szCs w:val="16"/>
    </w:rPr>
  </w:style>
  <w:style w:type="paragraph" w:styleId="a4">
    <w:name w:val="Body Text"/>
    <w:basedOn w:val="a"/>
    <w:rsid w:val="00EE2641"/>
    <w:pPr>
      <w:widowControl w:val="0"/>
      <w:suppressAutoHyphens/>
      <w:jc w:val="both"/>
    </w:pPr>
    <w:rPr>
      <w:rFonts w:eastAsia="Arial Unicode MS" w:cs="Tahoma"/>
      <w:color w:val="000000"/>
      <w:lang w:val="en-US" w:eastAsia="en-US" w:bidi="en-US"/>
    </w:rPr>
  </w:style>
  <w:style w:type="table" w:styleId="a5">
    <w:name w:val="Table Grid"/>
    <w:basedOn w:val="a1"/>
    <w:rsid w:val="00744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
    <w:rsid w:val="00CB2564"/>
    <w:pPr>
      <w:spacing w:after="160" w:line="240" w:lineRule="exact"/>
    </w:pPr>
    <w:rPr>
      <w:rFonts w:ascii="Verdana" w:hAnsi="Verdana" w:cs="Verdana"/>
      <w:sz w:val="20"/>
      <w:szCs w:val="20"/>
      <w:lang w:val="en-US" w:eastAsia="en-US"/>
    </w:rPr>
  </w:style>
  <w:style w:type="paragraph" w:styleId="a6">
    <w:name w:val="Document Map"/>
    <w:basedOn w:val="a"/>
    <w:semiHidden/>
    <w:rsid w:val="005D6616"/>
    <w:pPr>
      <w:shd w:val="clear" w:color="auto" w:fill="000080"/>
    </w:pPr>
    <w:rPr>
      <w:rFonts w:ascii="Tahoma" w:hAnsi="Tahoma" w:cs="Tahoma"/>
      <w:sz w:val="20"/>
      <w:szCs w:val="20"/>
    </w:rPr>
  </w:style>
  <w:style w:type="character" w:customStyle="1" w:styleId="90">
    <w:name w:val="Заголовок 9 Знак"/>
    <w:link w:val="9"/>
    <w:rsid w:val="004D41DC"/>
    <w:rPr>
      <w:b/>
      <w:sz w:val="24"/>
      <w:lang w:val="ru-RU" w:eastAsia="ru-RU" w:bidi="ar-SA"/>
    </w:rPr>
  </w:style>
  <w:style w:type="paragraph" w:customStyle="1" w:styleId="a7">
    <w:name w:val="Заголовок"/>
    <w:basedOn w:val="a"/>
    <w:link w:val="a8"/>
    <w:qFormat/>
    <w:rsid w:val="007C2DB7"/>
    <w:pPr>
      <w:ind w:left="-360"/>
      <w:jc w:val="center"/>
    </w:pPr>
    <w:rPr>
      <w:bCs/>
      <w:sz w:val="20"/>
      <w:szCs w:val="20"/>
    </w:rPr>
  </w:style>
  <w:style w:type="character" w:customStyle="1" w:styleId="a8">
    <w:name w:val="Заголовок Знак"/>
    <w:link w:val="a7"/>
    <w:rsid w:val="007C2DB7"/>
    <w:rPr>
      <w:bCs/>
    </w:rPr>
  </w:style>
  <w:style w:type="paragraph" w:customStyle="1" w:styleId="a9">
    <w:name w:val="Параграф"/>
    <w:basedOn w:val="a"/>
    <w:link w:val="paragraph"/>
    <w:rsid w:val="00901CD2"/>
    <w:pPr>
      <w:spacing w:before="60" w:after="60"/>
      <w:ind w:firstLine="567"/>
      <w:jc w:val="both"/>
    </w:pPr>
    <w:rPr>
      <w:rFonts w:ascii="Tahoma" w:eastAsia="Calibri" w:hAnsi="Tahoma" w:cs="Tahoma"/>
      <w:sz w:val="20"/>
      <w:szCs w:val="20"/>
      <w:lang w:val="en-US"/>
    </w:rPr>
  </w:style>
  <w:style w:type="character" w:customStyle="1" w:styleId="paragraph">
    <w:name w:val="paragraph Знак"/>
    <w:basedOn w:val="a0"/>
    <w:link w:val="a9"/>
    <w:locked/>
    <w:rsid w:val="00901CD2"/>
    <w:rPr>
      <w:rFonts w:ascii="Tahoma" w:eastAsia="Calibri" w:hAnsi="Tahoma" w:cs="Tahoma"/>
      <w:lang w:val="en-US"/>
    </w:rPr>
  </w:style>
  <w:style w:type="character" w:styleId="aa">
    <w:name w:val="Hyperlink"/>
    <w:basedOn w:val="a0"/>
    <w:rsid w:val="00901CD2"/>
    <w:rPr>
      <w:color w:val="0000FF"/>
      <w:u w:val="single"/>
    </w:rPr>
  </w:style>
  <w:style w:type="paragraph" w:styleId="ab">
    <w:name w:val="List Paragraph"/>
    <w:basedOn w:val="a"/>
    <w:uiPriority w:val="34"/>
    <w:qFormat/>
    <w:rsid w:val="004347D3"/>
    <w:pPr>
      <w:widowControl w:val="0"/>
      <w:autoSpaceDE w:val="0"/>
      <w:autoSpaceDN w:val="0"/>
      <w:ind w:left="720"/>
      <w:contextualSpacing/>
    </w:pPr>
    <w:rPr>
      <w:sz w:val="16"/>
      <w:szCs w:val="16"/>
    </w:rPr>
  </w:style>
  <w:style w:type="paragraph" w:styleId="2">
    <w:name w:val="Body Text Indent 2"/>
    <w:basedOn w:val="a"/>
    <w:link w:val="20"/>
    <w:rsid w:val="00170FB5"/>
    <w:pPr>
      <w:spacing w:after="120" w:line="480" w:lineRule="auto"/>
      <w:ind w:left="283"/>
    </w:pPr>
  </w:style>
  <w:style w:type="character" w:customStyle="1" w:styleId="20">
    <w:name w:val="Основной текст с отступом 2 Знак"/>
    <w:basedOn w:val="a0"/>
    <w:link w:val="2"/>
    <w:rsid w:val="00170FB5"/>
    <w:rPr>
      <w:sz w:val="24"/>
      <w:szCs w:val="24"/>
    </w:rPr>
  </w:style>
  <w:style w:type="paragraph" w:styleId="ac">
    <w:name w:val="header"/>
    <w:basedOn w:val="a"/>
    <w:link w:val="ad"/>
    <w:rsid w:val="000C1F1F"/>
    <w:pPr>
      <w:tabs>
        <w:tab w:val="center" w:pos="4677"/>
        <w:tab w:val="right" w:pos="9355"/>
      </w:tabs>
    </w:pPr>
  </w:style>
  <w:style w:type="character" w:customStyle="1" w:styleId="ad">
    <w:name w:val="Верхний колонтитул Знак"/>
    <w:basedOn w:val="a0"/>
    <w:link w:val="ac"/>
    <w:rsid w:val="000C1F1F"/>
    <w:rPr>
      <w:sz w:val="24"/>
      <w:szCs w:val="24"/>
    </w:rPr>
  </w:style>
  <w:style w:type="paragraph" w:styleId="ae">
    <w:name w:val="footer"/>
    <w:basedOn w:val="a"/>
    <w:link w:val="af"/>
    <w:uiPriority w:val="99"/>
    <w:rsid w:val="000C1F1F"/>
    <w:pPr>
      <w:tabs>
        <w:tab w:val="center" w:pos="4677"/>
        <w:tab w:val="right" w:pos="9355"/>
      </w:tabs>
    </w:pPr>
  </w:style>
  <w:style w:type="character" w:customStyle="1" w:styleId="af">
    <w:name w:val="Нижний колонтитул Знак"/>
    <w:basedOn w:val="a0"/>
    <w:link w:val="ae"/>
    <w:uiPriority w:val="99"/>
    <w:rsid w:val="000C1F1F"/>
    <w:rPr>
      <w:sz w:val="24"/>
      <w:szCs w:val="24"/>
    </w:rPr>
  </w:style>
  <w:style w:type="paragraph" w:customStyle="1" w:styleId="ConsPlusNormal">
    <w:name w:val="ConsPlusNormal"/>
    <w:rsid w:val="001863F8"/>
    <w:pPr>
      <w:autoSpaceDE w:val="0"/>
      <w:autoSpaceDN w:val="0"/>
      <w:adjustRightInd w:val="0"/>
    </w:pPr>
    <w:rPr>
      <w:b/>
      <w:bCs/>
      <w:sz w:val="18"/>
      <w:szCs w:val="18"/>
    </w:rPr>
  </w:style>
  <w:style w:type="paragraph" w:customStyle="1" w:styleId="ConsNonformat">
    <w:name w:val="ConsNonformat"/>
    <w:rsid w:val="004A268B"/>
    <w:pPr>
      <w:widowControl w:val="0"/>
    </w:pPr>
    <w:rPr>
      <w:rFonts w:ascii="Courier New" w:hAnsi="Courier New"/>
      <w:snapToGrid w:val="0"/>
    </w:rPr>
  </w:style>
  <w:style w:type="character" w:customStyle="1" w:styleId="21">
    <w:name w:val="Основной текст (2)_"/>
    <w:link w:val="210"/>
    <w:rsid w:val="004A268B"/>
    <w:rPr>
      <w:sz w:val="21"/>
      <w:szCs w:val="21"/>
      <w:shd w:val="clear" w:color="auto" w:fill="FFFFFF"/>
    </w:rPr>
  </w:style>
  <w:style w:type="paragraph" w:customStyle="1" w:styleId="210">
    <w:name w:val="Основной текст (2)1"/>
    <w:basedOn w:val="a"/>
    <w:link w:val="21"/>
    <w:rsid w:val="004A268B"/>
    <w:pPr>
      <w:widowControl w:val="0"/>
      <w:shd w:val="clear" w:color="auto" w:fill="FFFFFF"/>
      <w:spacing w:line="235" w:lineRule="exact"/>
      <w:jc w:val="both"/>
    </w:pPr>
    <w:rPr>
      <w:sz w:val="21"/>
      <w:szCs w:val="21"/>
      <w:shd w:val="clear" w:color="auto" w:fill="FFFFFF"/>
    </w:rPr>
  </w:style>
  <w:style w:type="character" w:customStyle="1" w:styleId="22">
    <w:name w:val="Основной текст (2) + Курсив"/>
    <w:rsid w:val="004A268B"/>
    <w:rPr>
      <w:rFonts w:ascii="Times New Roman" w:hAnsi="Times New Roman" w:cs="Times New Roman"/>
      <w:i/>
      <w:iCs/>
      <w:sz w:val="21"/>
      <w:szCs w:val="21"/>
      <w:u w:val="none"/>
      <w:shd w:val="clear" w:color="auto" w:fill="FFFFFF"/>
      <w:lang w:val="en-US" w:eastAsia="en-US" w:bidi="ar-SA"/>
    </w:rPr>
  </w:style>
  <w:style w:type="paragraph" w:customStyle="1" w:styleId="ConsPlusNonformat">
    <w:name w:val="ConsPlusNonformat"/>
    <w:rsid w:val="00E86378"/>
    <w:pPr>
      <w:widowControl w:val="0"/>
      <w:autoSpaceDE w:val="0"/>
      <w:autoSpaceDN w:val="0"/>
      <w:adjustRightInd w:val="0"/>
    </w:pPr>
    <w:rPr>
      <w:rFonts w:ascii="Courier New" w:hAnsi="Courier New" w:cs="Courier New"/>
    </w:rPr>
  </w:style>
  <w:style w:type="character" w:customStyle="1" w:styleId="js-phone-number">
    <w:name w:val="js-phone-number"/>
    <w:basedOn w:val="a0"/>
    <w:qFormat/>
    <w:rsid w:val="002E6DBD"/>
  </w:style>
  <w:style w:type="character" w:customStyle="1" w:styleId="-">
    <w:name w:val="Интернет-ссылка"/>
    <w:basedOn w:val="a0"/>
    <w:uiPriority w:val="99"/>
    <w:rsid w:val="002E6DBD"/>
    <w:rPr>
      <w:color w:val="0000FF"/>
      <w:u w:val="single"/>
    </w:rPr>
  </w:style>
  <w:style w:type="paragraph" w:styleId="af0">
    <w:name w:val="Body Text Indent"/>
    <w:basedOn w:val="a"/>
    <w:link w:val="af1"/>
    <w:uiPriority w:val="99"/>
    <w:unhideWhenUsed/>
    <w:rsid w:val="00B015F8"/>
    <w:pPr>
      <w:snapToGrid w:val="0"/>
      <w:spacing w:after="120"/>
      <w:ind w:left="283"/>
    </w:pPr>
    <w:rPr>
      <w:sz w:val="28"/>
      <w:szCs w:val="20"/>
    </w:rPr>
  </w:style>
  <w:style w:type="character" w:customStyle="1" w:styleId="af1">
    <w:name w:val="Основной текст с отступом Знак"/>
    <w:basedOn w:val="a0"/>
    <w:link w:val="af0"/>
    <w:uiPriority w:val="99"/>
    <w:rsid w:val="00B015F8"/>
    <w:rPr>
      <w:sz w:val="28"/>
    </w:rPr>
  </w:style>
  <w:style w:type="paragraph" w:customStyle="1" w:styleId="af2">
    <w:name w:val="Стиль статьи договора + курсив"/>
    <w:basedOn w:val="a"/>
    <w:uiPriority w:val="99"/>
    <w:rsid w:val="00B015F8"/>
    <w:pPr>
      <w:widowControl w:val="0"/>
      <w:numPr>
        <w:ilvl w:val="1"/>
      </w:numPr>
      <w:tabs>
        <w:tab w:val="num" w:pos="643"/>
        <w:tab w:val="num" w:pos="1692"/>
      </w:tabs>
      <w:spacing w:after="60"/>
      <w:ind w:left="1692" w:hanging="432"/>
      <w:jc w:val="both"/>
      <w:outlineLvl w:val="1"/>
    </w:pPr>
    <w:rPr>
      <w:iCs/>
      <w:sz w:val="22"/>
      <w:szCs w:val="22"/>
    </w:rPr>
  </w:style>
  <w:style w:type="paragraph" w:styleId="af3">
    <w:name w:val="Normal (Web)"/>
    <w:basedOn w:val="a"/>
    <w:uiPriority w:val="99"/>
    <w:unhideWhenUsed/>
    <w:rsid w:val="009335C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A0"/>
    <w:rPr>
      <w:sz w:val="24"/>
      <w:szCs w:val="24"/>
    </w:rPr>
  </w:style>
  <w:style w:type="paragraph" w:styleId="9">
    <w:name w:val="heading 9"/>
    <w:basedOn w:val="a"/>
    <w:next w:val="a"/>
    <w:link w:val="90"/>
    <w:qFormat/>
    <w:rsid w:val="00163A8F"/>
    <w:pPr>
      <w:keepNext/>
      <w:jc w:val="both"/>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A303D"/>
    <w:rPr>
      <w:rFonts w:ascii="Tahoma" w:hAnsi="Tahoma" w:cs="Tahoma"/>
      <w:sz w:val="16"/>
      <w:szCs w:val="16"/>
    </w:rPr>
  </w:style>
  <w:style w:type="paragraph" w:styleId="a4">
    <w:name w:val="Body Text"/>
    <w:basedOn w:val="a"/>
    <w:rsid w:val="00EE2641"/>
    <w:pPr>
      <w:widowControl w:val="0"/>
      <w:suppressAutoHyphens/>
      <w:jc w:val="both"/>
    </w:pPr>
    <w:rPr>
      <w:rFonts w:eastAsia="Arial Unicode MS" w:cs="Tahoma"/>
      <w:color w:val="000000"/>
      <w:lang w:val="en-US" w:eastAsia="en-US" w:bidi="en-US"/>
    </w:rPr>
  </w:style>
  <w:style w:type="table" w:styleId="a5">
    <w:name w:val="Table Grid"/>
    <w:basedOn w:val="a1"/>
    <w:rsid w:val="00744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
    <w:rsid w:val="00CB2564"/>
    <w:pPr>
      <w:spacing w:after="160" w:line="240" w:lineRule="exact"/>
    </w:pPr>
    <w:rPr>
      <w:rFonts w:ascii="Verdana" w:hAnsi="Verdana" w:cs="Verdana"/>
      <w:sz w:val="20"/>
      <w:szCs w:val="20"/>
      <w:lang w:val="en-US" w:eastAsia="en-US"/>
    </w:rPr>
  </w:style>
  <w:style w:type="paragraph" w:styleId="a6">
    <w:name w:val="Document Map"/>
    <w:basedOn w:val="a"/>
    <w:semiHidden/>
    <w:rsid w:val="005D6616"/>
    <w:pPr>
      <w:shd w:val="clear" w:color="auto" w:fill="000080"/>
    </w:pPr>
    <w:rPr>
      <w:rFonts w:ascii="Tahoma" w:hAnsi="Tahoma" w:cs="Tahoma"/>
      <w:sz w:val="20"/>
      <w:szCs w:val="20"/>
    </w:rPr>
  </w:style>
  <w:style w:type="character" w:customStyle="1" w:styleId="90">
    <w:name w:val="Заголовок 9 Знак"/>
    <w:link w:val="9"/>
    <w:rsid w:val="004D41DC"/>
    <w:rPr>
      <w:b/>
      <w:sz w:val="24"/>
      <w:lang w:val="ru-RU" w:eastAsia="ru-RU" w:bidi="ar-SA"/>
    </w:rPr>
  </w:style>
  <w:style w:type="paragraph" w:customStyle="1" w:styleId="a7">
    <w:name w:val="Заголовок"/>
    <w:basedOn w:val="a"/>
    <w:link w:val="a8"/>
    <w:qFormat/>
    <w:rsid w:val="007C2DB7"/>
    <w:pPr>
      <w:ind w:left="-360"/>
      <w:jc w:val="center"/>
    </w:pPr>
    <w:rPr>
      <w:bCs/>
      <w:sz w:val="20"/>
      <w:szCs w:val="20"/>
    </w:rPr>
  </w:style>
  <w:style w:type="character" w:customStyle="1" w:styleId="a8">
    <w:name w:val="Заголовок Знак"/>
    <w:link w:val="a7"/>
    <w:rsid w:val="007C2DB7"/>
    <w:rPr>
      <w:bCs/>
    </w:rPr>
  </w:style>
  <w:style w:type="paragraph" w:customStyle="1" w:styleId="a9">
    <w:name w:val="Параграф"/>
    <w:basedOn w:val="a"/>
    <w:link w:val="paragraph"/>
    <w:rsid w:val="00901CD2"/>
    <w:pPr>
      <w:spacing w:before="60" w:after="60"/>
      <w:ind w:firstLine="567"/>
      <w:jc w:val="both"/>
    </w:pPr>
    <w:rPr>
      <w:rFonts w:ascii="Tahoma" w:eastAsia="Calibri" w:hAnsi="Tahoma" w:cs="Tahoma"/>
      <w:sz w:val="20"/>
      <w:szCs w:val="20"/>
      <w:lang w:val="en-US"/>
    </w:rPr>
  </w:style>
  <w:style w:type="character" w:customStyle="1" w:styleId="paragraph">
    <w:name w:val="paragraph Знак"/>
    <w:basedOn w:val="a0"/>
    <w:link w:val="a9"/>
    <w:locked/>
    <w:rsid w:val="00901CD2"/>
    <w:rPr>
      <w:rFonts w:ascii="Tahoma" w:eastAsia="Calibri" w:hAnsi="Tahoma" w:cs="Tahoma"/>
      <w:lang w:val="en-US"/>
    </w:rPr>
  </w:style>
  <w:style w:type="character" w:styleId="aa">
    <w:name w:val="Hyperlink"/>
    <w:basedOn w:val="a0"/>
    <w:rsid w:val="00901CD2"/>
    <w:rPr>
      <w:color w:val="0000FF"/>
      <w:u w:val="single"/>
    </w:rPr>
  </w:style>
  <w:style w:type="paragraph" w:styleId="ab">
    <w:name w:val="List Paragraph"/>
    <w:basedOn w:val="a"/>
    <w:uiPriority w:val="34"/>
    <w:qFormat/>
    <w:rsid w:val="004347D3"/>
    <w:pPr>
      <w:widowControl w:val="0"/>
      <w:autoSpaceDE w:val="0"/>
      <w:autoSpaceDN w:val="0"/>
      <w:ind w:left="720"/>
      <w:contextualSpacing/>
    </w:pPr>
    <w:rPr>
      <w:sz w:val="16"/>
      <w:szCs w:val="16"/>
    </w:rPr>
  </w:style>
  <w:style w:type="paragraph" w:styleId="2">
    <w:name w:val="Body Text Indent 2"/>
    <w:basedOn w:val="a"/>
    <w:link w:val="20"/>
    <w:rsid w:val="00170FB5"/>
    <w:pPr>
      <w:spacing w:after="120" w:line="480" w:lineRule="auto"/>
      <w:ind w:left="283"/>
    </w:pPr>
  </w:style>
  <w:style w:type="character" w:customStyle="1" w:styleId="20">
    <w:name w:val="Основной текст с отступом 2 Знак"/>
    <w:basedOn w:val="a0"/>
    <w:link w:val="2"/>
    <w:rsid w:val="00170FB5"/>
    <w:rPr>
      <w:sz w:val="24"/>
      <w:szCs w:val="24"/>
    </w:rPr>
  </w:style>
  <w:style w:type="paragraph" w:styleId="ac">
    <w:name w:val="header"/>
    <w:basedOn w:val="a"/>
    <w:link w:val="ad"/>
    <w:rsid w:val="000C1F1F"/>
    <w:pPr>
      <w:tabs>
        <w:tab w:val="center" w:pos="4677"/>
        <w:tab w:val="right" w:pos="9355"/>
      </w:tabs>
    </w:pPr>
  </w:style>
  <w:style w:type="character" w:customStyle="1" w:styleId="ad">
    <w:name w:val="Верхний колонтитул Знак"/>
    <w:basedOn w:val="a0"/>
    <w:link w:val="ac"/>
    <w:rsid w:val="000C1F1F"/>
    <w:rPr>
      <w:sz w:val="24"/>
      <w:szCs w:val="24"/>
    </w:rPr>
  </w:style>
  <w:style w:type="paragraph" w:styleId="ae">
    <w:name w:val="footer"/>
    <w:basedOn w:val="a"/>
    <w:link w:val="af"/>
    <w:uiPriority w:val="99"/>
    <w:rsid w:val="000C1F1F"/>
    <w:pPr>
      <w:tabs>
        <w:tab w:val="center" w:pos="4677"/>
        <w:tab w:val="right" w:pos="9355"/>
      </w:tabs>
    </w:pPr>
  </w:style>
  <w:style w:type="character" w:customStyle="1" w:styleId="af">
    <w:name w:val="Нижний колонтитул Знак"/>
    <w:basedOn w:val="a0"/>
    <w:link w:val="ae"/>
    <w:uiPriority w:val="99"/>
    <w:rsid w:val="000C1F1F"/>
    <w:rPr>
      <w:sz w:val="24"/>
      <w:szCs w:val="24"/>
    </w:rPr>
  </w:style>
  <w:style w:type="paragraph" w:customStyle="1" w:styleId="ConsPlusNormal">
    <w:name w:val="ConsPlusNormal"/>
    <w:rsid w:val="001863F8"/>
    <w:pPr>
      <w:autoSpaceDE w:val="0"/>
      <w:autoSpaceDN w:val="0"/>
      <w:adjustRightInd w:val="0"/>
    </w:pPr>
    <w:rPr>
      <w:b/>
      <w:bCs/>
      <w:sz w:val="18"/>
      <w:szCs w:val="18"/>
    </w:rPr>
  </w:style>
  <w:style w:type="paragraph" w:customStyle="1" w:styleId="ConsNonformat">
    <w:name w:val="ConsNonformat"/>
    <w:rsid w:val="004A268B"/>
    <w:pPr>
      <w:widowControl w:val="0"/>
    </w:pPr>
    <w:rPr>
      <w:rFonts w:ascii="Courier New" w:hAnsi="Courier New"/>
      <w:snapToGrid w:val="0"/>
    </w:rPr>
  </w:style>
  <w:style w:type="character" w:customStyle="1" w:styleId="21">
    <w:name w:val="Основной текст (2)_"/>
    <w:link w:val="210"/>
    <w:rsid w:val="004A268B"/>
    <w:rPr>
      <w:sz w:val="21"/>
      <w:szCs w:val="21"/>
      <w:shd w:val="clear" w:color="auto" w:fill="FFFFFF"/>
    </w:rPr>
  </w:style>
  <w:style w:type="paragraph" w:customStyle="1" w:styleId="210">
    <w:name w:val="Основной текст (2)1"/>
    <w:basedOn w:val="a"/>
    <w:link w:val="21"/>
    <w:rsid w:val="004A268B"/>
    <w:pPr>
      <w:widowControl w:val="0"/>
      <w:shd w:val="clear" w:color="auto" w:fill="FFFFFF"/>
      <w:spacing w:line="235" w:lineRule="exact"/>
      <w:jc w:val="both"/>
    </w:pPr>
    <w:rPr>
      <w:sz w:val="21"/>
      <w:szCs w:val="21"/>
      <w:shd w:val="clear" w:color="auto" w:fill="FFFFFF"/>
    </w:rPr>
  </w:style>
  <w:style w:type="character" w:customStyle="1" w:styleId="22">
    <w:name w:val="Основной текст (2) + Курсив"/>
    <w:rsid w:val="004A268B"/>
    <w:rPr>
      <w:rFonts w:ascii="Times New Roman" w:hAnsi="Times New Roman" w:cs="Times New Roman"/>
      <w:i/>
      <w:iCs/>
      <w:sz w:val="21"/>
      <w:szCs w:val="21"/>
      <w:u w:val="none"/>
      <w:shd w:val="clear" w:color="auto" w:fill="FFFFFF"/>
      <w:lang w:val="en-US" w:eastAsia="en-US" w:bidi="ar-SA"/>
    </w:rPr>
  </w:style>
  <w:style w:type="paragraph" w:customStyle="1" w:styleId="ConsPlusNonformat">
    <w:name w:val="ConsPlusNonformat"/>
    <w:rsid w:val="00E86378"/>
    <w:pPr>
      <w:widowControl w:val="0"/>
      <w:autoSpaceDE w:val="0"/>
      <w:autoSpaceDN w:val="0"/>
      <w:adjustRightInd w:val="0"/>
    </w:pPr>
    <w:rPr>
      <w:rFonts w:ascii="Courier New" w:hAnsi="Courier New" w:cs="Courier New"/>
    </w:rPr>
  </w:style>
  <w:style w:type="character" w:customStyle="1" w:styleId="js-phone-number">
    <w:name w:val="js-phone-number"/>
    <w:basedOn w:val="a0"/>
    <w:qFormat/>
    <w:rsid w:val="002E6DBD"/>
  </w:style>
  <w:style w:type="character" w:customStyle="1" w:styleId="-">
    <w:name w:val="Интернет-ссылка"/>
    <w:basedOn w:val="a0"/>
    <w:uiPriority w:val="99"/>
    <w:rsid w:val="002E6DBD"/>
    <w:rPr>
      <w:color w:val="0000FF"/>
      <w:u w:val="single"/>
    </w:rPr>
  </w:style>
  <w:style w:type="paragraph" w:styleId="af0">
    <w:name w:val="Body Text Indent"/>
    <w:basedOn w:val="a"/>
    <w:link w:val="af1"/>
    <w:uiPriority w:val="99"/>
    <w:unhideWhenUsed/>
    <w:rsid w:val="00B015F8"/>
    <w:pPr>
      <w:snapToGrid w:val="0"/>
      <w:spacing w:after="120"/>
      <w:ind w:left="283"/>
    </w:pPr>
    <w:rPr>
      <w:sz w:val="28"/>
      <w:szCs w:val="20"/>
    </w:rPr>
  </w:style>
  <w:style w:type="character" w:customStyle="1" w:styleId="af1">
    <w:name w:val="Основной текст с отступом Знак"/>
    <w:basedOn w:val="a0"/>
    <w:link w:val="af0"/>
    <w:uiPriority w:val="99"/>
    <w:rsid w:val="00B015F8"/>
    <w:rPr>
      <w:sz w:val="28"/>
    </w:rPr>
  </w:style>
  <w:style w:type="paragraph" w:customStyle="1" w:styleId="af2">
    <w:name w:val="Стиль статьи договора + курсив"/>
    <w:basedOn w:val="a"/>
    <w:uiPriority w:val="99"/>
    <w:rsid w:val="00B015F8"/>
    <w:pPr>
      <w:widowControl w:val="0"/>
      <w:numPr>
        <w:ilvl w:val="1"/>
      </w:numPr>
      <w:tabs>
        <w:tab w:val="num" w:pos="643"/>
        <w:tab w:val="num" w:pos="1692"/>
      </w:tabs>
      <w:spacing w:after="60"/>
      <w:ind w:left="1692" w:hanging="432"/>
      <w:jc w:val="both"/>
      <w:outlineLvl w:val="1"/>
    </w:pPr>
    <w:rPr>
      <w:iCs/>
      <w:sz w:val="22"/>
      <w:szCs w:val="22"/>
    </w:rPr>
  </w:style>
  <w:style w:type="paragraph" w:styleId="af3">
    <w:name w:val="Normal (Web)"/>
    <w:basedOn w:val="a"/>
    <w:uiPriority w:val="99"/>
    <w:unhideWhenUsed/>
    <w:rsid w:val="009335C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6337560">
      <w:bodyDiv w:val="1"/>
      <w:marLeft w:val="0"/>
      <w:marRight w:val="0"/>
      <w:marTop w:val="0"/>
      <w:marBottom w:val="0"/>
      <w:divBdr>
        <w:top w:val="none" w:sz="0" w:space="0" w:color="auto"/>
        <w:left w:val="none" w:sz="0" w:space="0" w:color="auto"/>
        <w:bottom w:val="none" w:sz="0" w:space="0" w:color="auto"/>
        <w:right w:val="none" w:sz="0" w:space="0" w:color="auto"/>
      </w:divBdr>
      <w:divsChild>
        <w:div w:id="333190711">
          <w:marLeft w:val="0"/>
          <w:marRight w:val="0"/>
          <w:marTop w:val="120"/>
          <w:marBottom w:val="0"/>
          <w:divBdr>
            <w:top w:val="none" w:sz="0" w:space="0" w:color="auto"/>
            <w:left w:val="none" w:sz="0" w:space="0" w:color="auto"/>
            <w:bottom w:val="none" w:sz="0" w:space="0" w:color="auto"/>
            <w:right w:val="none" w:sz="0" w:space="0" w:color="auto"/>
          </w:divBdr>
        </w:div>
        <w:div w:id="1024209016">
          <w:marLeft w:val="0"/>
          <w:marRight w:val="0"/>
          <w:marTop w:val="120"/>
          <w:marBottom w:val="0"/>
          <w:divBdr>
            <w:top w:val="none" w:sz="0" w:space="0" w:color="auto"/>
            <w:left w:val="none" w:sz="0" w:space="0" w:color="auto"/>
            <w:bottom w:val="none" w:sz="0" w:space="0" w:color="auto"/>
            <w:right w:val="none" w:sz="0" w:space="0" w:color="auto"/>
          </w:divBdr>
        </w:div>
      </w:divsChild>
    </w:div>
    <w:div w:id="187498774">
      <w:bodyDiv w:val="1"/>
      <w:marLeft w:val="0"/>
      <w:marRight w:val="0"/>
      <w:marTop w:val="0"/>
      <w:marBottom w:val="0"/>
      <w:divBdr>
        <w:top w:val="none" w:sz="0" w:space="0" w:color="auto"/>
        <w:left w:val="none" w:sz="0" w:space="0" w:color="auto"/>
        <w:bottom w:val="none" w:sz="0" w:space="0" w:color="auto"/>
        <w:right w:val="none" w:sz="0" w:space="0" w:color="auto"/>
      </w:divBdr>
    </w:div>
    <w:div w:id="229850735">
      <w:bodyDiv w:val="1"/>
      <w:marLeft w:val="0"/>
      <w:marRight w:val="0"/>
      <w:marTop w:val="0"/>
      <w:marBottom w:val="0"/>
      <w:divBdr>
        <w:top w:val="none" w:sz="0" w:space="0" w:color="auto"/>
        <w:left w:val="none" w:sz="0" w:space="0" w:color="auto"/>
        <w:bottom w:val="none" w:sz="0" w:space="0" w:color="auto"/>
        <w:right w:val="none" w:sz="0" w:space="0" w:color="auto"/>
      </w:divBdr>
    </w:div>
    <w:div w:id="336690413">
      <w:bodyDiv w:val="1"/>
      <w:marLeft w:val="0"/>
      <w:marRight w:val="0"/>
      <w:marTop w:val="0"/>
      <w:marBottom w:val="0"/>
      <w:divBdr>
        <w:top w:val="none" w:sz="0" w:space="0" w:color="auto"/>
        <w:left w:val="none" w:sz="0" w:space="0" w:color="auto"/>
        <w:bottom w:val="none" w:sz="0" w:space="0" w:color="auto"/>
        <w:right w:val="none" w:sz="0" w:space="0" w:color="auto"/>
      </w:divBdr>
    </w:div>
    <w:div w:id="603269340">
      <w:bodyDiv w:val="1"/>
      <w:marLeft w:val="0"/>
      <w:marRight w:val="0"/>
      <w:marTop w:val="0"/>
      <w:marBottom w:val="0"/>
      <w:divBdr>
        <w:top w:val="none" w:sz="0" w:space="0" w:color="auto"/>
        <w:left w:val="none" w:sz="0" w:space="0" w:color="auto"/>
        <w:bottom w:val="none" w:sz="0" w:space="0" w:color="auto"/>
        <w:right w:val="none" w:sz="0" w:space="0" w:color="auto"/>
      </w:divBdr>
    </w:div>
    <w:div w:id="128969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openxmlformats.org/officeDocument/2006/relationships/hyperlink" Target="consultantplus://offline/ref=A4BA0A8C5FCCF72C9147D46BC7E61DC317D0BA4AE611034E8B9F7603094F4964338099FAB50CE88107C1B27218M7v0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32E97A4E8A45AA1C5319BFEE7811AAC2E45D665FE4D171CA18279C06AC88E8464FBFD96C9E7D3012C5780F5DF1F766C9991E03C0179A2FEN3M3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D59114696A9F61AE39CE170B167E16C446B6649A49E400C69773234AA62E3E7A4A84F3CA9Bg0cB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open.ru" TargetMode="External"/><Relationship Id="rId4" Type="http://schemas.openxmlformats.org/officeDocument/2006/relationships/settings" Target="settings.xml"/><Relationship Id="rId9" Type="http://schemas.openxmlformats.org/officeDocument/2006/relationships/hyperlink" Target="http://www.open.ru" TargetMode="External"/><Relationship Id="rId14" Type="http://schemas.openxmlformats.org/officeDocument/2006/relationships/hyperlink" Target="http://consultantplus/offline/ref=B8DDEC9E3F80E99EED540986D971A88A8EAFD3077123080F7D92BA6DR1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E66F2-974E-427D-99EA-304B2136D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5573</Words>
  <Characters>31772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Сибиряк</Company>
  <LinksUpToDate>false</LinksUpToDate>
  <CharactersWithSpaces>37271</CharactersWithSpaces>
  <SharedDoc>false</SharedDoc>
  <HLinks>
    <vt:vector size="12" baseType="variant">
      <vt:variant>
        <vt:i4>8060979</vt:i4>
      </vt:variant>
      <vt:variant>
        <vt:i4>3</vt:i4>
      </vt:variant>
      <vt:variant>
        <vt:i4>0</vt:i4>
      </vt:variant>
      <vt:variant>
        <vt:i4>5</vt:i4>
      </vt:variant>
      <vt:variant>
        <vt:lpwstr>consultantplus://offline/ref=B8D59114696A9F61AE39CE170B167E16C446B6649A49E400C69773234AA62E3E7A4A84F3CA9Bg0cBJ</vt:lpwstr>
      </vt:variant>
      <vt:variant>
        <vt:lpwstr/>
      </vt:variant>
      <vt:variant>
        <vt:i4>8192114</vt:i4>
      </vt:variant>
      <vt:variant>
        <vt:i4>0</vt:i4>
      </vt:variant>
      <vt:variant>
        <vt:i4>0</vt:i4>
      </vt:variant>
      <vt:variant>
        <vt:i4>5</vt:i4>
      </vt:variant>
      <vt:variant>
        <vt:lpwstr>http://экономжилстрой.рф/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creator>Абрамидзе</dc:creator>
  <cp:lastModifiedBy>Corei3</cp:lastModifiedBy>
  <cp:revision>2</cp:revision>
  <cp:lastPrinted>2021-12-23T08:50:00Z</cp:lastPrinted>
  <dcterms:created xsi:type="dcterms:W3CDTF">2022-01-14T09:37:00Z</dcterms:created>
  <dcterms:modified xsi:type="dcterms:W3CDTF">2022-01-14T09:37:00Z</dcterms:modified>
</cp:coreProperties>
</file>