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6D" w:rsidRPr="0083500A" w:rsidRDefault="00153C6D" w:rsidP="0015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83500A">
        <w:rPr>
          <w:rFonts w:ascii="Times New Roman" w:hAnsi="Times New Roman"/>
          <w:b/>
          <w:bCs/>
          <w:sz w:val="21"/>
          <w:szCs w:val="21"/>
        </w:rPr>
        <w:t xml:space="preserve">ДОГОВОР № _    </w:t>
      </w:r>
    </w:p>
    <w:p w:rsidR="003A7619" w:rsidRPr="0083500A" w:rsidRDefault="00153C6D" w:rsidP="0015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83500A">
        <w:rPr>
          <w:rFonts w:ascii="Times New Roman" w:hAnsi="Times New Roman"/>
          <w:b/>
          <w:bCs/>
          <w:sz w:val="21"/>
          <w:szCs w:val="21"/>
        </w:rPr>
        <w:t>долевого участия в строительстве многоквартирного дома</w:t>
      </w:r>
    </w:p>
    <w:p w:rsidR="00100FC3" w:rsidRPr="0083500A" w:rsidRDefault="00100FC3" w:rsidP="003A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508C9" w:rsidRPr="0083500A" w:rsidRDefault="00F508C9" w:rsidP="00177A48">
      <w:pPr>
        <w:tabs>
          <w:tab w:val="left" w:pos="6435"/>
          <w:tab w:val="left" w:pos="6643"/>
        </w:tabs>
        <w:rPr>
          <w:rFonts w:ascii="Times New Roman" w:hAnsi="Times New Roman"/>
          <w:sz w:val="21"/>
          <w:szCs w:val="21"/>
        </w:rPr>
      </w:pPr>
      <w:r w:rsidRPr="0083500A">
        <w:rPr>
          <w:rFonts w:ascii="Times New Roman" w:hAnsi="Times New Roman"/>
          <w:sz w:val="21"/>
          <w:szCs w:val="21"/>
        </w:rPr>
        <w:t>г</w:t>
      </w:r>
      <w:r w:rsidR="00AB3473" w:rsidRPr="0083500A">
        <w:rPr>
          <w:rFonts w:ascii="Times New Roman" w:hAnsi="Times New Roman"/>
          <w:sz w:val="21"/>
          <w:szCs w:val="21"/>
        </w:rPr>
        <w:t xml:space="preserve">. </w:t>
      </w:r>
      <w:r w:rsidR="00154BBC">
        <w:rPr>
          <w:rFonts w:ascii="Times New Roman" w:hAnsi="Times New Roman"/>
          <w:sz w:val="21"/>
          <w:szCs w:val="21"/>
        </w:rPr>
        <w:t>Бийск</w:t>
      </w:r>
      <w:r w:rsidRPr="0083500A">
        <w:rPr>
          <w:rFonts w:ascii="Times New Roman" w:hAnsi="Times New Roman"/>
          <w:sz w:val="21"/>
          <w:szCs w:val="21"/>
        </w:rPr>
        <w:tab/>
      </w:r>
      <w:r w:rsidR="00FB6D9D" w:rsidRPr="0083500A">
        <w:rPr>
          <w:rFonts w:ascii="Times New Roman" w:hAnsi="Times New Roman"/>
          <w:sz w:val="21"/>
          <w:szCs w:val="21"/>
        </w:rPr>
        <w:t xml:space="preserve">  </w:t>
      </w:r>
      <w:r w:rsidR="0068311D" w:rsidRPr="0083500A">
        <w:rPr>
          <w:rFonts w:ascii="Times New Roman" w:hAnsi="Times New Roman"/>
          <w:sz w:val="21"/>
          <w:szCs w:val="21"/>
        </w:rPr>
        <w:t xml:space="preserve">  </w:t>
      </w:r>
      <w:r w:rsidR="004B73B5" w:rsidRPr="0083500A">
        <w:rPr>
          <w:rFonts w:ascii="Times New Roman" w:hAnsi="Times New Roman"/>
          <w:sz w:val="21"/>
          <w:szCs w:val="21"/>
        </w:rPr>
        <w:t xml:space="preserve">         </w:t>
      </w:r>
      <w:r w:rsidR="00D003AF" w:rsidRPr="0083500A">
        <w:rPr>
          <w:rFonts w:ascii="Times New Roman" w:hAnsi="Times New Roman"/>
          <w:sz w:val="21"/>
          <w:szCs w:val="21"/>
        </w:rPr>
        <w:t>«</w:t>
      </w:r>
      <w:r w:rsidR="0068311D" w:rsidRPr="0083500A">
        <w:rPr>
          <w:rFonts w:ascii="Times New Roman" w:hAnsi="Times New Roman"/>
          <w:sz w:val="21"/>
          <w:szCs w:val="21"/>
        </w:rPr>
        <w:t>____</w:t>
      </w:r>
      <w:r w:rsidR="000713C4" w:rsidRPr="0083500A">
        <w:rPr>
          <w:rFonts w:ascii="Times New Roman" w:hAnsi="Times New Roman"/>
          <w:sz w:val="21"/>
          <w:szCs w:val="21"/>
        </w:rPr>
        <w:t>»</w:t>
      </w:r>
      <w:r w:rsidR="00E74340" w:rsidRPr="0083500A">
        <w:rPr>
          <w:rFonts w:ascii="Times New Roman" w:hAnsi="Times New Roman"/>
          <w:sz w:val="21"/>
          <w:szCs w:val="21"/>
        </w:rPr>
        <w:t xml:space="preserve"> </w:t>
      </w:r>
      <w:r w:rsidR="0068311D" w:rsidRPr="0083500A">
        <w:rPr>
          <w:rFonts w:ascii="Times New Roman" w:hAnsi="Times New Roman"/>
          <w:sz w:val="21"/>
          <w:szCs w:val="21"/>
        </w:rPr>
        <w:t>_______</w:t>
      </w:r>
      <w:r w:rsidR="00E4112E" w:rsidRPr="0083500A">
        <w:rPr>
          <w:rFonts w:ascii="Times New Roman" w:hAnsi="Times New Roman"/>
          <w:sz w:val="21"/>
          <w:szCs w:val="21"/>
        </w:rPr>
        <w:t xml:space="preserve"> </w:t>
      </w:r>
      <w:r w:rsidR="00AB3473" w:rsidRPr="0083500A">
        <w:rPr>
          <w:rFonts w:ascii="Times New Roman" w:hAnsi="Times New Roman"/>
          <w:sz w:val="21"/>
          <w:szCs w:val="21"/>
        </w:rPr>
        <w:t>201</w:t>
      </w:r>
      <w:r w:rsidR="0068311D" w:rsidRPr="0083500A">
        <w:rPr>
          <w:rFonts w:ascii="Times New Roman" w:hAnsi="Times New Roman"/>
          <w:sz w:val="21"/>
          <w:szCs w:val="21"/>
        </w:rPr>
        <w:t>_</w:t>
      </w:r>
      <w:r w:rsidR="00AB3473" w:rsidRPr="0083500A">
        <w:rPr>
          <w:rFonts w:ascii="Times New Roman" w:hAnsi="Times New Roman"/>
          <w:sz w:val="21"/>
          <w:szCs w:val="21"/>
        </w:rPr>
        <w:t xml:space="preserve"> г.</w:t>
      </w:r>
    </w:p>
    <w:p w:rsidR="00A73126" w:rsidRPr="0083500A" w:rsidRDefault="002E1069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2E1069">
        <w:rPr>
          <w:rFonts w:ascii="Times New Roman" w:hAnsi="Times New Roman"/>
          <w:b/>
          <w:bCs/>
          <w:iCs/>
          <w:sz w:val="21"/>
          <w:szCs w:val="21"/>
        </w:rPr>
        <w:t xml:space="preserve">Общество с ограниченной ответственностью «ППК «Прометей» </w:t>
      </w:r>
      <w:r w:rsidRPr="002E1069">
        <w:rPr>
          <w:rFonts w:ascii="Times New Roman" w:hAnsi="Times New Roman"/>
          <w:bCs/>
          <w:iCs/>
          <w:sz w:val="21"/>
          <w:szCs w:val="21"/>
        </w:rPr>
        <w:t xml:space="preserve">именуемое в дальнейшем «Застройщик», в лице директора </w:t>
      </w:r>
      <w:r w:rsidRPr="002E1069">
        <w:rPr>
          <w:rFonts w:ascii="Times New Roman" w:hAnsi="Times New Roman"/>
          <w:b/>
          <w:bCs/>
          <w:iCs/>
          <w:sz w:val="21"/>
          <w:szCs w:val="21"/>
        </w:rPr>
        <w:t>Казакова Александра Анатольевич</w:t>
      </w:r>
      <w:r w:rsidRPr="002E1069">
        <w:rPr>
          <w:rFonts w:ascii="Times New Roman" w:hAnsi="Times New Roman"/>
          <w:bCs/>
          <w:iCs/>
          <w:sz w:val="21"/>
          <w:szCs w:val="21"/>
        </w:rPr>
        <w:t>а</w:t>
      </w:r>
      <w:r w:rsidRPr="002E1069">
        <w:rPr>
          <w:rFonts w:ascii="Times New Roman" w:hAnsi="Times New Roman"/>
          <w:bCs/>
          <w:sz w:val="21"/>
          <w:szCs w:val="21"/>
        </w:rPr>
        <w:t xml:space="preserve">, действующего на основании </w:t>
      </w:r>
      <w:r w:rsidRPr="002E1069">
        <w:rPr>
          <w:rFonts w:ascii="Times New Roman" w:hAnsi="Times New Roman"/>
          <w:bCs/>
          <w:iCs/>
          <w:sz w:val="21"/>
          <w:szCs w:val="21"/>
        </w:rPr>
        <w:t>Устава</w:t>
      </w:r>
      <w:r w:rsidRPr="002E1069">
        <w:rPr>
          <w:rFonts w:ascii="Times New Roman" w:hAnsi="Times New Roman"/>
          <w:sz w:val="21"/>
          <w:szCs w:val="21"/>
        </w:rPr>
        <w:t>,</w:t>
      </w:r>
      <w:r w:rsidR="00A73126" w:rsidRPr="0083500A">
        <w:rPr>
          <w:rFonts w:ascii="Times New Roman" w:hAnsi="Times New Roman"/>
          <w:bCs/>
          <w:sz w:val="21"/>
          <w:szCs w:val="21"/>
        </w:rPr>
        <w:t xml:space="preserve"> с одной стороны,</w:t>
      </w:r>
    </w:p>
    <w:p w:rsidR="00177A48" w:rsidRPr="0083500A" w:rsidRDefault="00C972F5" w:rsidP="00C7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83500A">
        <w:rPr>
          <w:rFonts w:ascii="Times New Roman" w:hAnsi="Times New Roman"/>
          <w:bCs/>
          <w:sz w:val="21"/>
          <w:szCs w:val="21"/>
        </w:rPr>
        <w:t xml:space="preserve">и </w:t>
      </w:r>
      <w:r w:rsidR="0068311D" w:rsidRPr="0083500A">
        <w:rPr>
          <w:rFonts w:ascii="Times New Roman" w:hAnsi="Times New Roman"/>
          <w:b/>
          <w:bCs/>
          <w:sz w:val="21"/>
          <w:szCs w:val="21"/>
        </w:rPr>
        <w:t>_________________________</w:t>
      </w:r>
      <w:r w:rsidR="00A011A2" w:rsidRPr="0083500A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___________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года рождения, место рождения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___________</w:t>
      </w:r>
      <w:r w:rsidR="00784CB5" w:rsidRPr="0083500A">
        <w:rPr>
          <w:rFonts w:ascii="Times New Roman" w:hAnsi="Times New Roman"/>
          <w:bCs/>
          <w:sz w:val="21"/>
          <w:szCs w:val="21"/>
        </w:rPr>
        <w:t>,</w:t>
      </w:r>
      <w:r w:rsidR="00C723E4" w:rsidRPr="0083500A">
        <w:rPr>
          <w:rFonts w:ascii="Times New Roman" w:hAnsi="Times New Roman"/>
          <w:bCs/>
          <w:sz w:val="21"/>
          <w:szCs w:val="21"/>
        </w:rPr>
        <w:t xml:space="preserve"> пол: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, паспорт гражданина Российской Федерации серия </w:t>
      </w:r>
      <w:r w:rsidR="0068311D" w:rsidRPr="0083500A">
        <w:rPr>
          <w:rFonts w:ascii="Times New Roman" w:hAnsi="Times New Roman"/>
          <w:bCs/>
          <w:sz w:val="21"/>
          <w:szCs w:val="21"/>
        </w:rPr>
        <w:t>______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№</w:t>
      </w:r>
      <w:r w:rsidR="0068311D" w:rsidRPr="0083500A">
        <w:rPr>
          <w:rFonts w:ascii="Times New Roman" w:hAnsi="Times New Roman"/>
          <w:bCs/>
          <w:sz w:val="21"/>
          <w:szCs w:val="21"/>
        </w:rPr>
        <w:t>________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выдан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______________________</w:t>
      </w:r>
      <w:r w:rsidR="00940805" w:rsidRPr="0083500A">
        <w:rPr>
          <w:rFonts w:ascii="Times New Roman" w:hAnsi="Times New Roman"/>
          <w:bCs/>
          <w:sz w:val="21"/>
          <w:szCs w:val="21"/>
        </w:rPr>
        <w:t xml:space="preserve">,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года, код подразделения: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__________</w:t>
      </w:r>
      <w:r w:rsidR="00A011A2" w:rsidRPr="0083500A">
        <w:rPr>
          <w:rFonts w:ascii="Times New Roman" w:hAnsi="Times New Roman"/>
          <w:bCs/>
          <w:sz w:val="21"/>
          <w:szCs w:val="21"/>
        </w:rPr>
        <w:t>, зарегистрированн</w:t>
      </w:r>
      <w:r w:rsidR="00E74340" w:rsidRPr="0083500A">
        <w:rPr>
          <w:rFonts w:ascii="Times New Roman" w:hAnsi="Times New Roman"/>
          <w:bCs/>
          <w:sz w:val="21"/>
          <w:szCs w:val="21"/>
        </w:rPr>
        <w:t>ый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по адресу: </w:t>
      </w:r>
      <w:r w:rsidR="0068311D" w:rsidRPr="0083500A">
        <w:rPr>
          <w:rFonts w:ascii="Times New Roman" w:hAnsi="Times New Roman"/>
          <w:bCs/>
          <w:sz w:val="21"/>
          <w:szCs w:val="21"/>
        </w:rPr>
        <w:t>________________________________</w:t>
      </w:r>
      <w:r w:rsidR="00784CB5" w:rsidRPr="0083500A">
        <w:rPr>
          <w:rFonts w:ascii="Times New Roman" w:hAnsi="Times New Roman"/>
          <w:bCs/>
          <w:sz w:val="21"/>
          <w:szCs w:val="21"/>
        </w:rPr>
        <w:t>,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именуем</w:t>
      </w:r>
      <w:r w:rsidR="00E74340" w:rsidRPr="0083500A">
        <w:rPr>
          <w:rFonts w:ascii="Times New Roman" w:hAnsi="Times New Roman"/>
          <w:bCs/>
          <w:sz w:val="21"/>
          <w:szCs w:val="21"/>
        </w:rPr>
        <w:t>ый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в дальнейшем – </w:t>
      </w:r>
      <w:r w:rsidR="00A011A2" w:rsidRPr="0083500A">
        <w:rPr>
          <w:rFonts w:ascii="Times New Roman" w:hAnsi="Times New Roman"/>
          <w:b/>
          <w:bCs/>
          <w:sz w:val="21"/>
          <w:szCs w:val="21"/>
        </w:rPr>
        <w:t>Участник долевого строительства</w:t>
      </w:r>
      <w:r w:rsidR="00D362EA" w:rsidRPr="0083500A">
        <w:rPr>
          <w:rFonts w:ascii="Times New Roman" w:hAnsi="Times New Roman"/>
          <w:b/>
          <w:bCs/>
          <w:sz w:val="21"/>
          <w:szCs w:val="21"/>
        </w:rPr>
        <w:t xml:space="preserve"> (Участник)</w:t>
      </w:r>
      <w:r w:rsidR="00A011A2" w:rsidRPr="0083500A">
        <w:rPr>
          <w:rFonts w:ascii="Times New Roman" w:hAnsi="Times New Roman"/>
          <w:bCs/>
          <w:sz w:val="21"/>
          <w:szCs w:val="21"/>
        </w:rPr>
        <w:t>, действующ</w:t>
      </w:r>
      <w:r w:rsidR="00E74340" w:rsidRPr="0083500A">
        <w:rPr>
          <w:rFonts w:ascii="Times New Roman" w:hAnsi="Times New Roman"/>
          <w:bCs/>
          <w:sz w:val="21"/>
          <w:szCs w:val="21"/>
        </w:rPr>
        <w:t>ий</w:t>
      </w:r>
      <w:r w:rsidR="00A011A2" w:rsidRPr="0083500A">
        <w:rPr>
          <w:rFonts w:ascii="Times New Roman" w:hAnsi="Times New Roman"/>
          <w:bCs/>
          <w:sz w:val="21"/>
          <w:szCs w:val="21"/>
        </w:rPr>
        <w:t xml:space="preserve"> от своего имени, с другой стороны</w:t>
      </w:r>
      <w:r w:rsidR="00F508C9" w:rsidRPr="0083500A">
        <w:rPr>
          <w:rFonts w:ascii="Times New Roman" w:hAnsi="Times New Roman"/>
          <w:bCs/>
          <w:sz w:val="21"/>
          <w:szCs w:val="21"/>
        </w:rPr>
        <w:t xml:space="preserve">, </w:t>
      </w:r>
    </w:p>
    <w:p w:rsidR="00F508C9" w:rsidRPr="0083500A" w:rsidRDefault="00F508C9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в соот</w:t>
      </w:r>
      <w:r w:rsidR="002729E0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ветствии с Федеральным законом </w:t>
      </w:r>
      <w:r w:rsidR="008E6EF3" w:rsidRPr="0083500A">
        <w:rPr>
          <w:rFonts w:ascii="Times New Roman" w:hAnsi="Times New Roman"/>
          <w:color w:val="000000"/>
          <w:sz w:val="21"/>
          <w:szCs w:val="21"/>
        </w:rPr>
        <w:t>«</w:t>
      </w:r>
      <w:r w:rsidR="008E6EF3" w:rsidRPr="0083500A">
        <w:rPr>
          <w:rFonts w:ascii="Times New Roman" w:hAnsi="Times New Roman"/>
          <w:bCs/>
          <w:color w:val="000000"/>
          <w:sz w:val="21"/>
          <w:szCs w:val="2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E6EF3" w:rsidRPr="0083500A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8F7533" w:rsidRPr="0083500A">
        <w:rPr>
          <w:rFonts w:ascii="Times New Roman" w:hAnsi="Times New Roman"/>
          <w:color w:val="000000"/>
          <w:sz w:val="21"/>
          <w:szCs w:val="21"/>
        </w:rPr>
        <w:t>от 30 декабря 2004 г. № 214-ФЗ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, </w:t>
      </w:r>
      <w:r w:rsidRPr="0083500A">
        <w:rPr>
          <w:rFonts w:ascii="Times New Roman" w:hAnsi="Times New Roman"/>
          <w:bCs/>
          <w:sz w:val="21"/>
          <w:szCs w:val="21"/>
        </w:rPr>
        <w:t>заключили настоящий договор о нижеследующем:</w:t>
      </w:r>
    </w:p>
    <w:p w:rsidR="00536DEC" w:rsidRPr="0083500A" w:rsidRDefault="00536DEC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</w:p>
    <w:p w:rsidR="00806581" w:rsidRPr="0083500A" w:rsidRDefault="00806581" w:rsidP="00536DE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outlineLvl w:val="0"/>
        <w:rPr>
          <w:rStyle w:val="a3"/>
          <w:b w:val="0"/>
          <w:bCs w:val="0"/>
          <w:color w:val="333333"/>
          <w:sz w:val="21"/>
          <w:szCs w:val="21"/>
        </w:rPr>
      </w:pPr>
      <w:r w:rsidRPr="0083500A">
        <w:rPr>
          <w:rStyle w:val="a3"/>
          <w:color w:val="000000"/>
          <w:kern w:val="36"/>
          <w:sz w:val="21"/>
          <w:szCs w:val="21"/>
        </w:rPr>
        <w:t>Основные понятия и термины</w:t>
      </w:r>
    </w:p>
    <w:p w:rsidR="00536DEC" w:rsidRPr="0083500A" w:rsidRDefault="00536DEC" w:rsidP="00536DEC">
      <w:pPr>
        <w:pStyle w:val="a4"/>
        <w:spacing w:before="0" w:beforeAutospacing="0" w:after="0" w:afterAutospacing="0"/>
        <w:ind w:left="720"/>
        <w:outlineLvl w:val="0"/>
        <w:rPr>
          <w:rStyle w:val="a3"/>
          <w:b w:val="0"/>
          <w:bCs w:val="0"/>
          <w:color w:val="333333"/>
          <w:sz w:val="21"/>
          <w:szCs w:val="21"/>
        </w:rPr>
      </w:pPr>
    </w:p>
    <w:p w:rsidR="00154BBC" w:rsidRDefault="00766CEA" w:rsidP="000735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1.1. </w:t>
      </w:r>
      <w:r w:rsidRPr="0083500A">
        <w:rPr>
          <w:b/>
          <w:color w:val="000000"/>
          <w:sz w:val="21"/>
          <w:szCs w:val="21"/>
        </w:rPr>
        <w:t>Земельный участок</w:t>
      </w:r>
      <w:r w:rsidRPr="0083500A">
        <w:rPr>
          <w:color w:val="000000"/>
          <w:sz w:val="21"/>
          <w:szCs w:val="21"/>
        </w:rPr>
        <w:t xml:space="preserve"> – </w:t>
      </w:r>
      <w:r w:rsidR="00154BBC" w:rsidRPr="00154BBC">
        <w:rPr>
          <w:color w:val="000000"/>
          <w:sz w:val="21"/>
          <w:szCs w:val="21"/>
        </w:rPr>
        <w:t>земельный участок, расположенный по адресу: Российская Федерация, Алтайский край, город Бийск, в 15 м юго-восточнее жилого дома  по ул. Советская, 199/1</w:t>
      </w:r>
      <w:r w:rsidR="00154BBC">
        <w:rPr>
          <w:color w:val="000000"/>
          <w:sz w:val="21"/>
          <w:szCs w:val="21"/>
        </w:rPr>
        <w:t xml:space="preserve"> </w:t>
      </w:r>
      <w:r w:rsidR="00D362EA" w:rsidRPr="0083500A">
        <w:rPr>
          <w:color w:val="000000"/>
          <w:sz w:val="21"/>
          <w:szCs w:val="21"/>
        </w:rPr>
        <w:t xml:space="preserve">с кадастровым номером </w:t>
      </w:r>
      <w:r w:rsidR="00154BBC" w:rsidRPr="00154BBC">
        <w:rPr>
          <w:color w:val="000000"/>
          <w:sz w:val="21"/>
          <w:szCs w:val="21"/>
        </w:rPr>
        <w:t>22:65:011805:95</w:t>
      </w:r>
      <w:r w:rsidR="00D362EA" w:rsidRPr="0083500A">
        <w:rPr>
          <w:color w:val="000000"/>
          <w:sz w:val="21"/>
          <w:szCs w:val="21"/>
        </w:rPr>
        <w:t xml:space="preserve">, </w:t>
      </w:r>
      <w:r w:rsidR="00230F67" w:rsidRPr="0083500A">
        <w:rPr>
          <w:color w:val="000000"/>
          <w:sz w:val="21"/>
          <w:szCs w:val="21"/>
        </w:rPr>
        <w:t xml:space="preserve">принадлежащий на праве аренды, по договору на аренду земельного участка, находящегося в государственной собственности № </w:t>
      </w:r>
      <w:r w:rsidR="00154BBC">
        <w:rPr>
          <w:color w:val="000000"/>
          <w:sz w:val="21"/>
          <w:szCs w:val="21"/>
        </w:rPr>
        <w:t>149 от 25.05.2018</w:t>
      </w:r>
      <w:r w:rsidR="00230F67" w:rsidRPr="0083500A">
        <w:rPr>
          <w:color w:val="000000"/>
          <w:sz w:val="21"/>
          <w:szCs w:val="21"/>
        </w:rPr>
        <w:t xml:space="preserve"> г., </w:t>
      </w:r>
      <w:r w:rsidR="00154BBC" w:rsidRPr="00154BBC">
        <w:rPr>
          <w:color w:val="000000"/>
          <w:sz w:val="21"/>
          <w:szCs w:val="21"/>
        </w:rPr>
        <w:t>зарегистрировано Управлением Федеральной службы государственной регистрации, кадастра и картографии по Алтайскому краю 19.06.2018 года, запись регистрации 22:65:011805:95-22/002/2018-6.</w:t>
      </w:r>
    </w:p>
    <w:p w:rsidR="00766CEA" w:rsidRPr="0083500A" w:rsidRDefault="00154BBC" w:rsidP="000735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Дополнительное соглашение к договору аренды земли №229 от 21.06.2019 </w:t>
      </w:r>
      <w:r w:rsidRPr="00154BBC">
        <w:rPr>
          <w:color w:val="000000"/>
          <w:sz w:val="21"/>
          <w:szCs w:val="21"/>
        </w:rPr>
        <w:t xml:space="preserve">зарегистрировано Управлением Федеральной службы государственной регистрации, кадастра и картографии по Алтайскому краю </w:t>
      </w:r>
      <w:r>
        <w:rPr>
          <w:color w:val="000000"/>
          <w:sz w:val="21"/>
          <w:szCs w:val="21"/>
        </w:rPr>
        <w:t>25</w:t>
      </w:r>
      <w:r w:rsidRPr="00154BBC">
        <w:rPr>
          <w:color w:val="000000"/>
          <w:sz w:val="21"/>
          <w:szCs w:val="21"/>
        </w:rPr>
        <w:t>.06.201</w:t>
      </w:r>
      <w:r>
        <w:rPr>
          <w:color w:val="000000"/>
          <w:sz w:val="21"/>
          <w:szCs w:val="21"/>
        </w:rPr>
        <w:t>9</w:t>
      </w:r>
      <w:r w:rsidRPr="00154BBC">
        <w:rPr>
          <w:color w:val="000000"/>
          <w:sz w:val="21"/>
          <w:szCs w:val="21"/>
        </w:rPr>
        <w:t xml:space="preserve"> года, запись регистрации 22:65:011805:95-22/002/201</w:t>
      </w:r>
      <w:r>
        <w:rPr>
          <w:color w:val="000000"/>
          <w:sz w:val="21"/>
          <w:szCs w:val="21"/>
        </w:rPr>
        <w:t>9</w:t>
      </w:r>
      <w:r w:rsidRPr="00154BBC">
        <w:rPr>
          <w:color w:val="000000"/>
          <w:sz w:val="21"/>
          <w:szCs w:val="21"/>
        </w:rPr>
        <w:t>-</w:t>
      </w:r>
      <w:r>
        <w:rPr>
          <w:color w:val="000000"/>
          <w:sz w:val="21"/>
          <w:szCs w:val="21"/>
        </w:rPr>
        <w:t>8</w:t>
      </w:r>
    </w:p>
    <w:p w:rsidR="00D362EA" w:rsidRPr="0083500A" w:rsidRDefault="006856EC" w:rsidP="00073592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1.2. </w:t>
      </w:r>
      <w:r w:rsidR="00CC290E" w:rsidRPr="0083500A">
        <w:rPr>
          <w:b/>
          <w:color w:val="000000"/>
          <w:sz w:val="21"/>
          <w:szCs w:val="21"/>
        </w:rPr>
        <w:t xml:space="preserve">Многоквартирный дом – </w:t>
      </w:r>
      <w:r w:rsidR="003C09D9" w:rsidRPr="0083500A">
        <w:rPr>
          <w:color w:val="000000"/>
          <w:sz w:val="21"/>
          <w:szCs w:val="21"/>
        </w:rPr>
        <w:t>м</w:t>
      </w:r>
      <w:r w:rsidR="003C09D9" w:rsidRPr="0083500A">
        <w:rPr>
          <w:bCs/>
          <w:color w:val="000000"/>
          <w:sz w:val="21"/>
          <w:szCs w:val="21"/>
        </w:rPr>
        <w:t>ногоквартирный</w:t>
      </w:r>
      <w:r w:rsidR="00073592" w:rsidRPr="0083500A">
        <w:rPr>
          <w:bCs/>
          <w:color w:val="000000"/>
          <w:sz w:val="21"/>
          <w:szCs w:val="21"/>
        </w:rPr>
        <w:t xml:space="preserve"> жило</w:t>
      </w:r>
      <w:r w:rsidR="003C09D9" w:rsidRPr="0083500A">
        <w:rPr>
          <w:bCs/>
          <w:color w:val="000000"/>
          <w:sz w:val="21"/>
          <w:szCs w:val="21"/>
        </w:rPr>
        <w:t>й</w:t>
      </w:r>
      <w:r w:rsidR="00073592" w:rsidRPr="0083500A">
        <w:rPr>
          <w:bCs/>
          <w:color w:val="000000"/>
          <w:sz w:val="21"/>
          <w:szCs w:val="21"/>
        </w:rPr>
        <w:t xml:space="preserve"> дом </w:t>
      </w:r>
      <w:r w:rsidR="00154BBC" w:rsidRPr="00154BBC">
        <w:rPr>
          <w:bCs/>
          <w:color w:val="000000"/>
          <w:sz w:val="21"/>
          <w:szCs w:val="21"/>
        </w:rPr>
        <w:t xml:space="preserve">Алтайский край, г. Бийск, ул. </w:t>
      </w:r>
      <w:r w:rsidR="00154BBC" w:rsidRPr="004C5A8A">
        <w:rPr>
          <w:bCs/>
          <w:color w:val="FF0000"/>
          <w:sz w:val="21"/>
          <w:szCs w:val="21"/>
        </w:rPr>
        <w:t>Советская 199/10</w:t>
      </w:r>
      <w:r w:rsidR="00D362EA" w:rsidRPr="0083500A">
        <w:rPr>
          <w:bCs/>
          <w:color w:val="000000"/>
          <w:sz w:val="21"/>
          <w:szCs w:val="21"/>
        </w:rPr>
        <w:t xml:space="preserve">, строительство которого ведет Застройщик по адресу: Российская Федерация, </w:t>
      </w:r>
      <w:r w:rsidR="00154BBC" w:rsidRPr="00154BBC">
        <w:rPr>
          <w:bCs/>
          <w:color w:val="000000"/>
          <w:sz w:val="21"/>
          <w:szCs w:val="21"/>
        </w:rPr>
        <w:t xml:space="preserve">Алтайский край, г. Бийск, </w:t>
      </w:r>
      <w:r w:rsidR="00154BBC" w:rsidRPr="004C5A8A">
        <w:rPr>
          <w:bCs/>
          <w:color w:val="FF0000"/>
          <w:sz w:val="21"/>
          <w:szCs w:val="21"/>
        </w:rPr>
        <w:t>ул. Советская 199/10</w:t>
      </w:r>
    </w:p>
    <w:p w:rsidR="00D362EA" w:rsidRPr="0083500A" w:rsidRDefault="00D362EA" w:rsidP="00073592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Основные характеристики </w:t>
      </w:r>
      <w:r w:rsidR="001F262F" w:rsidRPr="0083500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ногоквартирного дома, подлежащие определению в </w:t>
      </w:r>
      <w:r w:rsidR="00D33D18" w:rsidRPr="0083500A">
        <w:rPr>
          <w:rFonts w:ascii="Times New Roman" w:eastAsia="Times New Roman" w:hAnsi="Times New Roman"/>
          <w:sz w:val="21"/>
          <w:szCs w:val="21"/>
          <w:lang w:eastAsia="ru-RU"/>
        </w:rPr>
        <w:t>настоящем д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оговоре в соответствии с Федеральным законом №214-ФЗ: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245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</w:p>
        </w:tc>
        <w:tc>
          <w:tcPr>
            <w:tcW w:w="5245" w:type="dxa"/>
            <w:vAlign w:val="center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Многоквартирный дом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 xml:space="preserve">Назначение </w:t>
            </w:r>
          </w:p>
        </w:tc>
        <w:tc>
          <w:tcPr>
            <w:tcW w:w="5245" w:type="dxa"/>
            <w:vAlign w:val="center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Жилое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Этажность</w:t>
            </w:r>
          </w:p>
        </w:tc>
        <w:tc>
          <w:tcPr>
            <w:tcW w:w="5245" w:type="dxa"/>
            <w:vAlign w:val="center"/>
          </w:tcPr>
          <w:p w:rsidR="00B869A3" w:rsidRPr="0083500A" w:rsidRDefault="004C5A8A" w:rsidP="00B86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  <w:r w:rsidR="00B869A3" w:rsidRPr="0083500A">
              <w:rPr>
                <w:rFonts w:ascii="Times New Roman" w:eastAsia="Times New Roman" w:hAnsi="Times New Roman"/>
                <w:sz w:val="21"/>
                <w:szCs w:val="21"/>
              </w:rPr>
              <w:t xml:space="preserve">, из них: </w:t>
            </w:r>
          </w:p>
          <w:p w:rsidR="004C5A8A" w:rsidRDefault="00827E7A" w:rsidP="00827E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  <w:r w:rsidR="00394B94" w:rsidRPr="0083500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  <w:r w:rsidR="004C5A8A">
              <w:rPr>
                <w:rFonts w:ascii="Times New Roman" w:eastAsia="Times New Roman" w:hAnsi="Times New Roman"/>
                <w:sz w:val="21"/>
                <w:szCs w:val="21"/>
              </w:rPr>
              <w:t>подземный этаж</w:t>
            </w:r>
          </w:p>
          <w:p w:rsidR="00394B94" w:rsidRPr="0083500A" w:rsidRDefault="004C5A8A" w:rsidP="004C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2-6</w:t>
            </w:r>
            <w:r w:rsidR="00394B94" w:rsidRPr="0083500A">
              <w:rPr>
                <w:rFonts w:ascii="Times New Roman" w:eastAsia="Times New Roman" w:hAnsi="Times New Roman"/>
                <w:sz w:val="21"/>
                <w:szCs w:val="21"/>
              </w:rPr>
              <w:t xml:space="preserve"> этажи предназначены для размещения жилых помещений (квартир) и помещений общего пользования.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Общая площадь</w:t>
            </w:r>
          </w:p>
        </w:tc>
        <w:tc>
          <w:tcPr>
            <w:tcW w:w="5245" w:type="dxa"/>
          </w:tcPr>
          <w:p w:rsidR="00D362EA" w:rsidRPr="00827E7A" w:rsidRDefault="004C5A8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C5A8A">
              <w:rPr>
                <w:rFonts w:ascii="Times New Roman" w:eastAsia="Times New Roman" w:hAnsi="Times New Roman"/>
                <w:sz w:val="21"/>
                <w:szCs w:val="21"/>
              </w:rPr>
              <w:t>6588,95</w:t>
            </w:r>
            <w:r w:rsidR="00D362EA" w:rsidRPr="004C5A8A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r w:rsidR="00D362EA" w:rsidRPr="004C5A8A">
              <w:rPr>
                <w:rFonts w:ascii="Times New Roman" w:eastAsia="Times New Roman" w:hAnsi="Times New Roman"/>
                <w:sz w:val="21"/>
                <w:szCs w:val="21"/>
              </w:rPr>
              <w:t>кв.м.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Материал наружных стен</w:t>
            </w:r>
          </w:p>
        </w:tc>
        <w:tc>
          <w:tcPr>
            <w:tcW w:w="5245" w:type="dxa"/>
            <w:vAlign w:val="center"/>
          </w:tcPr>
          <w:p w:rsidR="00D362EA" w:rsidRPr="00F22F8E" w:rsidRDefault="00F22F8E" w:rsidP="00230F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F22F8E">
              <w:rPr>
                <w:rFonts w:ascii="Times New Roman" w:eastAsia="Times New Roman" w:hAnsi="Times New Roman"/>
                <w:bCs/>
                <w:sz w:val="21"/>
                <w:szCs w:val="21"/>
              </w:rPr>
              <w:t>Безкаркасные со стенами из мелкоштучных каменных материалов (кирпич,керамические камни,блоки и др.)</w:t>
            </w:r>
            <w:r w:rsidR="00230F67" w:rsidRPr="00F22F8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5245" w:type="dxa"/>
            <w:vAlign w:val="center"/>
          </w:tcPr>
          <w:p w:rsidR="00D362EA" w:rsidRPr="00F22F8E" w:rsidRDefault="00F22F8E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22F8E">
              <w:rPr>
                <w:rFonts w:ascii="Times New Roman" w:eastAsia="Times New Roman" w:hAnsi="Times New Roman"/>
                <w:sz w:val="21"/>
                <w:szCs w:val="21"/>
              </w:rPr>
              <w:t>Сборные</w:t>
            </w:r>
            <w:r w:rsidR="00230F67" w:rsidRPr="00F22F8E">
              <w:rPr>
                <w:rFonts w:ascii="Times New Roman" w:eastAsia="Times New Roman" w:hAnsi="Times New Roman"/>
                <w:sz w:val="21"/>
                <w:szCs w:val="21"/>
              </w:rPr>
              <w:t xml:space="preserve"> железобетонные</w:t>
            </w:r>
            <w:r w:rsidRPr="00F22F8E">
              <w:rPr>
                <w:rFonts w:ascii="Times New Roman" w:eastAsia="Times New Roman" w:hAnsi="Times New Roman"/>
                <w:sz w:val="21"/>
                <w:szCs w:val="21"/>
              </w:rPr>
              <w:t xml:space="preserve"> многопустотные плиты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Класс энергоэффективности</w:t>
            </w:r>
          </w:p>
        </w:tc>
        <w:tc>
          <w:tcPr>
            <w:tcW w:w="5245" w:type="dxa"/>
            <w:vAlign w:val="center"/>
          </w:tcPr>
          <w:p w:rsidR="00D362EA" w:rsidRPr="0083500A" w:rsidRDefault="00230F67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B</w:t>
            </w:r>
            <w:r w:rsidR="00827E7A">
              <w:rPr>
                <w:rFonts w:ascii="Times New Roman" w:eastAsia="Times New Roman" w:hAnsi="Times New Roman"/>
                <w:sz w:val="21"/>
                <w:szCs w:val="21"/>
              </w:rPr>
              <w:t>+</w:t>
            </w: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 xml:space="preserve"> (Высокий)</w:t>
            </w:r>
          </w:p>
        </w:tc>
      </w:tr>
      <w:tr w:rsidR="00D362EA" w:rsidRPr="0083500A" w:rsidTr="00D33D18">
        <w:trPr>
          <w:trHeight w:val="276"/>
        </w:trPr>
        <w:tc>
          <w:tcPr>
            <w:tcW w:w="4219" w:type="dxa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Класс сейсмостойкости</w:t>
            </w:r>
          </w:p>
        </w:tc>
        <w:tc>
          <w:tcPr>
            <w:tcW w:w="5245" w:type="dxa"/>
            <w:vAlign w:val="center"/>
          </w:tcPr>
          <w:p w:rsidR="00D362EA" w:rsidRPr="0083500A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</w:rPr>
              <w:t>8 баллов</w:t>
            </w:r>
          </w:p>
        </w:tc>
      </w:tr>
    </w:tbl>
    <w:p w:rsidR="002A7057" w:rsidRPr="0083500A" w:rsidRDefault="002A7057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2A7057" w:rsidRPr="0083500A" w:rsidRDefault="006856EC" w:rsidP="002A705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83500A">
        <w:rPr>
          <w:sz w:val="21"/>
          <w:szCs w:val="21"/>
        </w:rPr>
        <w:t xml:space="preserve">1.3. </w:t>
      </w:r>
      <w:r w:rsidRPr="0083500A">
        <w:rPr>
          <w:rStyle w:val="a3"/>
          <w:bCs w:val="0"/>
          <w:sz w:val="21"/>
          <w:szCs w:val="21"/>
        </w:rPr>
        <w:t>Объект долевого строительства</w:t>
      </w:r>
      <w:r w:rsidR="00B869A3" w:rsidRPr="0083500A">
        <w:rPr>
          <w:rStyle w:val="a3"/>
          <w:bCs w:val="0"/>
          <w:sz w:val="21"/>
          <w:szCs w:val="21"/>
        </w:rPr>
        <w:t xml:space="preserve"> – </w:t>
      </w:r>
      <w:r w:rsidR="00B869A3" w:rsidRPr="0083500A">
        <w:rPr>
          <w:rStyle w:val="a3"/>
          <w:b w:val="0"/>
          <w:bCs w:val="0"/>
          <w:sz w:val="21"/>
          <w:szCs w:val="21"/>
        </w:rPr>
        <w:t>жилое помещение</w:t>
      </w:r>
      <w:r w:rsidRPr="0083500A">
        <w:rPr>
          <w:rStyle w:val="a3"/>
          <w:bCs w:val="0"/>
          <w:sz w:val="21"/>
          <w:szCs w:val="21"/>
        </w:rPr>
        <w:t xml:space="preserve"> </w:t>
      </w:r>
      <w:r w:rsidR="00A90D9C" w:rsidRPr="0083500A">
        <w:rPr>
          <w:rStyle w:val="a3"/>
          <w:bCs w:val="0"/>
          <w:sz w:val="21"/>
          <w:szCs w:val="21"/>
        </w:rPr>
        <w:t>(</w:t>
      </w:r>
      <w:r w:rsidR="00DF7E3A" w:rsidRPr="0083500A">
        <w:rPr>
          <w:rStyle w:val="a3"/>
          <w:bCs w:val="0"/>
          <w:sz w:val="21"/>
          <w:szCs w:val="21"/>
        </w:rPr>
        <w:t>к</w:t>
      </w:r>
      <w:r w:rsidRPr="0083500A">
        <w:rPr>
          <w:rStyle w:val="a3"/>
          <w:bCs w:val="0"/>
          <w:sz w:val="21"/>
          <w:szCs w:val="21"/>
        </w:rPr>
        <w:t>вартира</w:t>
      </w:r>
      <w:r w:rsidR="00A90D9C" w:rsidRPr="0083500A">
        <w:rPr>
          <w:rStyle w:val="a3"/>
          <w:bCs w:val="0"/>
          <w:sz w:val="21"/>
          <w:szCs w:val="21"/>
        </w:rPr>
        <w:t>)</w:t>
      </w:r>
      <w:r w:rsidR="002A7057" w:rsidRPr="0083500A">
        <w:rPr>
          <w:rStyle w:val="a3"/>
          <w:bCs w:val="0"/>
          <w:sz w:val="21"/>
          <w:szCs w:val="21"/>
        </w:rPr>
        <w:t>,</w:t>
      </w:r>
      <w:r w:rsidR="00BC0BA0" w:rsidRPr="0083500A">
        <w:rPr>
          <w:rStyle w:val="a3"/>
          <w:bCs w:val="0"/>
          <w:sz w:val="21"/>
          <w:szCs w:val="21"/>
        </w:rPr>
        <w:t xml:space="preserve">  </w:t>
      </w:r>
      <w:r w:rsidR="002A7057" w:rsidRPr="0083500A">
        <w:rPr>
          <w:sz w:val="21"/>
          <w:szCs w:val="21"/>
        </w:rPr>
        <w:t>создаваем</w:t>
      </w:r>
      <w:r w:rsidR="005A6A2E" w:rsidRPr="0083500A">
        <w:rPr>
          <w:sz w:val="21"/>
          <w:szCs w:val="21"/>
        </w:rPr>
        <w:t>ое</w:t>
      </w:r>
      <w:r w:rsidR="002A7057" w:rsidRPr="0083500A">
        <w:rPr>
          <w:sz w:val="21"/>
          <w:szCs w:val="21"/>
        </w:rPr>
        <w:t xml:space="preserve"> с привлечением денежн</w:t>
      </w:r>
      <w:r w:rsidR="005A6A2E" w:rsidRPr="0083500A">
        <w:rPr>
          <w:sz w:val="21"/>
          <w:szCs w:val="21"/>
        </w:rPr>
        <w:t>ых средств Участника и подлежащее</w:t>
      </w:r>
      <w:r w:rsidR="002A7057" w:rsidRPr="0083500A">
        <w:rPr>
          <w:sz w:val="21"/>
          <w:szCs w:val="21"/>
        </w:rPr>
        <w:t xml:space="preserve"> передаче Участнику без внутренней отделки с выполненными в не</w:t>
      </w:r>
      <w:r w:rsidR="005A6A2E" w:rsidRPr="0083500A">
        <w:rPr>
          <w:sz w:val="21"/>
          <w:szCs w:val="21"/>
        </w:rPr>
        <w:t>м</w:t>
      </w:r>
      <w:r w:rsidR="002A7057" w:rsidRPr="0083500A">
        <w:rPr>
          <w:sz w:val="21"/>
          <w:szCs w:val="21"/>
        </w:rPr>
        <w:t xml:space="preserve"> работами согласно перечню, приведенному в </w:t>
      </w:r>
      <w:r w:rsidR="00D33D18" w:rsidRPr="0083500A">
        <w:rPr>
          <w:sz w:val="21"/>
          <w:szCs w:val="21"/>
        </w:rPr>
        <w:t xml:space="preserve">Приложении № </w:t>
      </w:r>
      <w:r w:rsidR="00CA0048" w:rsidRPr="0083500A">
        <w:rPr>
          <w:sz w:val="21"/>
          <w:szCs w:val="21"/>
        </w:rPr>
        <w:t>1</w:t>
      </w:r>
      <w:r w:rsidR="00D33D18" w:rsidRPr="0083500A">
        <w:rPr>
          <w:sz w:val="21"/>
          <w:szCs w:val="21"/>
        </w:rPr>
        <w:t xml:space="preserve"> к настоящему договору</w:t>
      </w:r>
      <w:r w:rsidR="002A7057" w:rsidRPr="0083500A">
        <w:rPr>
          <w:sz w:val="21"/>
          <w:szCs w:val="21"/>
        </w:rPr>
        <w:t xml:space="preserve">, только после получения разрешения на ввод в эксплуатацию </w:t>
      </w:r>
      <w:r w:rsidR="001F262F" w:rsidRPr="0083500A">
        <w:rPr>
          <w:sz w:val="21"/>
          <w:szCs w:val="21"/>
        </w:rPr>
        <w:t>м</w:t>
      </w:r>
      <w:r w:rsidR="002A7057" w:rsidRPr="0083500A">
        <w:rPr>
          <w:sz w:val="21"/>
          <w:szCs w:val="21"/>
        </w:rPr>
        <w:t>ногоквартирного дома в порядке и на условиях, предусмотренных настоящим договором</w:t>
      </w:r>
      <w:r w:rsidR="00B869A3" w:rsidRPr="0083500A">
        <w:rPr>
          <w:rFonts w:eastAsia="Calibri"/>
          <w:sz w:val="21"/>
          <w:szCs w:val="21"/>
          <w:lang w:eastAsia="en-US"/>
        </w:rPr>
        <w:t xml:space="preserve"> </w:t>
      </w:r>
      <w:r w:rsidR="00B869A3" w:rsidRPr="0083500A">
        <w:rPr>
          <w:sz w:val="21"/>
          <w:szCs w:val="21"/>
        </w:rPr>
        <w:t>и входящ</w:t>
      </w:r>
      <w:r w:rsidR="005A6A2E" w:rsidRPr="0083500A">
        <w:rPr>
          <w:sz w:val="21"/>
          <w:szCs w:val="21"/>
        </w:rPr>
        <w:t>ее</w:t>
      </w:r>
      <w:r w:rsidR="00B869A3" w:rsidRPr="0083500A">
        <w:rPr>
          <w:sz w:val="21"/>
          <w:szCs w:val="21"/>
        </w:rPr>
        <w:t xml:space="preserve"> в состав указанного многоквартирного дома</w:t>
      </w:r>
      <w:r w:rsidR="002A7057" w:rsidRPr="0083500A">
        <w:rPr>
          <w:sz w:val="21"/>
          <w:szCs w:val="21"/>
        </w:rPr>
        <w:t>.</w:t>
      </w:r>
    </w:p>
    <w:p w:rsidR="00BC0BA0" w:rsidRPr="0083500A" w:rsidRDefault="002A7057" w:rsidP="00BC0B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BC0BA0" w:rsidRPr="0083500A">
        <w:rPr>
          <w:rFonts w:ascii="Times New Roman" w:eastAsia="Times New Roman" w:hAnsi="Times New Roman"/>
          <w:sz w:val="21"/>
          <w:szCs w:val="21"/>
          <w:lang w:eastAsia="ru-RU"/>
        </w:rPr>
        <w:t>меет следующие основные характеристики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BC0BA0" w:rsidRPr="0083500A" w:rsidTr="00D33D18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Описание характеристики</w:t>
            </w: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квартиры (строительный)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ru-RU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AB6EC7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EC7" w:rsidRPr="0083500A" w:rsidRDefault="00AB6EC7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>Общая площадь (без учета лоджий), кв.м.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EC7" w:rsidRPr="0083500A" w:rsidRDefault="00AB6EC7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073592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592" w:rsidRPr="0083500A" w:rsidRDefault="00073592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комнаты-3,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92" w:rsidRPr="0083500A" w:rsidRDefault="00073592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073592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кухни -столовой</w:t>
            </w:r>
            <w:r w:rsidR="00BC0BA0"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Площадь </w:t>
            </w:r>
            <w:r w:rsidR="00073592"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коридора</w:t>
            </w: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Площадь </w:t>
            </w:r>
            <w:r w:rsidR="00073592"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гардеробной</w:t>
            </w: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073592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3592" w:rsidRPr="0083500A" w:rsidRDefault="00073592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санузла, кв.м.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592" w:rsidRPr="0083500A" w:rsidRDefault="00073592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83500A" w:rsidTr="00073592">
        <w:trPr>
          <w:trHeight w:hRule="exact" w:val="284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83500A" w:rsidRDefault="00BC0BA0" w:rsidP="000735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лоджии,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83500A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A7057" w:rsidRPr="0083500A" w:rsidRDefault="002A7057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BF170B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83500A">
        <w:rPr>
          <w:color w:val="000000"/>
          <w:sz w:val="21"/>
          <w:szCs w:val="21"/>
        </w:rPr>
        <w:t>1.4.</w:t>
      </w:r>
      <w:r w:rsidRPr="0083500A">
        <w:rPr>
          <w:rStyle w:val="a3"/>
          <w:bCs w:val="0"/>
          <w:color w:val="000000"/>
          <w:sz w:val="21"/>
          <w:szCs w:val="21"/>
        </w:rPr>
        <w:t xml:space="preserve"> Проектная общая площадь Объекта долевого строительства – </w:t>
      </w:r>
      <w:r w:rsidRPr="0083500A">
        <w:rPr>
          <w:sz w:val="21"/>
          <w:szCs w:val="21"/>
        </w:rPr>
        <w:t xml:space="preserve">площадь </w:t>
      </w:r>
      <w:r w:rsidR="00DF7E3A" w:rsidRPr="0083500A">
        <w:rPr>
          <w:sz w:val="21"/>
          <w:szCs w:val="21"/>
        </w:rPr>
        <w:t>к</w:t>
      </w:r>
      <w:r w:rsidRPr="0083500A">
        <w:rPr>
          <w:sz w:val="21"/>
          <w:szCs w:val="21"/>
        </w:rPr>
        <w:t>вартиры, определенная в соответствии с проектной докумен</w:t>
      </w:r>
      <w:r w:rsidR="009F14E3" w:rsidRPr="0083500A">
        <w:rPr>
          <w:sz w:val="21"/>
          <w:szCs w:val="21"/>
        </w:rPr>
        <w:t xml:space="preserve">тацией на </w:t>
      </w:r>
      <w:r w:rsidR="001F262F" w:rsidRPr="0083500A">
        <w:rPr>
          <w:sz w:val="21"/>
          <w:szCs w:val="21"/>
        </w:rPr>
        <w:t>м</w:t>
      </w:r>
      <w:r w:rsidR="009F14E3" w:rsidRPr="0083500A">
        <w:rPr>
          <w:sz w:val="21"/>
          <w:szCs w:val="21"/>
        </w:rPr>
        <w:t xml:space="preserve">ногоквартирный дом, </w:t>
      </w:r>
      <w:r w:rsidRPr="0083500A">
        <w:rPr>
          <w:sz w:val="21"/>
          <w:szCs w:val="21"/>
        </w:rPr>
        <w:t xml:space="preserve">включающая в себя сумму площадей всех помещений </w:t>
      </w:r>
      <w:r w:rsidR="00DF7E3A" w:rsidRPr="0083500A">
        <w:rPr>
          <w:sz w:val="21"/>
          <w:szCs w:val="21"/>
        </w:rPr>
        <w:t>к</w:t>
      </w:r>
      <w:r w:rsidRPr="0083500A">
        <w:rPr>
          <w:sz w:val="21"/>
          <w:szCs w:val="21"/>
        </w:rPr>
        <w:t>вартиры, с учетом понижаю</w:t>
      </w:r>
      <w:r w:rsidR="00BD0F44" w:rsidRPr="0083500A">
        <w:rPr>
          <w:sz w:val="21"/>
          <w:szCs w:val="21"/>
        </w:rPr>
        <w:t xml:space="preserve">щего коэффициента площади </w:t>
      </w:r>
      <w:r w:rsidR="00490A14" w:rsidRPr="0083500A">
        <w:rPr>
          <w:sz w:val="21"/>
          <w:szCs w:val="21"/>
        </w:rPr>
        <w:t xml:space="preserve">лоджии (0,5), </w:t>
      </w:r>
      <w:r w:rsidR="00BD0F44" w:rsidRPr="0083500A">
        <w:rPr>
          <w:sz w:val="21"/>
          <w:szCs w:val="21"/>
        </w:rPr>
        <w:t>балкона</w:t>
      </w:r>
      <w:r w:rsidRPr="0083500A">
        <w:rPr>
          <w:sz w:val="21"/>
          <w:szCs w:val="21"/>
        </w:rPr>
        <w:t xml:space="preserve"> </w:t>
      </w:r>
      <w:r w:rsidR="00783330" w:rsidRPr="0083500A">
        <w:rPr>
          <w:sz w:val="21"/>
          <w:szCs w:val="21"/>
        </w:rPr>
        <w:t>(0,</w:t>
      </w:r>
      <w:r w:rsidR="00BD0F44" w:rsidRPr="0083500A">
        <w:rPr>
          <w:sz w:val="21"/>
          <w:szCs w:val="21"/>
        </w:rPr>
        <w:t>3</w:t>
      </w:r>
      <w:r w:rsidR="00783330" w:rsidRPr="0083500A">
        <w:rPr>
          <w:sz w:val="21"/>
          <w:szCs w:val="21"/>
        </w:rPr>
        <w:t>)</w:t>
      </w:r>
      <w:r w:rsidR="004B73B5" w:rsidRPr="0083500A">
        <w:rPr>
          <w:sz w:val="21"/>
          <w:szCs w:val="21"/>
        </w:rPr>
        <w:t xml:space="preserve">, </w:t>
      </w:r>
      <w:r w:rsidR="00490A14" w:rsidRPr="0083500A">
        <w:rPr>
          <w:sz w:val="21"/>
          <w:szCs w:val="21"/>
        </w:rPr>
        <w:t xml:space="preserve">террасы (0,3), веранды (1,0) </w:t>
      </w:r>
      <w:r w:rsidRPr="0083500A">
        <w:rPr>
          <w:sz w:val="21"/>
          <w:szCs w:val="21"/>
        </w:rPr>
        <w:t xml:space="preserve">(неотапливаемых помещений). Проектная общая площадь </w:t>
      </w:r>
      <w:r w:rsidR="00DF7E3A" w:rsidRPr="0083500A">
        <w:rPr>
          <w:sz w:val="21"/>
          <w:szCs w:val="21"/>
        </w:rPr>
        <w:t>к</w:t>
      </w:r>
      <w:r w:rsidRPr="0083500A">
        <w:rPr>
          <w:sz w:val="21"/>
          <w:szCs w:val="21"/>
        </w:rPr>
        <w:t xml:space="preserve">вартиры составляет </w:t>
      </w:r>
      <w:r w:rsidR="0068311D" w:rsidRPr="0083500A">
        <w:rPr>
          <w:sz w:val="21"/>
          <w:szCs w:val="21"/>
        </w:rPr>
        <w:t>_____</w:t>
      </w:r>
      <w:r w:rsidR="00A011A2" w:rsidRPr="0083500A">
        <w:rPr>
          <w:b/>
          <w:sz w:val="21"/>
          <w:szCs w:val="21"/>
        </w:rPr>
        <w:t xml:space="preserve"> </w:t>
      </w:r>
      <w:r w:rsidR="00A011A2" w:rsidRPr="0083500A">
        <w:rPr>
          <w:sz w:val="21"/>
          <w:szCs w:val="21"/>
        </w:rPr>
        <w:t>(</w:t>
      </w:r>
      <w:r w:rsidR="0068311D" w:rsidRPr="0083500A">
        <w:rPr>
          <w:sz w:val="21"/>
          <w:szCs w:val="21"/>
        </w:rPr>
        <w:t>_______________________</w:t>
      </w:r>
      <w:r w:rsidR="00A011A2" w:rsidRPr="0083500A">
        <w:rPr>
          <w:sz w:val="21"/>
          <w:szCs w:val="21"/>
        </w:rPr>
        <w:t>) кв.м</w:t>
      </w:r>
      <w:r w:rsidRPr="0083500A">
        <w:rPr>
          <w:sz w:val="21"/>
          <w:szCs w:val="21"/>
        </w:rPr>
        <w:t>.</w:t>
      </w:r>
      <w:r w:rsidR="00CC290E" w:rsidRPr="0083500A">
        <w:rPr>
          <w:rFonts w:eastAsia="Calibri"/>
          <w:color w:val="000000"/>
          <w:sz w:val="21"/>
          <w:szCs w:val="21"/>
          <w:lang w:eastAsia="en-US"/>
        </w:rPr>
        <w:t xml:space="preserve"> </w:t>
      </w:r>
    </w:p>
    <w:p w:rsidR="006856EC" w:rsidRPr="0083500A" w:rsidRDefault="002A7057" w:rsidP="0050668E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500A">
        <w:rPr>
          <w:sz w:val="21"/>
          <w:szCs w:val="21"/>
        </w:rPr>
        <w:t>План Объекта долевого строительства (</w:t>
      </w:r>
      <w:r w:rsidR="00DF7E3A" w:rsidRPr="0083500A">
        <w:rPr>
          <w:sz w:val="21"/>
          <w:szCs w:val="21"/>
        </w:rPr>
        <w:t>к</w:t>
      </w:r>
      <w:r w:rsidRPr="0083500A">
        <w:rPr>
          <w:sz w:val="21"/>
          <w:szCs w:val="21"/>
        </w:rPr>
        <w:t xml:space="preserve">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</w:t>
      </w:r>
      <w:r w:rsidR="00CA0048" w:rsidRPr="0083500A">
        <w:rPr>
          <w:sz w:val="21"/>
          <w:szCs w:val="21"/>
        </w:rPr>
        <w:t>2</w:t>
      </w:r>
      <w:r w:rsidRPr="0083500A">
        <w:rPr>
          <w:sz w:val="21"/>
          <w:szCs w:val="21"/>
        </w:rPr>
        <w:t xml:space="preserve"> к настоящему </w:t>
      </w:r>
      <w:r w:rsidR="00D33D18" w:rsidRPr="0083500A">
        <w:rPr>
          <w:sz w:val="21"/>
          <w:szCs w:val="21"/>
        </w:rPr>
        <w:t>д</w:t>
      </w:r>
      <w:r w:rsidRPr="0083500A">
        <w:rPr>
          <w:sz w:val="21"/>
          <w:szCs w:val="21"/>
        </w:rPr>
        <w:t>оговору</w:t>
      </w:r>
      <w:r w:rsidR="00CC290E" w:rsidRPr="0083500A">
        <w:rPr>
          <w:sz w:val="21"/>
          <w:szCs w:val="21"/>
        </w:rPr>
        <w:t>.</w:t>
      </w:r>
    </w:p>
    <w:p w:rsidR="006856EC" w:rsidRPr="0083500A" w:rsidRDefault="006856EC" w:rsidP="005A6A2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333333"/>
          <w:sz w:val="21"/>
          <w:szCs w:val="21"/>
        </w:rPr>
        <w:t> </w:t>
      </w:r>
      <w:r w:rsidRPr="0083500A">
        <w:rPr>
          <w:color w:val="000000"/>
          <w:sz w:val="21"/>
          <w:szCs w:val="21"/>
        </w:rPr>
        <w:t xml:space="preserve">1.5. </w:t>
      </w:r>
      <w:r w:rsidRPr="0083500A">
        <w:rPr>
          <w:rStyle w:val="a3"/>
          <w:bCs w:val="0"/>
          <w:color w:val="000000"/>
          <w:sz w:val="21"/>
          <w:szCs w:val="21"/>
        </w:rPr>
        <w:t xml:space="preserve">Фактическая площадь (общая площадь) Объекта долевого строительства – </w:t>
      </w:r>
      <w:r w:rsidR="00250557" w:rsidRPr="0083500A">
        <w:rPr>
          <w:sz w:val="21"/>
          <w:szCs w:val="21"/>
        </w:rPr>
        <w:t xml:space="preserve">площадь </w:t>
      </w:r>
      <w:r w:rsidR="00DF7E3A" w:rsidRPr="0083500A">
        <w:rPr>
          <w:sz w:val="21"/>
          <w:szCs w:val="21"/>
        </w:rPr>
        <w:t>к</w:t>
      </w:r>
      <w:r w:rsidR="00250557" w:rsidRPr="0083500A">
        <w:rPr>
          <w:sz w:val="21"/>
          <w:szCs w:val="21"/>
        </w:rPr>
        <w:t xml:space="preserve">вартиры, определенная в соответствии с проектной документацией на </w:t>
      </w:r>
      <w:r w:rsidR="001F262F" w:rsidRPr="0083500A">
        <w:rPr>
          <w:sz w:val="21"/>
          <w:szCs w:val="21"/>
        </w:rPr>
        <w:t>м</w:t>
      </w:r>
      <w:r w:rsidR="00250557" w:rsidRPr="0083500A">
        <w:rPr>
          <w:sz w:val="21"/>
          <w:szCs w:val="21"/>
        </w:rPr>
        <w:t>ногоквартирный дом,  включающая в себя</w:t>
      </w:r>
      <w:r w:rsidR="00DF7E3A" w:rsidRPr="0083500A">
        <w:rPr>
          <w:sz w:val="21"/>
          <w:szCs w:val="21"/>
        </w:rPr>
        <w:t xml:space="preserve"> сумму площадей всех помещений к</w:t>
      </w:r>
      <w:r w:rsidR="00250557" w:rsidRPr="0083500A">
        <w:rPr>
          <w:sz w:val="21"/>
          <w:szCs w:val="21"/>
        </w:rPr>
        <w:t xml:space="preserve">вартиры, с учетом понижающего коэффициента площади лоджий (неотапливаемых помещений), </w:t>
      </w:r>
      <w:r w:rsidRPr="0083500A">
        <w:rPr>
          <w:color w:val="000000"/>
          <w:sz w:val="21"/>
          <w:szCs w:val="21"/>
        </w:rPr>
        <w:t xml:space="preserve">определяется по окончании строительства </w:t>
      </w:r>
      <w:r w:rsidR="001F262F" w:rsidRPr="0083500A">
        <w:rPr>
          <w:color w:val="000000"/>
          <w:sz w:val="21"/>
          <w:szCs w:val="21"/>
        </w:rPr>
        <w:t>м</w:t>
      </w:r>
      <w:r w:rsidRPr="0083500A">
        <w:rPr>
          <w:color w:val="000000"/>
          <w:sz w:val="21"/>
          <w:szCs w:val="21"/>
        </w:rPr>
        <w:t xml:space="preserve">ногоквартирного дома на основании обмеров, проведенных бюро технической инвентаризации, и составления кадастрового (технического) паспорта на </w:t>
      </w:r>
      <w:r w:rsidR="001F262F" w:rsidRPr="0083500A">
        <w:rPr>
          <w:color w:val="000000"/>
          <w:sz w:val="21"/>
          <w:szCs w:val="21"/>
        </w:rPr>
        <w:t>м</w:t>
      </w:r>
      <w:r w:rsidRPr="0083500A">
        <w:rPr>
          <w:color w:val="000000"/>
          <w:sz w:val="21"/>
          <w:szCs w:val="21"/>
        </w:rPr>
        <w:t xml:space="preserve">ногоквартирный дом и/или </w:t>
      </w:r>
      <w:r w:rsidR="00DF7E3A" w:rsidRPr="0083500A">
        <w:rPr>
          <w:color w:val="000000"/>
          <w:sz w:val="21"/>
          <w:szCs w:val="21"/>
        </w:rPr>
        <w:t>к</w:t>
      </w:r>
      <w:r w:rsidRPr="0083500A">
        <w:rPr>
          <w:color w:val="000000"/>
          <w:sz w:val="21"/>
          <w:szCs w:val="21"/>
        </w:rPr>
        <w:t>вартиру.</w:t>
      </w:r>
    </w:p>
    <w:p w:rsidR="005A6A2E" w:rsidRPr="0083500A" w:rsidRDefault="005A6A2E" w:rsidP="005A6A2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bCs/>
          <w:color w:val="000000"/>
          <w:sz w:val="21"/>
          <w:szCs w:val="21"/>
        </w:rPr>
        <w:t>Стороны</w:t>
      </w:r>
      <w:r w:rsidRPr="0083500A">
        <w:rPr>
          <w:color w:val="000000"/>
          <w:sz w:val="21"/>
          <w:szCs w:val="21"/>
        </w:rPr>
        <w:t xml:space="preserve"> признают, что </w:t>
      </w:r>
      <w:r w:rsidR="00977593" w:rsidRPr="0083500A">
        <w:rPr>
          <w:color w:val="000000"/>
          <w:sz w:val="21"/>
          <w:szCs w:val="21"/>
        </w:rPr>
        <w:t>П</w:t>
      </w:r>
      <w:r w:rsidRPr="0083500A">
        <w:rPr>
          <w:color w:val="000000"/>
          <w:sz w:val="21"/>
          <w:szCs w:val="21"/>
        </w:rPr>
        <w:t>роектная общая площадь </w:t>
      </w:r>
      <w:r w:rsidRPr="0083500A">
        <w:rPr>
          <w:bCs/>
          <w:color w:val="000000"/>
          <w:sz w:val="21"/>
          <w:szCs w:val="21"/>
        </w:rPr>
        <w:t>Объекта долевого строительства, в том числе</w:t>
      </w:r>
      <w:r w:rsidRPr="0083500A">
        <w:rPr>
          <w:color w:val="000000"/>
          <w:sz w:val="21"/>
          <w:szCs w:val="21"/>
        </w:rPr>
        <w:t xml:space="preserve"> площадь балконов, лоджий, веранд и террас</w:t>
      </w:r>
      <w:r w:rsidR="00977593" w:rsidRPr="0083500A">
        <w:rPr>
          <w:color w:val="000000"/>
          <w:sz w:val="21"/>
          <w:szCs w:val="21"/>
        </w:rPr>
        <w:t xml:space="preserve"> (с учетом понижающих коэффициентов)</w:t>
      </w:r>
      <w:r w:rsidRPr="0083500A">
        <w:rPr>
          <w:color w:val="000000"/>
          <w:sz w:val="21"/>
          <w:szCs w:val="21"/>
        </w:rPr>
        <w:t>, иные характеристики </w:t>
      </w:r>
      <w:r w:rsidR="00977593" w:rsidRPr="0083500A">
        <w:rPr>
          <w:bCs/>
          <w:color w:val="000000"/>
          <w:sz w:val="21"/>
          <w:szCs w:val="21"/>
        </w:rPr>
        <w:t xml:space="preserve">Объекта долевого </w:t>
      </w:r>
      <w:r w:rsidRPr="0083500A">
        <w:rPr>
          <w:bCs/>
          <w:color w:val="000000"/>
          <w:sz w:val="21"/>
          <w:szCs w:val="21"/>
        </w:rPr>
        <w:t>строительства</w:t>
      </w:r>
      <w:r w:rsidRPr="0083500A">
        <w:rPr>
          <w:color w:val="000000"/>
          <w:sz w:val="21"/>
          <w:szCs w:val="21"/>
        </w:rPr>
        <w:t> и</w:t>
      </w:r>
      <w:r w:rsidR="00977593" w:rsidRPr="0083500A">
        <w:rPr>
          <w:color w:val="000000"/>
          <w:sz w:val="21"/>
          <w:szCs w:val="21"/>
        </w:rPr>
        <w:t xml:space="preserve"> </w:t>
      </w:r>
      <w:r w:rsidR="00977593" w:rsidRPr="0083500A">
        <w:rPr>
          <w:bCs/>
          <w:color w:val="000000"/>
          <w:sz w:val="21"/>
          <w:szCs w:val="21"/>
        </w:rPr>
        <w:t xml:space="preserve">Многоквартирного </w:t>
      </w:r>
      <w:r w:rsidRPr="0083500A">
        <w:rPr>
          <w:bCs/>
          <w:color w:val="000000"/>
          <w:sz w:val="21"/>
          <w:szCs w:val="21"/>
        </w:rPr>
        <w:t>дома</w:t>
      </w:r>
      <w:r w:rsidR="00977593" w:rsidRPr="0083500A">
        <w:rPr>
          <w:color w:val="000000"/>
          <w:sz w:val="21"/>
          <w:szCs w:val="21"/>
        </w:rPr>
        <w:t xml:space="preserve"> </w:t>
      </w:r>
      <w:r w:rsidRPr="0083500A">
        <w:rPr>
          <w:color w:val="000000"/>
          <w:sz w:val="21"/>
          <w:szCs w:val="21"/>
        </w:rPr>
        <w:t>являют</w:t>
      </w:r>
      <w:r w:rsidR="00977593" w:rsidRPr="0083500A">
        <w:rPr>
          <w:color w:val="000000"/>
          <w:sz w:val="21"/>
          <w:szCs w:val="21"/>
        </w:rPr>
        <w:t xml:space="preserve">ся </w:t>
      </w:r>
      <w:r w:rsidRPr="0083500A">
        <w:rPr>
          <w:color w:val="000000"/>
          <w:sz w:val="21"/>
          <w:szCs w:val="21"/>
        </w:rPr>
        <w:t>предварительными и по окончании строительства подлежат уточнению по результатам обмеров органом БТИ, проводимых в порядке, установленном действующим законодательством Российской Федерации.</w:t>
      </w:r>
    </w:p>
    <w:p w:rsidR="002A7057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Style w:val="a3"/>
          <w:bCs w:val="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1.6. </w:t>
      </w:r>
      <w:r w:rsidRPr="0083500A">
        <w:rPr>
          <w:rStyle w:val="a3"/>
          <w:bCs w:val="0"/>
          <w:color w:val="000000"/>
          <w:sz w:val="21"/>
          <w:szCs w:val="21"/>
        </w:rPr>
        <w:t xml:space="preserve">Застройщик – </w:t>
      </w:r>
      <w:r w:rsidRPr="0083500A">
        <w:rPr>
          <w:color w:val="000000"/>
          <w:sz w:val="21"/>
          <w:szCs w:val="21"/>
        </w:rPr>
        <w:t>юридическое лицо, имеющее Земельный участок на праве аренды, и привлека</w:t>
      </w:r>
      <w:r w:rsidR="00605FC4" w:rsidRPr="0083500A">
        <w:rPr>
          <w:color w:val="000000"/>
          <w:sz w:val="21"/>
          <w:szCs w:val="21"/>
        </w:rPr>
        <w:t>ющее денежные средства Участник</w:t>
      </w:r>
      <w:r w:rsidR="00A011A2" w:rsidRPr="0083500A">
        <w:rPr>
          <w:color w:val="000000"/>
          <w:sz w:val="21"/>
          <w:szCs w:val="21"/>
        </w:rPr>
        <w:t>а</w:t>
      </w:r>
      <w:r w:rsidRPr="0083500A">
        <w:rPr>
          <w:color w:val="000000"/>
          <w:sz w:val="21"/>
          <w:szCs w:val="21"/>
        </w:rPr>
        <w:t xml:space="preserve"> </w:t>
      </w:r>
      <w:r w:rsidR="001F262F" w:rsidRPr="0083500A">
        <w:rPr>
          <w:color w:val="000000"/>
          <w:sz w:val="21"/>
          <w:szCs w:val="21"/>
        </w:rPr>
        <w:t>м</w:t>
      </w:r>
      <w:r w:rsidRPr="0083500A">
        <w:rPr>
          <w:color w:val="000000"/>
          <w:sz w:val="21"/>
          <w:szCs w:val="21"/>
        </w:rPr>
        <w:t xml:space="preserve">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декларации. Изменение данных Застройщика не влияет на исполнение обязательств Сторон по настоящему </w:t>
      </w:r>
      <w:r w:rsidR="00952877" w:rsidRPr="0083500A">
        <w:rPr>
          <w:color w:val="000000"/>
          <w:sz w:val="21"/>
          <w:szCs w:val="21"/>
        </w:rPr>
        <w:t>д</w:t>
      </w:r>
      <w:r w:rsidRPr="0083500A">
        <w:rPr>
          <w:color w:val="000000"/>
          <w:sz w:val="21"/>
          <w:szCs w:val="21"/>
        </w:rPr>
        <w:t xml:space="preserve">оговору и на действительность настоящего </w:t>
      </w:r>
      <w:r w:rsidR="00952877" w:rsidRPr="0083500A">
        <w:rPr>
          <w:color w:val="000000"/>
          <w:sz w:val="21"/>
          <w:szCs w:val="21"/>
        </w:rPr>
        <w:t>д</w:t>
      </w:r>
      <w:r w:rsidRPr="0083500A">
        <w:rPr>
          <w:color w:val="000000"/>
          <w:sz w:val="21"/>
          <w:szCs w:val="21"/>
        </w:rPr>
        <w:t>оговора.</w:t>
      </w:r>
      <w:r w:rsidR="002A7057" w:rsidRPr="0083500A">
        <w:rPr>
          <w:rStyle w:val="a3"/>
          <w:bCs w:val="0"/>
          <w:sz w:val="21"/>
          <w:szCs w:val="21"/>
        </w:rPr>
        <w:t xml:space="preserve"> </w:t>
      </w:r>
    </w:p>
    <w:p w:rsidR="006856EC" w:rsidRPr="0083500A" w:rsidRDefault="002A7057" w:rsidP="0050668E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83500A">
        <w:rPr>
          <w:rStyle w:val="a3"/>
          <w:b w:val="0"/>
          <w:bCs w:val="0"/>
          <w:sz w:val="21"/>
          <w:szCs w:val="21"/>
        </w:rPr>
        <w:t>1.7.</w:t>
      </w:r>
      <w:r w:rsidRPr="0083500A">
        <w:rPr>
          <w:rStyle w:val="a3"/>
          <w:bCs w:val="0"/>
          <w:sz w:val="21"/>
          <w:szCs w:val="21"/>
        </w:rPr>
        <w:t xml:space="preserve"> Цена договора –</w:t>
      </w:r>
      <w:r w:rsidRPr="0083500A">
        <w:rPr>
          <w:sz w:val="21"/>
          <w:szCs w:val="21"/>
        </w:rPr>
        <w:t xml:space="preserve"> размер денежных средств, подлежащих уплате Участником Застройщику для строительства (создания) Объекта долевого строительства по настоящему договору</w:t>
      </w:r>
      <w:r w:rsidRPr="0083500A">
        <w:rPr>
          <w:color w:val="000000"/>
          <w:sz w:val="21"/>
          <w:szCs w:val="21"/>
        </w:rPr>
        <w:t>.</w:t>
      </w:r>
    </w:p>
    <w:p w:rsidR="006856EC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83500A">
        <w:rPr>
          <w:color w:val="000000"/>
          <w:sz w:val="21"/>
          <w:szCs w:val="21"/>
        </w:rPr>
        <w:t>1.</w:t>
      </w:r>
      <w:r w:rsidR="002A7057" w:rsidRPr="0083500A">
        <w:rPr>
          <w:color w:val="000000"/>
          <w:sz w:val="21"/>
          <w:szCs w:val="21"/>
        </w:rPr>
        <w:t>8</w:t>
      </w:r>
      <w:r w:rsidRPr="0083500A">
        <w:rPr>
          <w:color w:val="000000"/>
          <w:sz w:val="21"/>
          <w:szCs w:val="21"/>
        </w:rPr>
        <w:t xml:space="preserve">. </w:t>
      </w:r>
      <w:r w:rsidRPr="0083500A">
        <w:rPr>
          <w:rStyle w:val="a3"/>
          <w:bCs w:val="0"/>
          <w:color w:val="000000"/>
          <w:sz w:val="21"/>
          <w:szCs w:val="21"/>
        </w:rPr>
        <w:t xml:space="preserve">Разрешение на ввод </w:t>
      </w:r>
      <w:r w:rsidR="001F262F" w:rsidRPr="0083500A">
        <w:rPr>
          <w:rStyle w:val="a3"/>
          <w:bCs w:val="0"/>
          <w:color w:val="000000"/>
          <w:sz w:val="21"/>
          <w:szCs w:val="21"/>
        </w:rPr>
        <w:t>м</w:t>
      </w:r>
      <w:r w:rsidRPr="0083500A">
        <w:rPr>
          <w:rStyle w:val="a3"/>
          <w:bCs w:val="0"/>
          <w:color w:val="000000"/>
          <w:sz w:val="21"/>
          <w:szCs w:val="21"/>
        </w:rPr>
        <w:t xml:space="preserve">ногоквартирного дома в эксплуатацию – </w:t>
      </w:r>
      <w:r w:rsidRPr="0083500A">
        <w:rPr>
          <w:color w:val="000000"/>
          <w:sz w:val="21"/>
          <w:szCs w:val="21"/>
        </w:rPr>
        <w:t xml:space="preserve">документ, удостоверяющий выполнение строительства </w:t>
      </w:r>
      <w:r w:rsidR="001F262F" w:rsidRPr="0083500A">
        <w:rPr>
          <w:color w:val="000000"/>
          <w:sz w:val="21"/>
          <w:szCs w:val="21"/>
        </w:rPr>
        <w:t>м</w:t>
      </w:r>
      <w:r w:rsidRPr="0083500A">
        <w:rPr>
          <w:color w:val="000000"/>
          <w:sz w:val="21"/>
          <w:szCs w:val="21"/>
        </w:rPr>
        <w:t xml:space="preserve">ногоквартирного дома в полном объеме в соответствии с разрешением на строительство, соответствие построенного </w:t>
      </w:r>
      <w:r w:rsidR="001F262F" w:rsidRPr="0083500A">
        <w:rPr>
          <w:color w:val="000000"/>
          <w:sz w:val="21"/>
          <w:szCs w:val="21"/>
        </w:rPr>
        <w:t>м</w:t>
      </w:r>
      <w:r w:rsidRPr="0083500A">
        <w:rPr>
          <w:color w:val="000000"/>
          <w:sz w:val="21"/>
          <w:szCs w:val="21"/>
        </w:rPr>
        <w:t>ногоквартирного дома градостроительному плану земельного участка и проектной документации.</w:t>
      </w:r>
    </w:p>
    <w:p w:rsidR="006856EC" w:rsidRPr="0083500A" w:rsidRDefault="002A7057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500A">
        <w:rPr>
          <w:sz w:val="21"/>
          <w:szCs w:val="21"/>
        </w:rPr>
        <w:t>1.9</w:t>
      </w:r>
      <w:r w:rsidR="006856EC" w:rsidRPr="0083500A">
        <w:rPr>
          <w:sz w:val="21"/>
          <w:szCs w:val="21"/>
        </w:rPr>
        <w:t xml:space="preserve">. </w:t>
      </w:r>
      <w:r w:rsidRPr="0083500A">
        <w:rPr>
          <w:b/>
          <w:bCs/>
          <w:sz w:val="21"/>
          <w:szCs w:val="21"/>
        </w:rPr>
        <w:t xml:space="preserve">Акт приема-передачи Объекта долевого строительства </w:t>
      </w:r>
      <w:r w:rsidRPr="0083500A">
        <w:rPr>
          <w:sz w:val="21"/>
          <w:szCs w:val="21"/>
        </w:rPr>
        <w:t xml:space="preserve">- документ, </w:t>
      </w:r>
      <w:r w:rsidRPr="0083500A">
        <w:rPr>
          <w:spacing w:val="-1"/>
          <w:sz w:val="21"/>
          <w:szCs w:val="21"/>
        </w:rPr>
        <w:t xml:space="preserve">подтверждающий передачу Объекта долевого строительства Застройщиком Участнику и принятие Объекта долевого строительства Участником от </w:t>
      </w:r>
      <w:r w:rsidRPr="0083500A">
        <w:rPr>
          <w:spacing w:val="-2"/>
          <w:sz w:val="21"/>
          <w:szCs w:val="21"/>
        </w:rPr>
        <w:t xml:space="preserve">Застройщика, а в случаях, предусмотренных пунктом 6 статьи 8 Федерального закона </w:t>
      </w:r>
      <w:r w:rsidR="008F7533" w:rsidRPr="0083500A">
        <w:rPr>
          <w:spacing w:val="-2"/>
          <w:sz w:val="21"/>
          <w:szCs w:val="21"/>
        </w:rPr>
        <w:t>№214-ФЗ</w:t>
      </w:r>
      <w:r w:rsidRPr="0083500A">
        <w:rPr>
          <w:sz w:val="21"/>
          <w:szCs w:val="21"/>
        </w:rPr>
        <w:t>, - подтверждающий одностороннюю передачу.</w:t>
      </w:r>
    </w:p>
    <w:p w:rsidR="00A90D9C" w:rsidRPr="0083500A" w:rsidRDefault="00A90D9C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177A48" w:rsidRPr="0083500A" w:rsidRDefault="006856EC" w:rsidP="00536DEC">
      <w:pPr>
        <w:pStyle w:val="a4"/>
        <w:spacing w:before="0" w:beforeAutospacing="0" w:after="0" w:afterAutospacing="0"/>
        <w:jc w:val="center"/>
        <w:outlineLvl w:val="0"/>
        <w:rPr>
          <w:rStyle w:val="a3"/>
          <w:color w:val="000000"/>
          <w:kern w:val="36"/>
          <w:sz w:val="21"/>
          <w:szCs w:val="21"/>
        </w:rPr>
      </w:pPr>
      <w:r w:rsidRPr="0083500A">
        <w:rPr>
          <w:rStyle w:val="a3"/>
          <w:color w:val="000000"/>
          <w:kern w:val="36"/>
          <w:sz w:val="21"/>
          <w:szCs w:val="21"/>
        </w:rPr>
        <w:t xml:space="preserve">2.  </w:t>
      </w:r>
      <w:r w:rsidR="00806581" w:rsidRPr="0083500A">
        <w:rPr>
          <w:rStyle w:val="a3"/>
          <w:color w:val="000000"/>
          <w:kern w:val="36"/>
          <w:sz w:val="21"/>
          <w:szCs w:val="21"/>
        </w:rPr>
        <w:t>Предмет договора</w:t>
      </w:r>
    </w:p>
    <w:p w:rsidR="00536DEC" w:rsidRPr="0083500A" w:rsidRDefault="00536DEC" w:rsidP="00536DEC">
      <w:pPr>
        <w:pStyle w:val="a4"/>
        <w:spacing w:before="0" w:beforeAutospacing="0" w:after="0" w:afterAutospacing="0"/>
        <w:jc w:val="center"/>
        <w:outlineLvl w:val="0"/>
        <w:rPr>
          <w:rStyle w:val="a3"/>
          <w:color w:val="000000"/>
          <w:kern w:val="36"/>
          <w:sz w:val="21"/>
          <w:szCs w:val="21"/>
        </w:rPr>
      </w:pPr>
    </w:p>
    <w:p w:rsidR="006856EC" w:rsidRPr="0083500A" w:rsidRDefault="006856EC" w:rsidP="00536D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2.1. В соответствии с настоящим </w:t>
      </w:r>
      <w:r w:rsidR="00952877" w:rsidRPr="0083500A">
        <w:rPr>
          <w:color w:val="000000"/>
          <w:sz w:val="21"/>
          <w:szCs w:val="21"/>
        </w:rPr>
        <w:t>д</w:t>
      </w:r>
      <w:r w:rsidRPr="0083500A">
        <w:rPr>
          <w:color w:val="000000"/>
          <w:sz w:val="21"/>
          <w:szCs w:val="21"/>
        </w:rPr>
        <w:t xml:space="preserve">оговором Застройщик обязуется </w:t>
      </w:r>
      <w:r w:rsidR="003A45B7" w:rsidRPr="0083500A">
        <w:rPr>
          <w:color w:val="000000"/>
          <w:sz w:val="21"/>
          <w:szCs w:val="21"/>
        </w:rPr>
        <w:t xml:space="preserve">своими силами и </w:t>
      </w:r>
      <w:r w:rsidRPr="0083500A">
        <w:rPr>
          <w:color w:val="000000"/>
          <w:sz w:val="21"/>
          <w:szCs w:val="21"/>
        </w:rPr>
        <w:t xml:space="preserve">с привлечением других лиц </w:t>
      </w:r>
      <w:r w:rsidRPr="0083500A">
        <w:rPr>
          <w:b/>
          <w:color w:val="000000"/>
          <w:sz w:val="21"/>
          <w:szCs w:val="21"/>
        </w:rPr>
        <w:t xml:space="preserve">в </w:t>
      </w:r>
      <w:r w:rsidR="003A45B7" w:rsidRPr="0083500A">
        <w:rPr>
          <w:b/>
          <w:color w:val="000000"/>
          <w:sz w:val="21"/>
          <w:szCs w:val="21"/>
        </w:rPr>
        <w:t xml:space="preserve">срок не позднее </w:t>
      </w:r>
      <w:r w:rsidR="004C5A8A">
        <w:rPr>
          <w:b/>
          <w:color w:val="000000"/>
          <w:sz w:val="21"/>
          <w:szCs w:val="21"/>
        </w:rPr>
        <w:t>25 сентября</w:t>
      </w:r>
      <w:r w:rsidR="002A7057" w:rsidRPr="0083500A">
        <w:rPr>
          <w:b/>
          <w:color w:val="000000"/>
          <w:sz w:val="21"/>
          <w:szCs w:val="21"/>
        </w:rPr>
        <w:t xml:space="preserve"> 20</w:t>
      </w:r>
      <w:r w:rsidR="004C5A8A">
        <w:rPr>
          <w:b/>
          <w:color w:val="000000"/>
          <w:sz w:val="21"/>
          <w:szCs w:val="21"/>
        </w:rPr>
        <w:t>22</w:t>
      </w:r>
      <w:r w:rsidR="002A7057" w:rsidRPr="0083500A">
        <w:rPr>
          <w:b/>
          <w:color w:val="000000"/>
          <w:sz w:val="21"/>
          <w:szCs w:val="21"/>
        </w:rPr>
        <w:t xml:space="preserve"> </w:t>
      </w:r>
      <w:r w:rsidR="003A45B7" w:rsidRPr="0083500A">
        <w:rPr>
          <w:b/>
          <w:color w:val="000000"/>
          <w:sz w:val="21"/>
          <w:szCs w:val="21"/>
        </w:rPr>
        <w:t xml:space="preserve"> года</w:t>
      </w:r>
      <w:r w:rsidR="001F262F" w:rsidRPr="0083500A">
        <w:rPr>
          <w:b/>
          <w:color w:val="000000"/>
          <w:sz w:val="21"/>
          <w:szCs w:val="21"/>
        </w:rPr>
        <w:t xml:space="preserve"> построить м</w:t>
      </w:r>
      <w:r w:rsidRPr="0083500A">
        <w:rPr>
          <w:b/>
          <w:color w:val="000000"/>
          <w:sz w:val="21"/>
          <w:szCs w:val="21"/>
        </w:rPr>
        <w:t>ногоквартирный дом</w:t>
      </w:r>
      <w:r w:rsidRPr="0083500A">
        <w:rPr>
          <w:color w:val="000000"/>
          <w:sz w:val="21"/>
          <w:szCs w:val="21"/>
        </w:rPr>
        <w:t xml:space="preserve">, </w:t>
      </w:r>
      <w:r w:rsidRPr="0083500A">
        <w:rPr>
          <w:b/>
          <w:color w:val="000000"/>
          <w:sz w:val="21"/>
          <w:szCs w:val="21"/>
        </w:rPr>
        <w:t>и</w:t>
      </w:r>
      <w:r w:rsidRPr="0083500A">
        <w:rPr>
          <w:color w:val="000000"/>
          <w:sz w:val="21"/>
          <w:szCs w:val="21"/>
        </w:rPr>
        <w:t xml:space="preserve"> </w:t>
      </w:r>
      <w:r w:rsidRPr="0083500A">
        <w:rPr>
          <w:b/>
          <w:color w:val="000000"/>
          <w:sz w:val="21"/>
          <w:szCs w:val="21"/>
        </w:rPr>
        <w:t>посл</w:t>
      </w:r>
      <w:r w:rsidR="001F262F" w:rsidRPr="0083500A">
        <w:rPr>
          <w:b/>
          <w:color w:val="000000"/>
          <w:sz w:val="21"/>
          <w:szCs w:val="21"/>
        </w:rPr>
        <w:t>е получения разрешения на ввод м</w:t>
      </w:r>
      <w:r w:rsidRPr="0083500A">
        <w:rPr>
          <w:b/>
          <w:color w:val="000000"/>
          <w:sz w:val="21"/>
          <w:szCs w:val="21"/>
        </w:rPr>
        <w:t>ногоквартирного дома в эксплуатацию передать Объект долевого строительства Участник</w:t>
      </w:r>
      <w:r w:rsidR="00A011A2" w:rsidRPr="0083500A">
        <w:rPr>
          <w:b/>
          <w:color w:val="000000"/>
          <w:sz w:val="21"/>
          <w:szCs w:val="21"/>
        </w:rPr>
        <w:t>у</w:t>
      </w:r>
      <w:r w:rsidRPr="0083500A">
        <w:rPr>
          <w:color w:val="000000"/>
          <w:sz w:val="21"/>
          <w:szCs w:val="21"/>
        </w:rPr>
        <w:t xml:space="preserve"> при условии надлежащего исполнения им своих обязательств.</w:t>
      </w:r>
    </w:p>
    <w:p w:rsidR="00250557" w:rsidRPr="0083500A" w:rsidRDefault="0025055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Fonts w:ascii="Times New Roman" w:hAnsi="Times New Roman"/>
          <w:color w:val="333333"/>
          <w:sz w:val="21"/>
          <w:szCs w:val="21"/>
        </w:rPr>
        <w:t>2.2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 </w:t>
      </w:r>
      <w:r w:rsidR="007B0C13" w:rsidRPr="0083500A">
        <w:rPr>
          <w:rFonts w:ascii="Times New Roman" w:hAnsi="Times New Roman"/>
          <w:color w:val="000000"/>
          <w:sz w:val="21"/>
          <w:szCs w:val="21"/>
        </w:rPr>
        <w:t>Срок передачи Застройщиком Объекта долевого строительства Участник</w:t>
      </w:r>
      <w:r w:rsidR="00A011A2" w:rsidRPr="0083500A">
        <w:rPr>
          <w:rFonts w:ascii="Times New Roman" w:hAnsi="Times New Roman"/>
          <w:color w:val="000000"/>
          <w:sz w:val="21"/>
          <w:szCs w:val="21"/>
        </w:rPr>
        <w:t>у</w:t>
      </w:r>
      <w:r w:rsidR="007B0C13" w:rsidRPr="0083500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B0C13" w:rsidRPr="0083500A">
        <w:rPr>
          <w:rFonts w:ascii="Times New Roman" w:hAnsi="Times New Roman"/>
          <w:b/>
          <w:color w:val="000000"/>
          <w:sz w:val="21"/>
          <w:szCs w:val="21"/>
        </w:rPr>
        <w:t>не позднее 60 дней</w:t>
      </w:r>
      <w:r w:rsidR="007B0C13" w:rsidRPr="0083500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B0C13" w:rsidRPr="0083500A">
        <w:rPr>
          <w:rFonts w:ascii="Times New Roman" w:hAnsi="Times New Roman"/>
          <w:b/>
          <w:color w:val="000000"/>
          <w:sz w:val="21"/>
          <w:szCs w:val="21"/>
        </w:rPr>
        <w:t>после получения разрешения на ввод в эксплуатацию</w:t>
      </w:r>
      <w:r w:rsidR="007B0C13" w:rsidRPr="0083500A">
        <w:rPr>
          <w:rFonts w:ascii="Times New Roman" w:hAnsi="Times New Roman"/>
          <w:color w:val="000000"/>
          <w:sz w:val="21"/>
          <w:szCs w:val="21"/>
        </w:rPr>
        <w:t>.</w:t>
      </w:r>
    </w:p>
    <w:p w:rsidR="009B72BC" w:rsidRPr="0083500A" w:rsidRDefault="0025055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2.3. 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Застройщик имеет право </w:t>
      </w:r>
      <w:r w:rsidR="00B2285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закончить строительство 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дом</w:t>
      </w:r>
      <w:r w:rsidR="00B2285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а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ранее срока, установленного в п. 2.1. Застройщик имеет право продлит</w:t>
      </w:r>
      <w:r w:rsidR="00333874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ь срок строительства объектов, 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о чем обяз</w:t>
      </w:r>
      <w:r w:rsidR="00605FC4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ан письменно уведомить Участник</w:t>
      </w:r>
      <w:r w:rsidR="00A011A2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а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 Уведомление должн</w:t>
      </w:r>
      <w:r w:rsidR="00333874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о быть направлено Застройщиком 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не позднее,</w:t>
      </w:r>
      <w:r w:rsidR="00333874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чем за два месяца </w:t>
      </w:r>
      <w:r w:rsidR="0095287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до истечения срока, указанного в п. 2.1. настоящего договора. </w:t>
      </w:r>
    </w:p>
    <w:p w:rsidR="005A6A2E" w:rsidRPr="0083500A" w:rsidRDefault="0095287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lastRenderedPageBreak/>
        <w:t>2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.4. </w:t>
      </w:r>
      <w:r w:rsidR="00CF72A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П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р</w:t>
      </w:r>
      <w:r w:rsidR="00B95D3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оектная декларация опубликована 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 в сети интернет на веб-сайт</w:t>
      </w:r>
      <w:r w:rsidR="002A705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е</w:t>
      </w:r>
      <w:r w:rsidR="00CF72A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: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</w:t>
      </w:r>
      <w:hyperlink r:id="rId8" w:history="1">
        <w:r w:rsidR="00154BBC" w:rsidRPr="00AF08F4">
          <w:rPr>
            <w:rStyle w:val="a5"/>
            <w:rFonts w:ascii="Times New Roman" w:hAnsi="Times New Roman"/>
            <w:sz w:val="21"/>
            <w:szCs w:val="21"/>
          </w:rPr>
          <w:t>http://company-prometey.ru</w:t>
        </w:r>
      </w:hyperlink>
      <w:r w:rsidR="00154BBC">
        <w:rPr>
          <w:rFonts w:ascii="Times New Roman" w:hAnsi="Times New Roman"/>
          <w:sz w:val="21"/>
          <w:szCs w:val="21"/>
        </w:rPr>
        <w:t xml:space="preserve"> </w:t>
      </w:r>
      <w:r w:rsidR="00CF72A7" w:rsidRPr="0083500A">
        <w:rPr>
          <w:rFonts w:ascii="Times New Roman" w:hAnsi="Times New Roman"/>
          <w:sz w:val="21"/>
          <w:szCs w:val="21"/>
        </w:rPr>
        <w:t xml:space="preserve">. </w:t>
      </w:r>
      <w:r w:rsidR="005A6A2E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Застройщик раскрыл информацию, предусмотренную Федеральным законом №214-ФЗ, путем размещения ее в единой информационной системе жилищного строительства, указанной в ст.23.3 Федерального закона №214-ФЗ (</w:t>
      </w:r>
      <w:hyperlink r:id="rId9" w:history="1">
        <w:r w:rsidR="00977593" w:rsidRPr="0083500A">
          <w:rPr>
            <w:rStyle w:val="a5"/>
            <w:rFonts w:ascii="Times New Roman" w:eastAsia="Times New Roman" w:hAnsi="Times New Roman"/>
            <w:sz w:val="21"/>
            <w:szCs w:val="21"/>
            <w:lang w:eastAsia="ru-RU"/>
          </w:rPr>
          <w:t>https://наш.дом.рф</w:t>
        </w:r>
      </w:hyperlink>
      <w:r w:rsidR="005A6A2E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).</w:t>
      </w:r>
    </w:p>
    <w:p w:rsidR="00977593" w:rsidRPr="0083500A" w:rsidRDefault="00977593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2.4.1. Участник подтверждает, что до подписания Договора своевременно и в полном объеме получил от Застройщика необходимую и достаточную информацию, а также разъяснения  о Многоквартирном доме,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правах и обязанностях Застройщика, правах и обязанностях Участника, предусмотренных Договором, предупрежден о последствия несоблюдения обязанностей Участника, ознакомился с проектной декларацией. Также подтверждает, что при заключении Договора ему была оказана со стороны Застройщика  квалифицированная помощь в выборе Объекта долевого строительства, кроме того, что Участник ознакомлен с информацией о Застройщике, замечаний и вопросов к предоставленной информации не имеет.</w:t>
      </w:r>
    </w:p>
    <w:p w:rsidR="00806581" w:rsidRPr="0083500A" w:rsidRDefault="0095287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2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.5. Адрес Объекта долевого строитель</w:t>
      </w:r>
      <w:r w:rsidR="00333874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ства, его характеристики могут 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быть уточнены после окончания строительства жилого дома, в составе которого находится Объект долевого строительства, получения разрешения на ввод в эксплуатацию и проведения обмеров соответствующим подразделением 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БТИ</w:t>
      </w:r>
      <w:r w:rsidR="00773B8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</w:t>
      </w:r>
      <w:r w:rsidR="0050668E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</w:t>
      </w:r>
    </w:p>
    <w:p w:rsidR="006856EC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83500A">
        <w:rPr>
          <w:color w:val="000000"/>
          <w:sz w:val="21"/>
          <w:szCs w:val="21"/>
        </w:rPr>
        <w:t>2.</w:t>
      </w:r>
      <w:r w:rsidR="00806581" w:rsidRPr="0083500A">
        <w:rPr>
          <w:color w:val="000000"/>
          <w:sz w:val="21"/>
          <w:szCs w:val="21"/>
        </w:rPr>
        <w:t>6</w:t>
      </w:r>
      <w:r w:rsidR="001F262F" w:rsidRPr="0083500A">
        <w:rPr>
          <w:color w:val="000000"/>
          <w:sz w:val="21"/>
          <w:szCs w:val="21"/>
        </w:rPr>
        <w:t>. Строительство м</w:t>
      </w:r>
      <w:r w:rsidRPr="0083500A">
        <w:rPr>
          <w:color w:val="000000"/>
          <w:sz w:val="21"/>
          <w:szCs w:val="21"/>
        </w:rPr>
        <w:t>ногоквартирного дома осуществляется на основании:</w:t>
      </w:r>
    </w:p>
    <w:p w:rsidR="00806581" w:rsidRPr="00F22F8E" w:rsidRDefault="006856EC" w:rsidP="0050668E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500A">
        <w:rPr>
          <w:color w:val="333333"/>
          <w:sz w:val="21"/>
          <w:szCs w:val="21"/>
        </w:rPr>
        <w:t> </w:t>
      </w:r>
      <w:r w:rsidRPr="0083500A">
        <w:rPr>
          <w:color w:val="000000"/>
          <w:sz w:val="21"/>
          <w:szCs w:val="21"/>
        </w:rPr>
        <w:t xml:space="preserve">- разрешения на строительство </w:t>
      </w:r>
      <w:r w:rsidRPr="00F22F8E">
        <w:rPr>
          <w:sz w:val="21"/>
          <w:szCs w:val="21"/>
        </w:rPr>
        <w:t xml:space="preserve">№ </w:t>
      </w:r>
      <w:r w:rsidR="004C5A8A" w:rsidRPr="00F22F8E">
        <w:rPr>
          <w:sz w:val="21"/>
          <w:szCs w:val="21"/>
        </w:rPr>
        <w:t>22-</w:t>
      </w:r>
      <w:r w:rsidR="004C5A8A" w:rsidRPr="00F22F8E">
        <w:rPr>
          <w:sz w:val="21"/>
          <w:szCs w:val="21"/>
          <w:lang w:val="en-US"/>
        </w:rPr>
        <w:t>RU</w:t>
      </w:r>
      <w:r w:rsidR="004C5A8A" w:rsidRPr="00F22F8E">
        <w:rPr>
          <w:sz w:val="21"/>
          <w:szCs w:val="21"/>
        </w:rPr>
        <w:t>-22304000-28-2019</w:t>
      </w:r>
      <w:r w:rsidR="002A7057" w:rsidRPr="00F22F8E">
        <w:rPr>
          <w:sz w:val="21"/>
          <w:szCs w:val="21"/>
        </w:rPr>
        <w:t xml:space="preserve"> </w:t>
      </w:r>
      <w:r w:rsidRPr="00F22F8E">
        <w:rPr>
          <w:sz w:val="21"/>
          <w:szCs w:val="21"/>
        </w:rPr>
        <w:t xml:space="preserve">от </w:t>
      </w:r>
      <w:r w:rsidR="004C5A8A" w:rsidRPr="00F22F8E">
        <w:rPr>
          <w:sz w:val="21"/>
          <w:szCs w:val="21"/>
        </w:rPr>
        <w:t>25</w:t>
      </w:r>
      <w:r w:rsidR="002A7057" w:rsidRPr="00F22F8E">
        <w:rPr>
          <w:sz w:val="21"/>
          <w:szCs w:val="21"/>
        </w:rPr>
        <w:t>.0</w:t>
      </w:r>
      <w:r w:rsidR="00394B94" w:rsidRPr="00F22F8E">
        <w:rPr>
          <w:sz w:val="21"/>
          <w:szCs w:val="21"/>
        </w:rPr>
        <w:t>6</w:t>
      </w:r>
      <w:r w:rsidR="002A7057" w:rsidRPr="00F22F8E">
        <w:rPr>
          <w:sz w:val="21"/>
          <w:szCs w:val="21"/>
        </w:rPr>
        <w:t>.201</w:t>
      </w:r>
      <w:r w:rsidR="004C5A8A" w:rsidRPr="00F22F8E">
        <w:rPr>
          <w:sz w:val="21"/>
          <w:szCs w:val="21"/>
        </w:rPr>
        <w:t xml:space="preserve">9 </w:t>
      </w:r>
      <w:r w:rsidRPr="00F22F8E">
        <w:rPr>
          <w:sz w:val="21"/>
          <w:szCs w:val="21"/>
        </w:rPr>
        <w:t xml:space="preserve">года, выданного </w:t>
      </w:r>
      <w:r w:rsidR="00F22F8E" w:rsidRPr="00F22F8E">
        <w:rPr>
          <w:sz w:val="21"/>
          <w:szCs w:val="21"/>
        </w:rPr>
        <w:t>Отдел архитектуры и градостроительства Администрации г.Бийска</w:t>
      </w:r>
    </w:p>
    <w:p w:rsidR="00806581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- </w:t>
      </w:r>
      <w:r w:rsidR="00806581" w:rsidRPr="0083500A">
        <w:rPr>
          <w:color w:val="000000"/>
          <w:sz w:val="21"/>
          <w:szCs w:val="21"/>
        </w:rPr>
        <w:t>свидетельства о допуске к определенному виду или видам работ, которые оказывают влияние на безопасность объектов</w:t>
      </w:r>
      <w:r w:rsidR="007B0C13" w:rsidRPr="0083500A">
        <w:rPr>
          <w:color w:val="000000"/>
          <w:sz w:val="21"/>
          <w:szCs w:val="21"/>
        </w:rPr>
        <w:t xml:space="preserve"> в капитальном строительстве № </w:t>
      </w:r>
      <w:r w:rsidR="00672F23">
        <w:rPr>
          <w:color w:val="000000"/>
          <w:sz w:val="21"/>
          <w:szCs w:val="21"/>
        </w:rPr>
        <w:t>С-190-22-0066-22-270516</w:t>
      </w:r>
      <w:r w:rsidR="00806581" w:rsidRPr="0083500A">
        <w:rPr>
          <w:color w:val="000000"/>
          <w:sz w:val="21"/>
          <w:szCs w:val="21"/>
        </w:rPr>
        <w:t xml:space="preserve"> от </w:t>
      </w:r>
      <w:r w:rsidR="00672F23">
        <w:rPr>
          <w:color w:val="000000"/>
          <w:sz w:val="21"/>
          <w:szCs w:val="21"/>
        </w:rPr>
        <w:t>27.05.</w:t>
      </w:r>
      <w:r w:rsidR="007B0C13" w:rsidRPr="0083500A">
        <w:rPr>
          <w:color w:val="000000"/>
          <w:sz w:val="21"/>
          <w:szCs w:val="21"/>
        </w:rPr>
        <w:t>.2016</w:t>
      </w:r>
      <w:r w:rsidR="00806581" w:rsidRPr="0083500A">
        <w:rPr>
          <w:color w:val="000000"/>
          <w:sz w:val="21"/>
          <w:szCs w:val="21"/>
        </w:rPr>
        <w:t xml:space="preserve"> г.</w:t>
      </w:r>
    </w:p>
    <w:p w:rsidR="00157092" w:rsidRPr="0083500A" w:rsidRDefault="00A24743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>- проектной</w:t>
      </w:r>
      <w:r w:rsidR="00806581" w:rsidRPr="0083500A">
        <w:rPr>
          <w:color w:val="000000"/>
          <w:sz w:val="21"/>
          <w:szCs w:val="21"/>
        </w:rPr>
        <w:t xml:space="preserve"> документации, получившей положительное заключение </w:t>
      </w:r>
      <w:r w:rsidR="00AE65A5" w:rsidRPr="0083500A">
        <w:rPr>
          <w:color w:val="000000"/>
          <w:sz w:val="21"/>
          <w:szCs w:val="21"/>
        </w:rPr>
        <w:t>не</w:t>
      </w:r>
      <w:r w:rsidR="00806581" w:rsidRPr="0083500A">
        <w:rPr>
          <w:color w:val="000000"/>
          <w:sz w:val="21"/>
          <w:szCs w:val="21"/>
        </w:rPr>
        <w:t xml:space="preserve">государственной экспертизы </w:t>
      </w:r>
      <w:r w:rsidRPr="0083500A">
        <w:rPr>
          <w:color w:val="000000"/>
          <w:sz w:val="21"/>
          <w:szCs w:val="21"/>
        </w:rPr>
        <w:t xml:space="preserve">№ </w:t>
      </w:r>
      <w:r w:rsidR="000355D3">
        <w:rPr>
          <w:color w:val="000000"/>
          <w:sz w:val="21"/>
          <w:szCs w:val="21"/>
        </w:rPr>
        <w:t>22</w:t>
      </w:r>
      <w:r w:rsidR="00230F67" w:rsidRPr="0083500A">
        <w:rPr>
          <w:color w:val="000000"/>
          <w:sz w:val="21"/>
          <w:szCs w:val="21"/>
        </w:rPr>
        <w:t>-2-</w:t>
      </w:r>
      <w:r w:rsidR="00672F23">
        <w:rPr>
          <w:color w:val="000000"/>
          <w:sz w:val="21"/>
          <w:szCs w:val="21"/>
        </w:rPr>
        <w:t>1</w:t>
      </w:r>
      <w:r w:rsidR="00230F67" w:rsidRPr="0083500A">
        <w:rPr>
          <w:color w:val="000000"/>
          <w:sz w:val="21"/>
          <w:szCs w:val="21"/>
        </w:rPr>
        <w:t>-2-</w:t>
      </w:r>
      <w:r w:rsidR="00672F23">
        <w:rPr>
          <w:color w:val="000000"/>
          <w:sz w:val="21"/>
          <w:szCs w:val="21"/>
        </w:rPr>
        <w:t>015496-2019</w:t>
      </w:r>
      <w:r w:rsidR="00230F67" w:rsidRPr="0083500A">
        <w:rPr>
          <w:color w:val="000000"/>
          <w:sz w:val="21"/>
          <w:szCs w:val="21"/>
        </w:rPr>
        <w:t xml:space="preserve"> </w:t>
      </w:r>
      <w:r w:rsidRPr="0083500A">
        <w:rPr>
          <w:color w:val="000000"/>
          <w:sz w:val="21"/>
          <w:szCs w:val="21"/>
        </w:rPr>
        <w:t xml:space="preserve">от </w:t>
      </w:r>
      <w:r w:rsidR="00672F23">
        <w:rPr>
          <w:color w:val="000000"/>
          <w:sz w:val="21"/>
          <w:szCs w:val="21"/>
        </w:rPr>
        <w:t>21</w:t>
      </w:r>
      <w:r w:rsidR="00230F67" w:rsidRPr="0083500A">
        <w:rPr>
          <w:color w:val="000000"/>
          <w:sz w:val="21"/>
          <w:szCs w:val="21"/>
        </w:rPr>
        <w:t>.0</w:t>
      </w:r>
      <w:r w:rsidR="00672F23">
        <w:rPr>
          <w:color w:val="000000"/>
          <w:sz w:val="21"/>
          <w:szCs w:val="21"/>
        </w:rPr>
        <w:t>6</w:t>
      </w:r>
      <w:r w:rsidR="00230F67" w:rsidRPr="0083500A">
        <w:rPr>
          <w:color w:val="000000"/>
          <w:sz w:val="21"/>
          <w:szCs w:val="21"/>
        </w:rPr>
        <w:t>.201</w:t>
      </w:r>
      <w:r w:rsidR="00672F23">
        <w:rPr>
          <w:color w:val="000000"/>
          <w:sz w:val="21"/>
          <w:szCs w:val="21"/>
        </w:rPr>
        <w:t>9</w:t>
      </w:r>
      <w:r w:rsidR="00230F67" w:rsidRPr="0083500A">
        <w:rPr>
          <w:color w:val="000000"/>
          <w:sz w:val="21"/>
          <w:szCs w:val="21"/>
        </w:rPr>
        <w:t xml:space="preserve"> </w:t>
      </w:r>
      <w:r w:rsidR="002A7057" w:rsidRPr="0083500A">
        <w:rPr>
          <w:color w:val="000000"/>
          <w:sz w:val="21"/>
          <w:szCs w:val="21"/>
        </w:rPr>
        <w:t>г</w:t>
      </w:r>
      <w:r w:rsidRPr="0083500A">
        <w:rPr>
          <w:color w:val="000000"/>
          <w:sz w:val="21"/>
          <w:szCs w:val="21"/>
        </w:rPr>
        <w:t>.</w:t>
      </w:r>
      <w:r w:rsidR="00CF72A7" w:rsidRPr="0083500A">
        <w:rPr>
          <w:color w:val="000000"/>
          <w:sz w:val="21"/>
          <w:szCs w:val="21"/>
        </w:rPr>
        <w:t xml:space="preserve"> </w:t>
      </w:r>
    </w:p>
    <w:p w:rsidR="006856EC" w:rsidRPr="0083500A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83500A">
        <w:rPr>
          <w:color w:val="000000"/>
          <w:sz w:val="21"/>
          <w:szCs w:val="21"/>
        </w:rPr>
        <w:t xml:space="preserve">Изменение указанных в настоящем пункте </w:t>
      </w:r>
      <w:r w:rsidR="00204517" w:rsidRPr="0083500A">
        <w:rPr>
          <w:color w:val="000000"/>
          <w:sz w:val="21"/>
          <w:szCs w:val="21"/>
        </w:rPr>
        <w:t>д</w:t>
      </w:r>
      <w:r w:rsidRPr="0083500A">
        <w:rPr>
          <w:color w:val="000000"/>
          <w:sz w:val="21"/>
          <w:szCs w:val="21"/>
        </w:rPr>
        <w:t xml:space="preserve">оговора данных не влияет на исполнение обязательств Сторон по настоящему </w:t>
      </w:r>
      <w:r w:rsidR="00204517" w:rsidRPr="0083500A">
        <w:rPr>
          <w:color w:val="000000"/>
          <w:sz w:val="21"/>
          <w:szCs w:val="21"/>
        </w:rPr>
        <w:t>д</w:t>
      </w:r>
      <w:r w:rsidRPr="0083500A">
        <w:rPr>
          <w:color w:val="000000"/>
          <w:sz w:val="21"/>
          <w:szCs w:val="21"/>
        </w:rPr>
        <w:t>оговору.</w:t>
      </w:r>
    </w:p>
    <w:p w:rsidR="00CC290E" w:rsidRPr="0083500A" w:rsidRDefault="00CC290E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D813C1" w:rsidRPr="0083500A" w:rsidRDefault="00D813C1" w:rsidP="009362AA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1"/>
          <w:szCs w:val="21"/>
        </w:rPr>
      </w:pPr>
      <w:r w:rsidRPr="0083500A">
        <w:rPr>
          <w:rFonts w:ascii="Times New Roman" w:hAnsi="Times New Roman"/>
          <w:b/>
          <w:sz w:val="21"/>
          <w:szCs w:val="21"/>
        </w:rPr>
        <w:t>Цена договора</w:t>
      </w:r>
      <w:r w:rsidR="008E21FA" w:rsidRPr="0083500A">
        <w:rPr>
          <w:rFonts w:ascii="Times New Roman" w:hAnsi="Times New Roman"/>
          <w:b/>
          <w:sz w:val="21"/>
          <w:szCs w:val="21"/>
        </w:rPr>
        <w:t xml:space="preserve"> и порядок расчетов</w:t>
      </w:r>
    </w:p>
    <w:p w:rsidR="009362AA" w:rsidRPr="0083500A" w:rsidRDefault="009362AA" w:rsidP="00536DEC">
      <w:pPr>
        <w:pStyle w:val="a7"/>
        <w:ind w:left="720"/>
        <w:jc w:val="center"/>
        <w:rPr>
          <w:rFonts w:ascii="Times New Roman" w:hAnsi="Times New Roman"/>
          <w:b/>
          <w:color w:val="333333"/>
          <w:sz w:val="21"/>
          <w:szCs w:val="21"/>
        </w:rPr>
      </w:pPr>
    </w:p>
    <w:p w:rsidR="00ED3629" w:rsidRPr="0083500A" w:rsidRDefault="00ED3629" w:rsidP="00BF170B">
      <w:pPr>
        <w:pStyle w:val="a7"/>
        <w:ind w:firstLine="709"/>
        <w:jc w:val="both"/>
        <w:rPr>
          <w:rStyle w:val="apple-style-span"/>
          <w:rFonts w:ascii="Times New Roman" w:hAnsi="Times New Roman"/>
          <w:color w:val="333333"/>
          <w:sz w:val="21"/>
          <w:szCs w:val="21"/>
        </w:rPr>
      </w:pPr>
      <w:r w:rsidRPr="0083500A">
        <w:rPr>
          <w:rFonts w:ascii="Times New Roman" w:hAnsi="Times New Roman"/>
          <w:color w:val="333333"/>
          <w:sz w:val="21"/>
          <w:szCs w:val="21"/>
        </w:rPr>
        <w:t xml:space="preserve">3.1. 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Цена Объекта долевого строительства (далее по тексту, Цена Объекта) составляет</w:t>
      </w:r>
      <w:r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68311D" w:rsidRPr="0083500A">
        <w:rPr>
          <w:rFonts w:ascii="Times New Roman" w:hAnsi="Times New Roman"/>
          <w:b/>
          <w:color w:val="000000"/>
          <w:sz w:val="21"/>
          <w:szCs w:val="21"/>
        </w:rPr>
        <w:t>_____</w:t>
      </w:r>
      <w:r w:rsidR="004B73B5" w:rsidRPr="0083500A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7249CD" w:rsidRPr="0083500A">
        <w:rPr>
          <w:rFonts w:ascii="Times New Roman" w:hAnsi="Times New Roman"/>
          <w:b/>
          <w:color w:val="000000"/>
          <w:sz w:val="21"/>
          <w:szCs w:val="21"/>
        </w:rPr>
        <w:t>(</w:t>
      </w:r>
      <w:r w:rsidR="0068311D" w:rsidRPr="0083500A">
        <w:rPr>
          <w:rFonts w:ascii="Times New Roman" w:hAnsi="Times New Roman"/>
          <w:b/>
          <w:color w:val="000000"/>
          <w:sz w:val="21"/>
          <w:szCs w:val="21"/>
        </w:rPr>
        <w:t>_____________________________________</w:t>
      </w:r>
      <w:r w:rsidRPr="0083500A">
        <w:rPr>
          <w:rFonts w:ascii="Times New Roman" w:hAnsi="Times New Roman"/>
          <w:b/>
          <w:color w:val="000000"/>
          <w:sz w:val="21"/>
          <w:szCs w:val="21"/>
        </w:rPr>
        <w:t xml:space="preserve">) </w:t>
      </w:r>
      <w:r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рубл</w:t>
      </w:r>
      <w:r w:rsidR="007249CD"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ей</w:t>
      </w:r>
      <w:r w:rsidR="001D170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, из которых 90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% денежных средств направляется на возмещение затрат на строительство Объекта долевого строительства и 1</w:t>
      </w:r>
      <w:r w:rsidR="001D170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0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% денежных средств направляется на оплату услуг Застройщика.</w:t>
      </w:r>
    </w:p>
    <w:p w:rsidR="00ED3629" w:rsidRPr="0083500A" w:rsidRDefault="00ED3629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До даты передачи Объекта долевого строительства Участнику средства, уплаченные Участником в счет оплаты Цены Объекта, рассматриваются </w:t>
      </w:r>
      <w:r w:rsidRPr="0083500A">
        <w:rPr>
          <w:rFonts w:ascii="Times New Roman" w:hAnsi="Times New Roman"/>
          <w:color w:val="000000"/>
          <w:sz w:val="21"/>
          <w:szCs w:val="21"/>
        </w:rPr>
        <w:t>как целевой взнос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; в случае расторжения договора все средства, уплаченные Участником в счет оплаты Цены Объекта, подлежат возврату Участнику в порядке, предусмотренном действующим законодательством. </w:t>
      </w:r>
    </w:p>
    <w:p w:rsidR="003612FA" w:rsidRPr="0083500A" w:rsidRDefault="003612FA" w:rsidP="0036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соответствии со статьей 18 Федерального закона </w:t>
      </w:r>
      <w:r w:rsidR="008F7533" w:rsidRPr="0083500A">
        <w:rPr>
          <w:rFonts w:ascii="Times New Roman" w:hAnsi="Times New Roman"/>
          <w:color w:val="000000"/>
          <w:sz w:val="21"/>
          <w:szCs w:val="21"/>
        </w:rPr>
        <w:t>№214-ФЗ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, денежные средства, полученные от Участника долевого строительства, расходуются следующим образом:</w:t>
      </w:r>
    </w:p>
    <w:p w:rsidR="001D170A" w:rsidRPr="0083500A" w:rsidRDefault="003612FA" w:rsidP="0036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3.1.1. средства, направляемые на во</w:t>
      </w:r>
      <w:r w:rsidR="001D170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змещение затрат на строительство</w:t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Объекта долевого строительства, подлежат использованию застройщиком </w:t>
      </w:r>
      <w:r w:rsidR="001D170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соответствии с п.п. 1-12, 14-16 ст.18 Федерального закона </w:t>
      </w:r>
      <w:r w:rsidR="001D170A" w:rsidRPr="0083500A">
        <w:rPr>
          <w:rFonts w:ascii="Times New Roman" w:hAnsi="Times New Roman"/>
          <w:color w:val="000000"/>
          <w:sz w:val="21"/>
          <w:szCs w:val="21"/>
        </w:rPr>
        <w:t>№214-ФЗ</w:t>
      </w:r>
      <w:r w:rsidR="00DB3AA1" w:rsidRPr="0083500A">
        <w:rPr>
          <w:rFonts w:ascii="Times New Roman" w:hAnsi="Times New Roman"/>
          <w:color w:val="000000"/>
          <w:sz w:val="21"/>
          <w:szCs w:val="21"/>
        </w:rPr>
        <w:t>.</w:t>
      </w:r>
      <w:r w:rsidR="001D170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</w:t>
      </w:r>
    </w:p>
    <w:p w:rsidR="00B2285F" w:rsidRPr="0083500A" w:rsidRDefault="003612FA" w:rsidP="00B22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3.1.2. средства, направляемые на оплату услуг застройщика, подлежат использованию застройщиком </w:t>
      </w:r>
      <w:r w:rsidR="00B2285F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соответствии с п.п. 13, 17-20 ст.18 Федерального закона </w:t>
      </w:r>
      <w:r w:rsidR="00B2285F" w:rsidRPr="0083500A">
        <w:rPr>
          <w:rFonts w:ascii="Times New Roman" w:hAnsi="Times New Roman"/>
          <w:color w:val="000000"/>
          <w:sz w:val="21"/>
          <w:szCs w:val="21"/>
        </w:rPr>
        <w:t>№214-ФЗ</w:t>
      </w:r>
      <w:r w:rsidR="00DB3AA1" w:rsidRPr="0083500A">
        <w:rPr>
          <w:rFonts w:ascii="Times New Roman" w:hAnsi="Times New Roman"/>
          <w:color w:val="000000"/>
          <w:sz w:val="21"/>
          <w:szCs w:val="21"/>
        </w:rPr>
        <w:t>.</w:t>
      </w:r>
    </w:p>
    <w:p w:rsidR="003612FA" w:rsidRPr="0083500A" w:rsidRDefault="00DB3AA1" w:rsidP="0036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3</w:t>
      </w:r>
      <w:r w:rsidR="003612FA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.1.3. суммы превышения средств, направляемых на оплату услуг застройщика, над фактическими затратами Застройщика, а также суммы превышения средств, направленных на возмещение затрат на строительство Объекта долевого строительства, над фактическими затратами на его строительство (после сдачи многоквартирного дома в эксплуатацию), считаются прибылью Застройщика и возврату Участнику долевого строительства не подлежат и расходуются Застройщиком по своему усмотрению. </w:t>
      </w:r>
    </w:p>
    <w:p w:rsidR="00ED3629" w:rsidRPr="0083500A" w:rsidRDefault="00ED3629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83500A">
        <w:rPr>
          <w:rFonts w:ascii="Times New Roman" w:hAnsi="Times New Roman"/>
          <w:color w:val="000000"/>
          <w:sz w:val="21"/>
          <w:szCs w:val="21"/>
        </w:rPr>
        <w:t xml:space="preserve">3.2.  Цена договора рассчитывается исходя из </w:t>
      </w:r>
      <w:r w:rsidR="00A90D9C" w:rsidRPr="0083500A">
        <w:rPr>
          <w:rFonts w:ascii="Times New Roman" w:hAnsi="Times New Roman"/>
          <w:color w:val="000000"/>
          <w:sz w:val="21"/>
          <w:szCs w:val="21"/>
        </w:rPr>
        <w:t xml:space="preserve">цены </w:t>
      </w:r>
      <w:r w:rsidRPr="0083500A">
        <w:rPr>
          <w:rFonts w:ascii="Times New Roman" w:hAnsi="Times New Roman"/>
          <w:color w:val="000000"/>
          <w:sz w:val="21"/>
          <w:szCs w:val="21"/>
        </w:rPr>
        <w:t xml:space="preserve">1 (одного) квадратного метра равной – </w:t>
      </w:r>
      <w:r w:rsidRPr="0083500A">
        <w:rPr>
          <w:rStyle w:val="a3"/>
          <w:rFonts w:ascii="Times New Roman" w:hAnsi="Times New Roman"/>
          <w:bCs w:val="0"/>
          <w:color w:val="000000"/>
          <w:sz w:val="21"/>
          <w:szCs w:val="21"/>
        </w:rPr>
        <w:t xml:space="preserve"> </w:t>
      </w:r>
      <w:r w:rsidR="0068311D" w:rsidRPr="0083500A"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</w:rPr>
        <w:t>__________</w:t>
      </w:r>
      <w:r w:rsidRPr="0083500A"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</w:t>
      </w:r>
      <w:r w:rsidRPr="0083500A">
        <w:rPr>
          <w:rFonts w:ascii="Times New Roman" w:hAnsi="Times New Roman"/>
          <w:color w:val="000000"/>
          <w:sz w:val="21"/>
          <w:szCs w:val="21"/>
        </w:rPr>
        <w:t>(</w:t>
      </w:r>
      <w:r w:rsidR="0068311D" w:rsidRPr="0083500A">
        <w:rPr>
          <w:rFonts w:ascii="Times New Roman" w:hAnsi="Times New Roman"/>
          <w:color w:val="000000"/>
          <w:sz w:val="21"/>
          <w:szCs w:val="21"/>
        </w:rPr>
        <w:t>__________________</w:t>
      </w:r>
      <w:r w:rsidRPr="0083500A">
        <w:rPr>
          <w:rFonts w:ascii="Times New Roman" w:hAnsi="Times New Roman"/>
          <w:color w:val="000000"/>
          <w:sz w:val="21"/>
          <w:szCs w:val="21"/>
        </w:rPr>
        <w:t>) руб</w:t>
      </w:r>
      <w:r w:rsidR="00BF170B" w:rsidRPr="0083500A">
        <w:rPr>
          <w:rFonts w:ascii="Times New Roman" w:hAnsi="Times New Roman"/>
          <w:color w:val="000000"/>
          <w:sz w:val="21"/>
          <w:szCs w:val="21"/>
        </w:rPr>
        <w:t>лей</w:t>
      </w:r>
      <w:r w:rsidRPr="0083500A">
        <w:rPr>
          <w:rFonts w:ascii="Times New Roman" w:hAnsi="Times New Roman"/>
          <w:color w:val="000000"/>
          <w:sz w:val="21"/>
          <w:szCs w:val="21"/>
        </w:rPr>
        <w:t xml:space="preserve"> (НДС не облагается).</w:t>
      </w:r>
      <w:r w:rsidRPr="0083500A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83500A">
        <w:rPr>
          <w:rFonts w:ascii="Times New Roman" w:hAnsi="Times New Roman"/>
          <w:color w:val="000000"/>
          <w:sz w:val="21"/>
          <w:szCs w:val="21"/>
        </w:rPr>
        <w:t>Цена договора может быть изменена в случаях, предусмотренных п.3.3 настоящего договора, а также в иных случаях по соглашению сторон.</w:t>
      </w:r>
    </w:p>
    <w:p w:rsidR="003C20F4" w:rsidRPr="003C20F4" w:rsidRDefault="003C20F4" w:rsidP="003C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3C20F4">
        <w:rPr>
          <w:rFonts w:ascii="Times New Roman" w:hAnsi="Times New Roman"/>
          <w:color w:val="000000"/>
          <w:sz w:val="21"/>
          <w:szCs w:val="21"/>
        </w:rPr>
        <w:t>3.3.. Уплата Цены Объекта производится Участником внесением денежных средств на расчетный счет либо иным, не запрещенным действующим законодательством РФ, способом по согласованию с Застройщиком в следующем порядке:</w:t>
      </w:r>
    </w:p>
    <w:p w:rsidR="003C20F4" w:rsidRDefault="003C20F4" w:rsidP="003C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3C20F4">
        <w:rPr>
          <w:rFonts w:ascii="Times New Roman" w:hAnsi="Times New Roman"/>
          <w:color w:val="000000"/>
          <w:sz w:val="21"/>
          <w:szCs w:val="21"/>
        </w:rPr>
        <w:t>•</w:t>
      </w:r>
      <w:r w:rsidRPr="003C20F4">
        <w:rPr>
          <w:rFonts w:ascii="Times New Roman" w:hAnsi="Times New Roman"/>
          <w:color w:val="000000"/>
          <w:sz w:val="21"/>
          <w:szCs w:val="21"/>
        </w:rPr>
        <w:tab/>
        <w:t>сумма в размере _</w:t>
      </w:r>
      <w:r>
        <w:rPr>
          <w:rFonts w:ascii="Times New Roman" w:hAnsi="Times New Roman"/>
          <w:color w:val="000000"/>
          <w:sz w:val="21"/>
          <w:szCs w:val="21"/>
        </w:rPr>
        <w:t>________________</w:t>
      </w:r>
      <w:r w:rsidRPr="003C20F4">
        <w:rPr>
          <w:rFonts w:ascii="Times New Roman" w:hAnsi="Times New Roman"/>
          <w:color w:val="000000"/>
          <w:sz w:val="21"/>
          <w:szCs w:val="21"/>
        </w:rPr>
        <w:t xml:space="preserve"> рублей Участник вносит не позднее </w:t>
      </w:r>
      <w:r>
        <w:rPr>
          <w:rFonts w:ascii="Times New Roman" w:hAnsi="Times New Roman"/>
          <w:color w:val="000000"/>
          <w:sz w:val="21"/>
          <w:szCs w:val="21"/>
        </w:rPr>
        <w:t>_________</w:t>
      </w:r>
    </w:p>
    <w:p w:rsidR="00ED3629" w:rsidRPr="0083500A" w:rsidRDefault="003C20F4" w:rsidP="003C2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3C20F4">
        <w:rPr>
          <w:rFonts w:ascii="Times New Roman" w:hAnsi="Times New Roman"/>
          <w:color w:val="000000"/>
          <w:sz w:val="21"/>
          <w:szCs w:val="21"/>
        </w:rPr>
        <w:t>.</w:t>
      </w:r>
      <w:r w:rsidR="00ED3629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Участник исполняет свои обязательства по внесению денежной суммы по следующим реквизитам: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ООО</w:t>
      </w: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 xml:space="preserve"> «ППК»Прометей»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>ИНН 2204023730 КПП 220401001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>ОГРН 1052200549334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Расчётный счёт 40702.810.4.02000023375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>БИК 040173604</w:t>
      </w:r>
    </w:p>
    <w:p w:rsidR="00672F23" w:rsidRPr="00672F23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>Банк АЛТАЙСКОЕ ОТДЕЛЕНИЕ N8644 ПАО СБЕРБАНК</w:t>
      </w:r>
    </w:p>
    <w:p w:rsidR="00731100" w:rsidRPr="0083500A" w:rsidRDefault="00672F23" w:rsidP="00672F23">
      <w:pPr>
        <w:pStyle w:val="a7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672F23">
        <w:rPr>
          <w:rFonts w:ascii="Times New Roman" w:eastAsia="Times New Roman" w:hAnsi="Times New Roman"/>
          <w:sz w:val="21"/>
          <w:szCs w:val="21"/>
          <w:lang w:eastAsia="ru-RU"/>
        </w:rPr>
        <w:t>Корр. счёт 30101.810.2.00000000604</w:t>
      </w:r>
    </w:p>
    <w:p w:rsidR="00977593" w:rsidRPr="0083500A" w:rsidRDefault="00ED3629" w:rsidP="00977593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83500A">
        <w:rPr>
          <w:rFonts w:ascii="Times New Roman" w:hAnsi="Times New Roman"/>
          <w:sz w:val="21"/>
          <w:szCs w:val="21"/>
        </w:rPr>
        <w:t>В цену настоящего договора не включены затраты Участника по оформлению в собственность в органах государственной регистрации Объекта долевого строительства, указанного в п.1.3. настоящего договора.</w:t>
      </w:r>
    </w:p>
    <w:p w:rsidR="00977593" w:rsidRPr="0083500A" w:rsidRDefault="00ED3629" w:rsidP="00977593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83500A">
        <w:rPr>
          <w:rFonts w:ascii="Times New Roman" w:hAnsi="Times New Roman"/>
          <w:color w:val="000000"/>
          <w:sz w:val="21"/>
          <w:szCs w:val="21"/>
        </w:rPr>
        <w:t xml:space="preserve">3.3. </w:t>
      </w:r>
      <w:r w:rsidR="00977593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Стороны признают,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</w:t>
      </w:r>
      <w:r w:rsidR="00977593" w:rsidRPr="0083500A"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</w:rPr>
        <w:t>Фактическая площадь (общая площадь) Объекта долевого строительства</w:t>
      </w:r>
      <w:r w:rsidR="00977593" w:rsidRPr="0083500A">
        <w:rPr>
          <w:rStyle w:val="a3"/>
          <w:rFonts w:ascii="Times New Roman" w:hAnsi="Times New Roman"/>
          <w:bCs w:val="0"/>
          <w:color w:val="000000"/>
          <w:sz w:val="21"/>
          <w:szCs w:val="21"/>
        </w:rPr>
        <w:t xml:space="preserve"> </w:t>
      </w:r>
      <w:r w:rsidR="00977593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может отличаться от площадей, указанных в п.1.3., 1.4. настоящего Договора.</w:t>
      </w:r>
    </w:p>
    <w:p w:rsidR="00977593" w:rsidRPr="0083500A" w:rsidRDefault="00977593" w:rsidP="0097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Уточнение фактической Общей приведенной площади Квартиры и фактической Общей площади Квартиры производится на основании результатов обмеров органом БТИ, проведенных в порядке, установленном действующим законодательством Российской Федерации.</w:t>
      </w:r>
    </w:p>
    <w:p w:rsidR="00977593" w:rsidRPr="0083500A" w:rsidRDefault="00977593" w:rsidP="0097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Стороны соглашаются с тем, что допустимое изменение Фактической площади (общей площади) Объекта долевого строительства составит не более 5% (пяти процентов) от проектной площади, указанной в п.1.3.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п.1.4.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настоящего Договора. </w:t>
      </w:r>
    </w:p>
    <w:p w:rsidR="00977593" w:rsidRPr="0083500A" w:rsidRDefault="00977593" w:rsidP="0097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 отклонении Фактической площади (общей площади) Объекта долевого строительства от указанной в п.1.3.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п.1.4.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настоящего Договора более чем на </w:t>
      </w:r>
      <w:r w:rsidR="001B472B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 (Один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) кв.м Стороны осуществляют перерасчет цены Договора, исходя из цены 1 (одного) квадратного метра, указанной в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п.3.2.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Договора.</w:t>
      </w:r>
    </w:p>
    <w:p w:rsidR="00977593" w:rsidRPr="0083500A" w:rsidRDefault="00977593" w:rsidP="009775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При этом если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Фактическая площадь (общая площадь) Объекта долевого строительства 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окажется больше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Проектной площади Объекта долевого строительства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указанной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п.1.3., п.1.4. настоящего Договора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Участник обязан доплатить Застройщику соответствующую сумму цены Договора в течение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10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(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Десяти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)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рабочих дней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от даты заключения Сторонами дополнительного соглашения к Договору об изменении цены Договора, а если окажется меньше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Проектной площади Объекта долевого строительства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указанной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п.1.3., п.1.4. настоящего Договора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Застройщик обязан вернуть соответствующую сумму Участнику в течение </w:t>
      </w:r>
      <w:r w:rsidR="00FD43C6"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10 (Десяти) рабочих дней </w:t>
      </w: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от даты заключения Сторонами дополнительного соглашения к Договору об изменении цены Договора.</w:t>
      </w:r>
    </w:p>
    <w:p w:rsidR="00ED3629" w:rsidRPr="0083500A" w:rsidRDefault="00FD43C6" w:rsidP="00FD43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1"/>
          <w:szCs w:val="21"/>
        </w:rPr>
      </w:pPr>
      <w:r w:rsidRPr="0083500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Дополнительное соглашение </w:t>
      </w:r>
      <w:r w:rsidR="00A90D9C" w:rsidRPr="0083500A">
        <w:rPr>
          <w:rFonts w:ascii="Times New Roman" w:hAnsi="Times New Roman"/>
          <w:color w:val="000000"/>
          <w:sz w:val="21"/>
          <w:szCs w:val="21"/>
        </w:rPr>
        <w:t xml:space="preserve">  </w:t>
      </w:r>
      <w:r w:rsidR="00ED3629" w:rsidRPr="0083500A">
        <w:rPr>
          <w:rFonts w:ascii="Times New Roman" w:hAnsi="Times New Roman"/>
          <w:color w:val="000000"/>
          <w:sz w:val="21"/>
          <w:szCs w:val="21"/>
        </w:rPr>
        <w:t xml:space="preserve">оформляется в течение 10 (десяти) </w:t>
      </w:r>
      <w:r w:rsidRPr="0083500A">
        <w:rPr>
          <w:rFonts w:ascii="Times New Roman" w:hAnsi="Times New Roman"/>
          <w:color w:val="000000"/>
          <w:sz w:val="21"/>
          <w:szCs w:val="21"/>
        </w:rPr>
        <w:t>рабочих</w:t>
      </w:r>
      <w:r w:rsidR="00ED3629" w:rsidRPr="0083500A">
        <w:rPr>
          <w:rFonts w:ascii="Times New Roman" w:hAnsi="Times New Roman"/>
          <w:color w:val="000000"/>
          <w:sz w:val="21"/>
          <w:szCs w:val="21"/>
        </w:rPr>
        <w:t xml:space="preserve"> дней с момента уведомления Участника о р</w:t>
      </w:r>
      <w:r w:rsidR="00A90D9C" w:rsidRPr="0083500A">
        <w:rPr>
          <w:rFonts w:ascii="Times New Roman" w:hAnsi="Times New Roman"/>
          <w:color w:val="000000"/>
          <w:sz w:val="21"/>
          <w:szCs w:val="21"/>
        </w:rPr>
        <w:t>езультатах обмеров</w:t>
      </w:r>
      <w:r w:rsidRPr="0083500A">
        <w:rPr>
          <w:rFonts w:ascii="Times New Roman" w:hAnsi="Times New Roman"/>
          <w:color w:val="000000"/>
          <w:sz w:val="21"/>
          <w:szCs w:val="21"/>
        </w:rPr>
        <w:t>, произведенных</w:t>
      </w:r>
      <w:r w:rsidR="00A90D9C" w:rsidRPr="0083500A">
        <w:rPr>
          <w:rFonts w:ascii="Times New Roman" w:hAnsi="Times New Roman"/>
          <w:color w:val="000000"/>
          <w:sz w:val="21"/>
          <w:szCs w:val="21"/>
        </w:rPr>
        <w:t xml:space="preserve"> органом БТИ</w:t>
      </w:r>
      <w:r w:rsidR="00ED3629" w:rsidRPr="0083500A">
        <w:rPr>
          <w:rFonts w:ascii="Times New Roman" w:hAnsi="Times New Roman"/>
          <w:color w:val="000000"/>
          <w:sz w:val="21"/>
          <w:szCs w:val="21"/>
        </w:rPr>
        <w:t xml:space="preserve">. </w:t>
      </w:r>
    </w:p>
    <w:p w:rsidR="00ED3629" w:rsidRPr="0083500A" w:rsidRDefault="00ED3629" w:rsidP="00ED3629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 w:rsidRPr="0083500A">
        <w:rPr>
          <w:color w:val="000000"/>
          <w:sz w:val="21"/>
          <w:szCs w:val="21"/>
        </w:rPr>
        <w:t>3.4. Стороны соглашаются, что стоимость суммы площадей неотапливаемых помещений (лоджий) оплачивается</w:t>
      </w:r>
      <w:r w:rsidR="00B2285F" w:rsidRPr="0083500A">
        <w:rPr>
          <w:color w:val="000000"/>
          <w:sz w:val="21"/>
          <w:szCs w:val="21"/>
        </w:rPr>
        <w:t xml:space="preserve"> Участником с учетом понижающих</w:t>
      </w:r>
      <w:r w:rsidRPr="0083500A">
        <w:rPr>
          <w:color w:val="000000"/>
          <w:sz w:val="21"/>
          <w:szCs w:val="21"/>
        </w:rPr>
        <w:t xml:space="preserve"> коэффициент</w:t>
      </w:r>
      <w:r w:rsidR="00B2285F" w:rsidRPr="0083500A">
        <w:rPr>
          <w:color w:val="000000"/>
          <w:sz w:val="21"/>
          <w:szCs w:val="21"/>
        </w:rPr>
        <w:t>ов, установленных Приказом Минстроя России №854/пр от 25.11.2016</w:t>
      </w:r>
      <w:r w:rsidR="00AB6EC7" w:rsidRPr="0083500A">
        <w:rPr>
          <w:color w:val="000000"/>
          <w:sz w:val="21"/>
          <w:szCs w:val="21"/>
        </w:rPr>
        <w:t xml:space="preserve"> </w:t>
      </w:r>
      <w:r w:rsidR="00B2285F" w:rsidRPr="0083500A">
        <w:rPr>
          <w:color w:val="000000"/>
          <w:sz w:val="21"/>
          <w:szCs w:val="21"/>
        </w:rPr>
        <w:t>г.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</w:t>
      </w:r>
      <w:r w:rsidR="003C09D9" w:rsidRPr="0083500A">
        <w:rPr>
          <w:color w:val="000000"/>
          <w:sz w:val="21"/>
          <w:szCs w:val="21"/>
        </w:rPr>
        <w:t>.</w:t>
      </w:r>
    </w:p>
    <w:p w:rsidR="00087842" w:rsidRPr="0083500A" w:rsidRDefault="00087842" w:rsidP="0008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</w:p>
    <w:p w:rsidR="00087842" w:rsidRPr="0083500A" w:rsidRDefault="00087842" w:rsidP="00087842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  <w:t>Способы обеспечения исполнения Застройщиком обязательств по договору</w:t>
      </w:r>
    </w:p>
    <w:p w:rsidR="00087842" w:rsidRPr="0083500A" w:rsidRDefault="00087842" w:rsidP="00ED3629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087842" w:rsidRPr="0083500A" w:rsidRDefault="00087842" w:rsidP="0008784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4.1. В обеспечение исполнения обязательств Застройщика (залогодателя) по</w:t>
      </w:r>
      <w:r w:rsidRPr="0083500A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 настоящему договору с момента государственной регистрации настоящего договора у Участника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, как и у иных участников долевого строительства (залогодержателей), считается </w:t>
      </w:r>
      <w:r w:rsidRPr="0083500A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находящимся в залоге предоставленный для строительства (создания) многоквартирного дома, в составе которого 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83500A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Застройщику на праве аренды и строящийся (создаваемый) на этом земельном участке многоквартирный дом.</w:t>
      </w:r>
    </w:p>
    <w:p w:rsidR="00087842" w:rsidRPr="0083500A" w:rsidRDefault="00087842" w:rsidP="0008784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4.2. 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Исполнение обязательств Застройщика по передаче </w:t>
      </w:r>
      <w:r w:rsidR="00DF7E3A" w:rsidRPr="0083500A">
        <w:rPr>
          <w:rFonts w:ascii="Times New Roman" w:eastAsia="Times New Roman" w:hAnsi="Times New Roman"/>
          <w:sz w:val="21"/>
          <w:szCs w:val="21"/>
          <w:lang w:eastAsia="ru-RU"/>
        </w:rPr>
        <w:t>к</w:t>
      </w: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вартиры Участнику наряду с залогом, указанным выше, обеспечивается уплатой обязательных отчислений (взносов) в компенсационный фонд (ППК «Фонд защиты прав граждан – участников долевого строительства»). Информация размещена в сети интернет на веб-сайте: https://фонд214.рф.</w:t>
      </w:r>
    </w:p>
    <w:p w:rsidR="00087842" w:rsidRPr="0083500A" w:rsidRDefault="00087842" w:rsidP="00ED3629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ED3629" w:rsidRPr="0083500A" w:rsidRDefault="00ED3629" w:rsidP="00ED362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  <w:t>Права и обязанности сторон</w:t>
      </w:r>
    </w:p>
    <w:p w:rsidR="00ED3629" w:rsidRPr="0083500A" w:rsidRDefault="00ED3629" w:rsidP="00ED36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</w:p>
    <w:p w:rsidR="00ED3629" w:rsidRPr="0083500A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.1.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 xml:space="preserve"> </w:t>
      </w:r>
      <w:r w:rsidR="00ED3629" w:rsidRPr="0083500A">
        <w:rPr>
          <w:rFonts w:ascii="Times New Roman" w:eastAsiaTheme="minorHAnsi" w:hAnsi="Times New Roman"/>
          <w:b/>
          <w:sz w:val="21"/>
          <w:szCs w:val="21"/>
        </w:rPr>
        <w:t>Застройщик вправе:</w:t>
      </w:r>
    </w:p>
    <w:p w:rsidR="00ED3629" w:rsidRPr="0083500A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83500A">
        <w:rPr>
          <w:rFonts w:ascii="Times New Roman" w:eastAsiaTheme="minorHAnsi" w:hAnsi="Times New Roman"/>
          <w:sz w:val="21"/>
          <w:szCs w:val="21"/>
        </w:rPr>
        <w:t>5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 xml:space="preserve">.1.1. При отсутствии выявленных Участником недостатков в Объекте долевого строительства и уклонения от его приемки более двух месяцев с момента получения уведомления Застройщика о готовности Объекта к передаче, составить односторонний акт о передаче объекта долевого строительства в соответствии </w:t>
      </w:r>
      <w:r w:rsidR="00BE2EE1" w:rsidRPr="0083500A">
        <w:rPr>
          <w:rFonts w:ascii="Times New Roman" w:eastAsiaTheme="minorHAnsi" w:hAnsi="Times New Roman"/>
          <w:sz w:val="21"/>
          <w:szCs w:val="21"/>
        </w:rPr>
        <w:t xml:space="preserve">со 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>стать</w:t>
      </w:r>
      <w:r w:rsidR="00BE2EE1" w:rsidRPr="0083500A">
        <w:rPr>
          <w:rFonts w:ascii="Times New Roman" w:eastAsiaTheme="minorHAnsi" w:hAnsi="Times New Roman"/>
          <w:sz w:val="21"/>
          <w:szCs w:val="21"/>
        </w:rPr>
        <w:t>ей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 xml:space="preserve"> 8 пункта</w:t>
      </w:r>
      <w:r w:rsidR="00BE2EE1" w:rsidRPr="0083500A">
        <w:rPr>
          <w:rFonts w:ascii="Times New Roman" w:eastAsiaTheme="minorHAnsi" w:hAnsi="Times New Roman"/>
          <w:sz w:val="21"/>
          <w:szCs w:val="21"/>
        </w:rPr>
        <w:t>ми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 xml:space="preserve"> 4,6 </w:t>
      </w:r>
      <w:r w:rsidR="008F7533" w:rsidRPr="0083500A">
        <w:rPr>
          <w:rFonts w:ascii="Times New Roman" w:eastAsiaTheme="minorHAnsi" w:hAnsi="Times New Roman"/>
          <w:sz w:val="21"/>
          <w:szCs w:val="21"/>
        </w:rPr>
        <w:t>Федерального закона №214-ФЗ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>.</w:t>
      </w:r>
    </w:p>
    <w:p w:rsidR="00ED3629" w:rsidRPr="0083500A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83500A">
        <w:rPr>
          <w:rFonts w:ascii="Times New Roman" w:eastAsiaTheme="minorHAnsi" w:hAnsi="Times New Roman"/>
          <w:sz w:val="21"/>
          <w:szCs w:val="21"/>
        </w:rPr>
        <w:t>5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>.1.2. Вносить изменения в проектно-техническую документацию при условии, что такие изменения будут соответствовать требованиям действующих СНиП.</w:t>
      </w:r>
    </w:p>
    <w:p w:rsidR="00ED3629" w:rsidRPr="0083500A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83500A">
        <w:rPr>
          <w:rFonts w:ascii="Times New Roman" w:eastAsiaTheme="minorHAnsi" w:hAnsi="Times New Roman"/>
          <w:sz w:val="21"/>
          <w:szCs w:val="21"/>
        </w:rPr>
        <w:t>5</w:t>
      </w:r>
      <w:r w:rsidR="00ED3629" w:rsidRPr="0083500A">
        <w:rPr>
          <w:rFonts w:ascii="Times New Roman" w:eastAsiaTheme="minorHAnsi" w:hAnsi="Times New Roman"/>
          <w:sz w:val="21"/>
          <w:szCs w:val="21"/>
        </w:rPr>
        <w:t>.1.3. Досрочно передать Участнику Объект долевого строительства.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.2. </w:t>
      </w:r>
      <w:r w:rsidR="00ED3629"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Застройщик обязуется:</w:t>
      </w:r>
    </w:p>
    <w:p w:rsidR="00D57C0D" w:rsidRPr="0083500A" w:rsidRDefault="00087842" w:rsidP="00D5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.2.1. </w:t>
      </w:r>
      <w:r w:rsidR="00D57C0D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эксплуатацию.</w:t>
      </w:r>
    </w:p>
    <w:p w:rsidR="00D57C0D" w:rsidRPr="0083500A" w:rsidRDefault="00087842" w:rsidP="00D5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lastRenderedPageBreak/>
        <w:t>5</w:t>
      </w:r>
      <w:r w:rsidR="00D57C0D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.2.2. П</w:t>
      </w:r>
      <w:r w:rsidR="00D57C0D" w:rsidRPr="0083500A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ередать Участнику </w:t>
      </w:r>
      <w:r w:rsidR="00D57C0D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срок, установленный пунктом 2.2. договора, </w:t>
      </w:r>
      <w:r w:rsidR="00D57C0D" w:rsidRPr="0083500A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Объект долевого строительства </w:t>
      </w:r>
      <w:r w:rsidR="00D57C0D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по акту приема-передачи</w:t>
      </w:r>
      <w:r w:rsidR="00D57C0D" w:rsidRPr="0083500A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 в </w:t>
      </w:r>
      <w:r w:rsidR="00D57C0D" w:rsidRPr="0083500A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 xml:space="preserve">комплектации и с характеристиками, приведенными в Приложении № </w:t>
      </w:r>
      <w:r w:rsidRPr="0083500A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1</w:t>
      </w:r>
      <w:r w:rsidR="00D57C0D" w:rsidRPr="0083500A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 xml:space="preserve"> к настоящему </w:t>
      </w:r>
      <w:r w:rsidR="00D33D18" w:rsidRPr="0083500A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д</w:t>
      </w:r>
      <w:r w:rsidR="00D57C0D" w:rsidRPr="0083500A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оговору.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D57C0D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.2.3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 Предоставлять по требованию Участника всю необходимую информацию о ходе строительства.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2E054B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.2.4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 Застройщик не менее чем за четырнадцать рабочих дней до наступления установленного договором срока передачи объекта долевого строительства обязан направить Участнику сообщение о завершении строительства в соответствии с настоящим договором о готовности Объекта долевого строительства к передаче.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.2.5.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настоящего договора и для регистрации права собственности Участника на Объект долевого строительства.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.3. </w:t>
      </w:r>
      <w:r w:rsidR="00ED3629"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Участник вправе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: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.3.1. В случае необходимости знакомиться с имеющейся у Застройщика строительной документацией.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5.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3.2. Вносить свои предложения по вопросам управления домом после сдачи его в эксплуатацию.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.3.3. Участник имеет право приступить к выполнению работ в квартире только после передачи ему квартиры по акту приема-передачи. </w:t>
      </w:r>
      <w:r w:rsidR="00A90D9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В случае нарушения данного условия, а также в случае действий по самовольному производству отделочных и иных ремонтных работ, Застройщик вправе в одностороннем порядке принять меры по восстановлению в прежнее состояние конструкций и сооружений. При этом сумма оплаты по настоящему договору увеличивается на сумму, затраченную Застройщиком на восстановительные работы, исходя из рыночных расценок затраченных строительных материалов и произведенных работ с коэффициентом «1,5».</w:t>
      </w:r>
    </w:p>
    <w:p w:rsidR="00C1661C" w:rsidRPr="0083500A" w:rsidRDefault="00C1661C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5.3.4. При обнаружении недостатков на Объекте долевого строительства заявить об этом Застройщику.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5.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4. </w:t>
      </w:r>
      <w:r w:rsidR="00ED3629" w:rsidRPr="0083500A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Участник обязуется: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.4.1. Внести денежные средства в полном объеме, в порядке и в сроки, установленные настоящим договором.</w:t>
      </w:r>
    </w:p>
    <w:p w:rsidR="00ED3629" w:rsidRPr="0083500A" w:rsidRDefault="00087842" w:rsidP="00C1661C">
      <w:pPr>
        <w:tabs>
          <w:tab w:val="left" w:pos="708"/>
          <w:tab w:val="left" w:pos="141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.4.2. Участник, получивший уведомление Застройщика о завершении строительства многоквартирного дома и о готовности объекта к передаче обязан приступить к его принятию в течение 7-ми рабочих дней по акту приема-передачи от даты получения уведомления.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.4.</w:t>
      </w:r>
      <w:r w:rsidR="00C1661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3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 Оплачивать коммунальные услуги и эксплуатационные расходы, связанные с техническим обслуживанием, ремонтом и эксплуатацией указанного жилого дома (квартиры) со дня подписания Акта приема-передачи.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.4.</w:t>
      </w:r>
      <w:r w:rsidR="00C1661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4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 Оплачивать за свой счет работы по внесению изменений в проект </w:t>
      </w:r>
      <w:r w:rsidR="007B5417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по инициативе Участника 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связи с изменением проекта квартиры на стадии строительства по письменному разрешению Застройщика. </w:t>
      </w:r>
    </w:p>
    <w:p w:rsidR="00ED3629" w:rsidRPr="0083500A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A90D9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.4.</w:t>
      </w:r>
      <w:r w:rsidR="00C1661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A90D9C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.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Участник уведомлен о том, что, согласно ФЗ № 189 от 29.12.2004 г.,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в </w:t>
      </w:r>
      <w:r w:rsidR="00ED3629" w:rsidRPr="0083500A">
        <w:rPr>
          <w:rFonts w:ascii="Times New Roman" w:hAnsi="Times New Roman"/>
          <w:color w:val="000000"/>
          <w:sz w:val="21"/>
          <w:szCs w:val="21"/>
        </w:rPr>
        <w:t xml:space="preserve">общую долевую собственность </w:t>
      </w:r>
      <w:r w:rsidR="00ED3629" w:rsidRPr="0083500A">
        <w:rPr>
          <w:rStyle w:val="apple-style-span"/>
          <w:rFonts w:ascii="Times New Roman" w:hAnsi="Times New Roman"/>
          <w:color w:val="000000"/>
          <w:sz w:val="21"/>
          <w:szCs w:val="21"/>
        </w:rPr>
        <w:t>собственников помещений в многоквартирном доме.</w:t>
      </w:r>
    </w:p>
    <w:p w:rsidR="00ED3629" w:rsidRPr="0083500A" w:rsidRDefault="00ED3629" w:rsidP="00ED3629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Гарантии качества</w:t>
      </w:r>
    </w:p>
    <w:p w:rsidR="00ED3629" w:rsidRPr="0083500A" w:rsidRDefault="00ED3629" w:rsidP="00ED3629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ED3629" w:rsidRPr="0083500A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D3629" w:rsidRPr="0083500A">
        <w:rPr>
          <w:rFonts w:ascii="Times New Roman" w:eastAsia="Times New Roman" w:hAnsi="Times New Roman"/>
          <w:sz w:val="21"/>
          <w:szCs w:val="21"/>
          <w:lang w:eastAsia="ru-RU"/>
        </w:rPr>
        <w:t>.1. Гарантийный срок на общестроительные работы по Объекту долевого строительства составляет 5 (пять) лет. Он исчисляется со дня передачи Объекта долевого строительства Участнику. Гарантийный срок на сантехнические приборы, оборудование, устанавливаемые Застройщиком, а также строительные материалы, приобретаемые Застройщиком – согласно гарантийному паспорту предприятия-изготовителя.</w:t>
      </w:r>
    </w:p>
    <w:p w:rsidR="00ED3629" w:rsidRPr="0083500A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D3629"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.2. Гарантийный срок на технологическое и инженерное оборудование, входящее в состав передаваемого Участнику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</w:t>
      </w:r>
    </w:p>
    <w:p w:rsidR="00ED3629" w:rsidRPr="0083500A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D3629" w:rsidRPr="0083500A">
        <w:rPr>
          <w:rFonts w:ascii="Times New Roman" w:eastAsia="Times New Roman" w:hAnsi="Times New Roman"/>
          <w:sz w:val="21"/>
          <w:szCs w:val="21"/>
          <w:lang w:eastAsia="ru-RU"/>
        </w:rPr>
        <w:t>.3. Застройщик не несет ответственность за недостатки Объекта долевого строительства, обнаруженные в пределах гарантийного срока, если они произошли вследствие нарушения требований технических,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:rsidR="0068311D" w:rsidRPr="0083500A" w:rsidRDefault="0068311D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D3629" w:rsidRPr="0083500A" w:rsidRDefault="00087842" w:rsidP="00ED3629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83500A">
        <w:rPr>
          <w:rFonts w:ascii="Times New Roman" w:hAnsi="Times New Roman"/>
          <w:b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b/>
          <w:sz w:val="21"/>
          <w:szCs w:val="21"/>
          <w:lang w:eastAsia="ru-RU"/>
        </w:rPr>
        <w:t>. Уступка права требований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lastRenderedPageBreak/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.1.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.2. Участник обязан уведомить Застройщика за пять рабочих дней о переходе прав требований по </w:t>
      </w:r>
      <w:r w:rsidR="00D33D18" w:rsidRPr="0083500A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оговору на нового участника. На основании ст.382 п.3 Гражданского кодекса РФ, если </w:t>
      </w:r>
      <w:r w:rsidR="00365746" w:rsidRPr="0083500A">
        <w:rPr>
          <w:rFonts w:ascii="Times New Roman" w:hAnsi="Times New Roman"/>
          <w:sz w:val="21"/>
          <w:szCs w:val="21"/>
          <w:lang w:eastAsia="ru-RU"/>
        </w:rPr>
        <w:t>З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астройщик не был уведомлен в письменной форме о состоявшемся переходе прав Участника к другому лицу, новый Участник несет риск вызванных этим неблагоприятных для него последствий.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.3. Объем, условия и момент перехода уступаемых прав требований от Участника к новому участнику определяется в договоре уступки прав требований.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.4. Уступка Участником прав требований по </w:t>
      </w:r>
      <w:r w:rsidR="00D33D18" w:rsidRPr="0083500A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оговору допускается с момента государственной регистрации </w:t>
      </w:r>
      <w:r w:rsidR="00D33D18" w:rsidRPr="0083500A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оговора до момента подписания Сторонами Акта приема - передачи Объекта долевого строительства.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.5. Застройщик не несет ответственности по обязательствам Участника перед третьими лицами.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.6. Уступка Участником прав требований по </w:t>
      </w:r>
      <w:r w:rsidR="00D33D18" w:rsidRPr="0083500A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оговору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</w:t>
      </w:r>
      <w:r w:rsidR="00E931F5" w:rsidRPr="0083500A">
        <w:rPr>
          <w:rFonts w:ascii="Times New Roman" w:hAnsi="Times New Roman"/>
          <w:sz w:val="21"/>
          <w:szCs w:val="21"/>
          <w:lang w:eastAsia="ru-RU"/>
        </w:rPr>
        <w:t xml:space="preserve">ния строящегося (создаваемого) 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Объекта </w:t>
      </w:r>
      <w:r w:rsidR="00E931F5" w:rsidRPr="0083500A">
        <w:rPr>
          <w:rFonts w:ascii="Times New Roman" w:hAnsi="Times New Roman"/>
          <w:sz w:val="21"/>
          <w:szCs w:val="21"/>
          <w:lang w:eastAsia="ru-RU"/>
        </w:rPr>
        <w:t>долевого строительства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, для строительства котор</w:t>
      </w:r>
      <w:r w:rsidR="00365746" w:rsidRPr="0083500A">
        <w:rPr>
          <w:rFonts w:ascii="Times New Roman" w:hAnsi="Times New Roman"/>
          <w:sz w:val="21"/>
          <w:szCs w:val="21"/>
          <w:lang w:eastAsia="ru-RU"/>
        </w:rPr>
        <w:t>ого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 привлекаются денежные средства в соответствии с </w:t>
      </w:r>
      <w:r w:rsidR="00D33D18" w:rsidRPr="0083500A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оговором, в порядке, предусмотренном действующим законодательством РФ.</w:t>
      </w:r>
    </w:p>
    <w:p w:rsidR="0068311D" w:rsidRPr="0083500A" w:rsidRDefault="0068311D" w:rsidP="00ED3629">
      <w:pPr>
        <w:pStyle w:val="a7"/>
        <w:tabs>
          <w:tab w:val="left" w:pos="3330"/>
        </w:tabs>
        <w:ind w:firstLine="709"/>
        <w:rPr>
          <w:rFonts w:ascii="Times New Roman" w:hAnsi="Times New Roman"/>
          <w:b/>
          <w:sz w:val="21"/>
          <w:szCs w:val="21"/>
          <w:lang w:eastAsia="ru-RU"/>
        </w:rPr>
      </w:pPr>
    </w:p>
    <w:p w:rsidR="00ED3629" w:rsidRPr="0083500A" w:rsidRDefault="00ED3629" w:rsidP="00ED3629">
      <w:pPr>
        <w:pStyle w:val="a7"/>
        <w:tabs>
          <w:tab w:val="left" w:pos="3330"/>
        </w:tabs>
        <w:ind w:firstLine="709"/>
        <w:rPr>
          <w:rFonts w:ascii="Times New Roman" w:hAnsi="Times New Roman"/>
          <w:b/>
          <w:sz w:val="21"/>
          <w:szCs w:val="21"/>
          <w:lang w:eastAsia="ru-RU"/>
        </w:rPr>
      </w:pPr>
      <w:r w:rsidRPr="0083500A">
        <w:rPr>
          <w:rFonts w:ascii="Times New Roman" w:hAnsi="Times New Roman"/>
          <w:b/>
          <w:sz w:val="21"/>
          <w:szCs w:val="21"/>
          <w:lang w:eastAsia="ru-RU"/>
        </w:rPr>
        <w:tab/>
      </w:r>
      <w:r w:rsidR="00087842" w:rsidRPr="0083500A">
        <w:rPr>
          <w:rFonts w:ascii="Times New Roman" w:hAnsi="Times New Roman"/>
          <w:b/>
          <w:sz w:val="21"/>
          <w:szCs w:val="21"/>
          <w:lang w:eastAsia="ru-RU"/>
        </w:rPr>
        <w:t>8</w:t>
      </w:r>
      <w:r w:rsidRPr="0083500A">
        <w:rPr>
          <w:rFonts w:ascii="Times New Roman" w:hAnsi="Times New Roman"/>
          <w:b/>
          <w:sz w:val="21"/>
          <w:szCs w:val="21"/>
          <w:lang w:eastAsia="ru-RU"/>
        </w:rPr>
        <w:t>. Переход права собственности</w:t>
      </w:r>
    </w:p>
    <w:p w:rsidR="00ED3629" w:rsidRPr="0083500A" w:rsidRDefault="00ED3629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8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.1. Право собственности на квартиру возникает у Участника после полной оплаты ее стоимости с момента государственной регистрации этого права в органе, осуществляющем регистрацию прав на недвижимое имущество, согласно действующему законодательству.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8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.2. Оформление права собственности на квартиру в соответствии с действующим законодательством осуществляется силами и средствами Участника.</w:t>
      </w:r>
    </w:p>
    <w:p w:rsidR="00B44B8E" w:rsidRPr="0083500A" w:rsidRDefault="00B44B8E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83500A" w:rsidRDefault="00087842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83500A">
        <w:rPr>
          <w:rFonts w:ascii="Times New Roman" w:hAnsi="Times New Roman"/>
          <w:b/>
          <w:sz w:val="21"/>
          <w:szCs w:val="21"/>
          <w:lang w:eastAsia="ru-RU"/>
        </w:rPr>
        <w:t>9</w:t>
      </w:r>
      <w:r w:rsidR="00ED3629" w:rsidRPr="0083500A">
        <w:rPr>
          <w:rFonts w:ascii="Times New Roman" w:hAnsi="Times New Roman"/>
          <w:b/>
          <w:sz w:val="21"/>
          <w:szCs w:val="21"/>
          <w:lang w:eastAsia="ru-RU"/>
        </w:rPr>
        <w:t>. Ответственность сторон</w:t>
      </w:r>
    </w:p>
    <w:p w:rsidR="00ED3629" w:rsidRPr="0083500A" w:rsidRDefault="00ED3629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p w:rsidR="008007AE" w:rsidRPr="0083500A" w:rsidRDefault="00087842" w:rsidP="003612FA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.1. 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В случае, если в соответствии с договором уплата цены договора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</w:t>
      </w:r>
      <w:r w:rsidR="008F7533" w:rsidRPr="0083500A">
        <w:rPr>
          <w:rFonts w:ascii="Times New Roman" w:eastAsia="Times New Roman" w:hAnsi="Times New Roman"/>
          <w:sz w:val="21"/>
          <w:szCs w:val="21"/>
          <w:lang w:eastAsia="ru-RU"/>
        </w:rPr>
        <w:t>м статьей 9 Федерального закона №214-ФЗ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8007AE" w:rsidRPr="0083500A" w:rsidRDefault="00087842" w:rsidP="00800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3612FA" w:rsidRPr="0083500A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 xml:space="preserve">. В случае, если в соответствии с договором уплата цены договора должна производиться Участником путем внесения платежей в предусмотренный договором период,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</w:t>
      </w:r>
      <w:r w:rsidR="008F7533" w:rsidRPr="0083500A">
        <w:rPr>
          <w:rFonts w:ascii="Times New Roman" w:eastAsia="Times New Roman" w:hAnsi="Times New Roman"/>
          <w:sz w:val="21"/>
          <w:szCs w:val="21"/>
          <w:lang w:eastAsia="ru-RU"/>
        </w:rPr>
        <w:t>№214-ФЗ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8007AE" w:rsidRPr="0083500A" w:rsidRDefault="00087842" w:rsidP="00800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3500A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3612FA" w:rsidRPr="0083500A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="008007AE" w:rsidRPr="0083500A">
        <w:rPr>
          <w:rFonts w:ascii="Times New Roman" w:eastAsia="Times New Roman" w:hAnsi="Times New Roman"/>
          <w:sz w:val="21"/>
          <w:szCs w:val="21"/>
          <w:lang w:eastAsia="ru-RU"/>
        </w:rPr>
        <w:t>. В случае нарушения установленного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</w:t>
      </w:r>
      <w:r w:rsidR="003612FA" w:rsidRPr="0083500A">
        <w:rPr>
          <w:rFonts w:ascii="Times New Roman" w:hAnsi="Times New Roman"/>
          <w:sz w:val="21"/>
          <w:szCs w:val="21"/>
          <w:lang w:eastAsia="ru-RU"/>
        </w:rPr>
        <w:t>4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 В случае нарушения Участником сроков регистрации договора долевого участия в строительстве он несет ответственность в соответствии с Административным кодексом Российской Федерации.</w:t>
      </w:r>
    </w:p>
    <w:p w:rsidR="000573C6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</w:t>
      </w:r>
      <w:r w:rsidR="000573C6" w:rsidRPr="0083500A">
        <w:rPr>
          <w:rFonts w:ascii="Times New Roman" w:hAnsi="Times New Roman"/>
          <w:sz w:val="21"/>
          <w:szCs w:val="21"/>
          <w:lang w:eastAsia="ru-RU"/>
        </w:rPr>
        <w:t>.</w:t>
      </w:r>
      <w:r w:rsidR="00C1661C" w:rsidRPr="0083500A">
        <w:rPr>
          <w:rFonts w:ascii="Times New Roman" w:hAnsi="Times New Roman"/>
          <w:sz w:val="21"/>
          <w:szCs w:val="21"/>
          <w:lang w:eastAsia="ru-RU"/>
        </w:rPr>
        <w:t>5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="000573C6" w:rsidRPr="0083500A">
        <w:rPr>
          <w:rFonts w:ascii="Times New Roman" w:hAnsi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 </w:t>
      </w:r>
      <w:hyperlink r:id="rId10" w:anchor="dst0" w:history="1">
        <w:r w:rsidR="000573C6" w:rsidRPr="0083500A">
          <w:rPr>
            <w:rStyle w:val="a5"/>
            <w:rFonts w:ascii="Times New Roman" w:hAnsi="Times New Roman"/>
            <w:color w:val="auto"/>
            <w:sz w:val="21"/>
            <w:szCs w:val="21"/>
            <w:u w:val="none"/>
            <w:lang w:eastAsia="ru-RU"/>
          </w:rPr>
          <w:t>ставки рефинансирования</w:t>
        </w:r>
      </w:hyperlink>
      <w:r w:rsidR="000573C6" w:rsidRPr="0083500A">
        <w:rPr>
          <w:rFonts w:ascii="Times New Roman" w:hAnsi="Times New Roman"/>
          <w:sz w:val="21"/>
          <w:szCs w:val="21"/>
          <w:lang w:eastAsia="ru-RU"/>
        </w:rPr>
        <w:t> 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ED3629" w:rsidRPr="0083500A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</w:t>
      </w:r>
      <w:r w:rsidR="000573C6" w:rsidRPr="0083500A">
        <w:rPr>
          <w:rFonts w:ascii="Times New Roman" w:hAnsi="Times New Roman"/>
          <w:sz w:val="21"/>
          <w:szCs w:val="21"/>
          <w:lang w:eastAsia="ru-RU"/>
        </w:rPr>
        <w:t>.</w:t>
      </w:r>
      <w:r w:rsidR="00C1661C" w:rsidRPr="0083500A">
        <w:rPr>
          <w:rFonts w:ascii="Times New Roman" w:hAnsi="Times New Roman"/>
          <w:sz w:val="21"/>
          <w:szCs w:val="21"/>
          <w:lang w:eastAsia="ru-RU"/>
        </w:rPr>
        <w:t>6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 Застройщик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в результате событий, обстоятельств непреодолимой силы (пожар, наводнение, землетрясение, неблагоприятных метеоусловий не позволяющих производить строительные работы, военные действия, изменения законодательства и т.д.) При этом срок исполнения обязанностей по настоящему договору увеличивается на срок ликвидации обстоятельств.</w:t>
      </w:r>
    </w:p>
    <w:p w:rsidR="00087842" w:rsidRPr="0083500A" w:rsidRDefault="00C1661C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lastRenderedPageBreak/>
        <w:t>9.7</w:t>
      </w:r>
      <w:r w:rsidR="00087842" w:rsidRPr="0083500A">
        <w:rPr>
          <w:rFonts w:ascii="Times New Roman" w:hAnsi="Times New Roman"/>
          <w:sz w:val="21"/>
          <w:szCs w:val="21"/>
          <w:lang w:eastAsia="ru-RU"/>
        </w:rPr>
        <w:t>. В случае, если Застройщик надлежащим образом исполняет свои обязательства перед Участником и соответствует предусмотренным Федеральным законом №214-ФЗ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. Участник подтверждает, что на момент (дату) составления и подписания данного Договора: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9.8.1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. Текст данного Договора Участником прочитан, его смысл и изложенные в нем условия Участнику понятны и были разъяснены уполномоченным представителем Застройщика до подписания настоящего Договора Сторонами;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 xml:space="preserve">9.8.2. 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В момент заключения настоящего Договора Участник является полностью дееспособным, не находится в состоянии наркотического, токсического или алкогольного опьянения, не страдает заболеваниями, препятствующими осознанию сути подписываемого Договора, полностью понимает значение своих действий и руководит ими;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9.8.3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. Заключение настоящего Договора не является для Участника следствием угроз, давления и иных неправомерных действий со стороны Застройщика и/или иных третьих лиц;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9.8.4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. Участник не имеет намерения принимать на себя обязательств, исполнение которых он не мог бы осуществить в обусловленные в данном Договоре сроки, надлежащим образом и в полном объеме;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9.8.5.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 xml:space="preserve"> Участник способен надлежащим образом исполнить свои обязательства по оплате цены Договора, по мере того, как такие обязательства становятся обязательными для исполнения. Условия данного Договора являются для Участника выполнимыми и не являются кабальными;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9.8.6.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 xml:space="preserve"> Участник не располагает сведениями о факте подачи одним из кредиторов и/или о намерении одного из кредиторов подать в отношении Участника заявление о признании его банкротом. Участник долевого строительства также не принимал решение об обращении в компетентный суд, с заявлением о признании себя банкротом;</w:t>
      </w:r>
    </w:p>
    <w:p w:rsidR="00FD43C6" w:rsidRPr="0083500A" w:rsidRDefault="00490A14" w:rsidP="00FD43C6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9.8.7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 xml:space="preserve">. Участник дает свое согласие Застройщику на возможность изменения характеристик </w:t>
      </w:r>
      <w:r w:rsidRPr="0083500A">
        <w:rPr>
          <w:rFonts w:ascii="Times New Roman" w:hAnsi="Times New Roman"/>
          <w:sz w:val="21"/>
          <w:szCs w:val="21"/>
          <w:lang w:eastAsia="ru-RU"/>
        </w:rPr>
        <w:t xml:space="preserve">Объекта долевого строительства </w:t>
      </w:r>
      <w:r w:rsidR="00FD43C6" w:rsidRPr="0083500A">
        <w:rPr>
          <w:rFonts w:ascii="Times New Roman" w:hAnsi="Times New Roman"/>
          <w:sz w:val="21"/>
          <w:szCs w:val="21"/>
          <w:lang w:eastAsia="ru-RU"/>
        </w:rPr>
        <w:t>и общего имущества в Многоквартирном доме, а также на уменьшение, либо увеличение их площадей, вызванных изменениями проектной документации.</w:t>
      </w:r>
    </w:p>
    <w:p w:rsidR="00643AF3" w:rsidRPr="0083500A" w:rsidRDefault="00643AF3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83500A" w:rsidRDefault="00E931F5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83500A">
        <w:rPr>
          <w:rFonts w:ascii="Times New Roman" w:hAnsi="Times New Roman"/>
          <w:b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b/>
          <w:sz w:val="21"/>
          <w:szCs w:val="21"/>
          <w:lang w:eastAsia="ru-RU"/>
        </w:rPr>
        <w:t>. Прочие условия</w:t>
      </w:r>
    </w:p>
    <w:p w:rsidR="00ED3629" w:rsidRPr="0083500A" w:rsidRDefault="00ED3629" w:rsidP="00ED3629">
      <w:pPr>
        <w:pStyle w:val="a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.1. Настоящий договор вступает в силу и считается заключенным с момента его государственной регистрации и действует до надлежащего исполнения «Сторонами» своих обязательств по договору.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.2. Любые изменения и дополнения к настоящему договору действительны совершенные в письменной форме и подписанные обеими «Сторонами» и зарегистрированные в Управлении Федеральной службы государственной регистрации, кадастра и картографии по Республике Алтай.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.3. В случае смерти Участника его права и обязанности по договору входят в состав наследства и переходят к наследникам Участника.</w:t>
      </w:r>
    </w:p>
    <w:p w:rsidR="00ED3629" w:rsidRPr="0083500A" w:rsidRDefault="00E931F5" w:rsidP="00ED362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.4. Споры, возникшие между сторонами, решаются сторонами путем переговоров или спор передается на разрешение в судебные органы в порядке, предусмотренном действующем законодательством РФ.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.5. Расходы по оплате за первичную инвентаризацию (кадастровый паспорт квартиры) Участник оплачивает за счет собственных средств.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 xml:space="preserve">.6. В случае расторжения договора по желанию Участника, Участник возмещает  Застройщику расходы по оплате госпошлины по регистрации договора долевого участия и регистрацию соглашения о расторжении договора. 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.7. Настоящим Участник дает согласие на обработку своих персональных данных в связи с ее необходимостью для исполнения настоящего договора долевого участия в строительстве многоквартирного дома (согласно пункту 5 статьи 6 Федерального закона о персональных данных №152 от 27.07.2006).</w:t>
      </w:r>
    </w:p>
    <w:p w:rsidR="00ED3629" w:rsidRPr="0083500A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.8. Все сообщения направляются Участнику по адресу, указанному в настоящем договоре. В случае изменения указанного адреса Участник обязан письменно уведомить Застройщика о таком изменении. Уведомление должно быть направлено Застройщику в течении 10 (десяти) календарных дней с момента изменения адреса. В случае непредставления Застройщику уведомления в указанный срок, все письма, направленные в адрес Участника, будут считаться направленными надлежащим образом и полученные Участником.</w:t>
      </w:r>
    </w:p>
    <w:p w:rsidR="00ED3629" w:rsidRPr="0083500A" w:rsidRDefault="00E931F5" w:rsidP="00ED3629">
      <w:pPr>
        <w:spacing w:after="0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500A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83500A">
        <w:rPr>
          <w:rFonts w:ascii="Times New Roman" w:hAnsi="Times New Roman"/>
          <w:sz w:val="21"/>
          <w:szCs w:val="21"/>
          <w:lang w:eastAsia="ru-RU"/>
        </w:rPr>
        <w:t>.9. Настоящий договор составлен в 3-х экземплярах: один - для Застройщика, один - для  Участника, один - для Управления Федеральной службы государственной регистрации, кадастра и картографии по Республике Алтай.</w:t>
      </w:r>
    </w:p>
    <w:p w:rsidR="00E931F5" w:rsidRPr="0083500A" w:rsidRDefault="00E931F5" w:rsidP="00ED3629">
      <w:pPr>
        <w:spacing w:after="0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FB30EC" w:rsidRPr="0083500A" w:rsidRDefault="00FB30EC" w:rsidP="00FB30EC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83500A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E931F5" w:rsidRPr="0083500A">
        <w:rPr>
          <w:rFonts w:ascii="Times New Roman" w:hAnsi="Times New Roman"/>
          <w:b/>
          <w:sz w:val="21"/>
          <w:szCs w:val="21"/>
          <w:lang w:eastAsia="ru-RU"/>
        </w:rPr>
        <w:t>1</w:t>
      </w:r>
      <w:r w:rsidRPr="0083500A">
        <w:rPr>
          <w:rFonts w:ascii="Times New Roman" w:hAnsi="Times New Roman"/>
          <w:b/>
          <w:sz w:val="21"/>
          <w:szCs w:val="21"/>
          <w:lang w:eastAsia="ru-RU"/>
        </w:rPr>
        <w:t>. Реквизиты и подписи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C972F5" w:rsidRPr="0083500A" w:rsidTr="00CF72A7">
        <w:tc>
          <w:tcPr>
            <w:tcW w:w="4785" w:type="dxa"/>
          </w:tcPr>
          <w:p w:rsidR="00C972F5" w:rsidRPr="0083500A" w:rsidRDefault="00C972F5" w:rsidP="00CF72A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lastRenderedPageBreak/>
              <w:t>ЗАСТРОЙЩИК:</w:t>
            </w:r>
          </w:p>
          <w:p w:rsidR="00C972F5" w:rsidRPr="0083500A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C972F5" w:rsidRPr="0083500A" w:rsidRDefault="00C972F5" w:rsidP="00CF72A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:rsidR="00C972F5" w:rsidRPr="0083500A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C972F5" w:rsidRPr="0083500A" w:rsidTr="00CF72A7">
        <w:tc>
          <w:tcPr>
            <w:tcW w:w="4785" w:type="dxa"/>
          </w:tcPr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Общество с ограниченной ответственностью «ППК»Прометей»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ИНН 2204023730 КПП 220401001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ОГРН 1052200549334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Расчётный счёт 40702.810.4.02000023375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БИК 040173604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Банк АЛТАЙСКОЕ ОТДЕЛЕНИЕ N8644 ПАО СБЕРБАНК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Корр. счёт 30101.810.2.00000000604</w:t>
            </w:r>
          </w:p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Юридический адрес: </w:t>
            </w:r>
          </w:p>
          <w:p w:rsidR="00C972F5" w:rsidRPr="0083500A" w:rsidRDefault="00672F23" w:rsidP="00672F23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659323, Россия, Алтайский край, г.Бийск, ул.Тургенева 220а</w:t>
            </w:r>
          </w:p>
          <w:p w:rsidR="00C972F5" w:rsidRPr="0083500A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C972F5" w:rsidRPr="0083500A" w:rsidRDefault="00C972F5" w:rsidP="00C126A6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972F5" w:rsidRPr="0083500A" w:rsidTr="00CF72A7">
        <w:tc>
          <w:tcPr>
            <w:tcW w:w="4785" w:type="dxa"/>
          </w:tcPr>
          <w:p w:rsidR="00C972F5" w:rsidRPr="0083500A" w:rsidRDefault="00672F23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Директор</w:t>
            </w:r>
            <w:r w:rsidR="00C972F5"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:</w:t>
            </w:r>
          </w:p>
          <w:p w:rsidR="00C972F5" w:rsidRPr="0083500A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972F5" w:rsidRPr="0083500A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  <w:p w:rsidR="00C972F5" w:rsidRPr="0083500A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4785" w:type="dxa"/>
          </w:tcPr>
          <w:p w:rsidR="00C972F5" w:rsidRPr="0083500A" w:rsidRDefault="00C972F5" w:rsidP="00CF72A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C972F5" w:rsidRPr="0083500A" w:rsidRDefault="00C972F5" w:rsidP="00CF72A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C972F5" w:rsidRPr="0083500A" w:rsidRDefault="00DC08C2" w:rsidP="0068311D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_____</w:t>
            </w:r>
            <w:r w:rsidR="00C972F5"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 / </w:t>
            </w:r>
          </w:p>
        </w:tc>
      </w:tr>
    </w:tbl>
    <w:p w:rsidR="00FB30EC" w:rsidRPr="005703B9" w:rsidRDefault="00FB30EC" w:rsidP="00D80363">
      <w:pPr>
        <w:rPr>
          <w:rFonts w:ascii="Times New Roman" w:hAnsi="Times New Roman"/>
          <w:sz w:val="21"/>
          <w:szCs w:val="21"/>
          <w:lang w:eastAsia="ru-RU"/>
        </w:rPr>
      </w:pPr>
    </w:p>
    <w:p w:rsidR="00B14F14" w:rsidRPr="005703B9" w:rsidRDefault="00B14F14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490A14" w:rsidRDefault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83500A" w:rsidRDefault="00CA0048" w:rsidP="00CA0048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Приложение №1 </w:t>
      </w:r>
    </w:p>
    <w:p w:rsidR="00CA0048" w:rsidRPr="0083500A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t xml:space="preserve">к договору  долевого участия </w:t>
      </w:r>
    </w:p>
    <w:p w:rsidR="00CA0048" w:rsidRPr="0083500A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t xml:space="preserve">в строительстве многоквартирного дома </w:t>
      </w:r>
    </w:p>
    <w:p w:rsidR="00CA0048" w:rsidRPr="0083500A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t>от «__» ______201__ г. № ___________</w:t>
      </w:r>
    </w:p>
    <w:p w:rsidR="00554A82" w:rsidRPr="0083500A" w:rsidRDefault="00554A82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0048" w:rsidRPr="0083500A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t xml:space="preserve">Комплектация </w:t>
      </w:r>
      <w:r w:rsidRPr="0083500A">
        <w:rPr>
          <w:rFonts w:ascii="Times New Roman" w:eastAsia="Times New Roman" w:hAnsi="Times New Roman"/>
          <w:b/>
          <w:lang w:eastAsia="ru-RU"/>
        </w:rPr>
        <w:t xml:space="preserve">и </w:t>
      </w:r>
      <w:r w:rsidRPr="0083500A">
        <w:rPr>
          <w:rFonts w:ascii="Times New Roman" w:eastAsia="Times New Roman" w:hAnsi="Times New Roman"/>
          <w:b/>
          <w:bCs/>
          <w:lang w:eastAsia="ru-RU"/>
        </w:rPr>
        <w:t xml:space="preserve">характеристики </w:t>
      </w:r>
      <w:r w:rsidRPr="0083500A">
        <w:rPr>
          <w:rFonts w:ascii="Times New Roman" w:eastAsia="Times New Roman" w:hAnsi="Times New Roman"/>
          <w:b/>
          <w:bCs/>
          <w:spacing w:val="-1"/>
          <w:lang w:eastAsia="ru-RU"/>
        </w:rPr>
        <w:t>объекта долевого строительства</w:t>
      </w:r>
      <w:r w:rsidRPr="0083500A">
        <w:rPr>
          <w:rFonts w:ascii="Times New Roman" w:eastAsia="Times New Roman" w:hAnsi="Times New Roman"/>
          <w:b/>
          <w:bCs/>
          <w:lang w:eastAsia="ru-RU"/>
        </w:rPr>
        <w:t xml:space="preserve"> (квартиры)</w:t>
      </w:r>
    </w:p>
    <w:p w:rsidR="00CA0048" w:rsidRPr="0083500A" w:rsidRDefault="00CA0048" w:rsidP="00581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2268"/>
        <w:gridCol w:w="7088"/>
      </w:tblGrid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Стены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271" w:rsidRPr="0083500A" w:rsidRDefault="00F22F8E" w:rsidP="004D1271">
            <w:pPr>
              <w:pStyle w:val="af"/>
              <w:ind w:left="0"/>
              <w:contextualSpacing/>
              <w:rPr>
                <w:sz w:val="22"/>
                <w:szCs w:val="22"/>
                <w:lang w:val="ru-RU" w:eastAsia="ru-RU"/>
              </w:rPr>
            </w:pPr>
            <w:r w:rsidRPr="00F22F8E">
              <w:rPr>
                <w:sz w:val="22"/>
                <w:szCs w:val="22"/>
                <w:lang w:val="ru-RU"/>
              </w:rPr>
              <w:t>Наружные стены кирпичные толщиной 380 и 640 мм с облицовкой  керамогранитом по навесной фасадной системе с минераловатным утеплителем.</w:t>
            </w:r>
            <w:r w:rsidR="00DC5BAD" w:rsidRPr="0083500A">
              <w:rPr>
                <w:sz w:val="22"/>
                <w:szCs w:val="22"/>
                <w:lang w:val="ru-RU" w:eastAsia="ru-RU"/>
              </w:rPr>
              <w:t xml:space="preserve">. </w:t>
            </w:r>
          </w:p>
          <w:p w:rsidR="00DC5BAD" w:rsidRPr="0083500A" w:rsidRDefault="00DC5BAD" w:rsidP="004D1271">
            <w:pPr>
              <w:pStyle w:val="af"/>
              <w:ind w:left="0"/>
              <w:contextualSpacing/>
              <w:rPr>
                <w:sz w:val="22"/>
                <w:szCs w:val="22"/>
                <w:lang w:val="ru-RU" w:eastAsia="ru-RU"/>
              </w:rPr>
            </w:pP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463DC0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Оконные заполнения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F8E" w:rsidRPr="00F22F8E" w:rsidRDefault="00F22F8E" w:rsidP="00F2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22F8E">
              <w:rPr>
                <w:rFonts w:ascii="Times New Roman" w:eastAsia="Times New Roman" w:hAnsi="Times New Roman"/>
                <w:lang w:eastAsia="ru-RU"/>
              </w:rPr>
              <w:t>Окна -  из поливинилхлоридных профилей по ГОСТ 30674-99 с двухкамерным стеклопакетом с приведенным сопротивлением теплопередачи 0,63 м2С/Вт.</w:t>
            </w:r>
          </w:p>
          <w:p w:rsidR="00CA0048" w:rsidRPr="0083500A" w:rsidRDefault="00F22F8E" w:rsidP="00F2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22F8E">
              <w:rPr>
                <w:rFonts w:ascii="Times New Roman" w:eastAsia="Times New Roman" w:hAnsi="Times New Roman"/>
                <w:lang w:eastAsia="ru-RU"/>
              </w:rPr>
              <w:t>Витражи лоджий – с поэтажной разрезкой, из алюминиевых профилей СИАЛ КП50 по ТУ5271-002-55583-2009 с однокамерным стеклопакетом с приведенным сопротивлением теплопередачи 0,62 м2с/Вт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463DC0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Дверные заполнения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Д</w:t>
            </w:r>
            <w:r w:rsidR="00463DC0" w:rsidRPr="0083500A">
              <w:rPr>
                <w:rFonts w:ascii="Times New Roman" w:eastAsia="Times New Roman" w:hAnsi="Times New Roman"/>
                <w:lang w:eastAsia="ru-RU"/>
              </w:rPr>
              <w:t xml:space="preserve">верные блоки по ГОСТ 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31173-2016</w:t>
            </w:r>
            <w:r w:rsidR="004D1271" w:rsidRPr="0083500A">
              <w:rPr>
                <w:rFonts w:ascii="Times New Roman" w:eastAsia="Times New Roman" w:hAnsi="Times New Roman"/>
                <w:lang w:eastAsia="ru-RU"/>
              </w:rPr>
              <w:t>.</w:t>
            </w:r>
            <w:r w:rsidR="00463DC0" w:rsidRPr="008350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Внутриквартирные двери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Н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е устанавливаются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pacing w:val="-2"/>
                <w:lang w:eastAsia="ru-RU"/>
              </w:rPr>
              <w:t>Перегородки внутриквартирные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137E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Перегородки внутриквартирные между жилыми комнатами поэлементной сборки системы «К</w:t>
            </w:r>
            <w:r w:rsidRPr="0083500A">
              <w:rPr>
                <w:rFonts w:ascii="Times New Roman" w:eastAsia="Times New Roman" w:hAnsi="Times New Roman"/>
                <w:lang w:val="en-US" w:eastAsia="ru-RU"/>
              </w:rPr>
              <w:t>NAUF</w:t>
            </w:r>
            <w:r w:rsidRPr="0083500A">
              <w:rPr>
                <w:rFonts w:ascii="Times New Roman" w:eastAsia="Times New Roman" w:hAnsi="Times New Roman"/>
                <w:lang w:eastAsia="ru-RU"/>
              </w:rPr>
              <w:t xml:space="preserve">» по серии 1.031.9-2.07, выпуск 1, толщиной 75мм и 100мм </w:t>
            </w:r>
          </w:p>
        </w:tc>
      </w:tr>
      <w:tr w:rsidR="00D60424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0424" w:rsidRPr="0083500A" w:rsidRDefault="00D60424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424" w:rsidRPr="0083500A" w:rsidRDefault="00D60424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Потолки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424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Б</w:t>
            </w:r>
            <w:r w:rsidR="00D60424" w:rsidRPr="0083500A">
              <w:rPr>
                <w:rFonts w:ascii="Times New Roman" w:eastAsia="Times New Roman" w:hAnsi="Times New Roman"/>
                <w:lang w:eastAsia="ru-RU"/>
              </w:rPr>
              <w:t>ез отделки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D60424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Покрытие пола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137E44" w:rsidP="00554A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37E44">
              <w:rPr>
                <w:rFonts w:ascii="Times New Roman" w:eastAsia="Times New Roman" w:hAnsi="Times New Roman"/>
                <w:lang w:eastAsia="ru-RU"/>
              </w:rPr>
              <w:t>Полы в жилых комнатах, коридорах, кухне – выравнивающая стяжка из цементно-песчаного раствора под линолеум.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spacing w:val="-3"/>
                <w:lang w:eastAsia="ru-RU"/>
              </w:rPr>
              <w:t>Электроснабжение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В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ыполнены вводы в квартир</w:t>
            </w:r>
            <w:r w:rsidR="000C5377" w:rsidRPr="0083500A">
              <w:rPr>
                <w:rFonts w:ascii="Times New Roman" w:eastAsia="Times New Roman" w:hAnsi="Times New Roman"/>
                <w:lang w:eastAsia="ru-RU"/>
              </w:rPr>
              <w:t>у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 с установкой узлов учета электроэнергии (без установки розеток, выключателей, патронов под лампочки)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Отопление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В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ыполнена разводка отопительной системы с установкой приборов отопления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Водоснабжение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Г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орячее и холодное водоснабжение: установлены 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 xml:space="preserve">общие 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транзитные стояки </w:t>
            </w:r>
            <w:r w:rsidR="000C5377" w:rsidRPr="0083500A">
              <w:rPr>
                <w:rFonts w:ascii="Times New Roman" w:eastAsia="Times New Roman" w:hAnsi="Times New Roman"/>
                <w:lang w:eastAsia="ru-RU"/>
              </w:rPr>
              <w:t xml:space="preserve">в санузлах 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без разводки</w:t>
            </w:r>
            <w:r w:rsidR="000C5377" w:rsidRPr="0083500A">
              <w:rPr>
                <w:rFonts w:ascii="Times New Roman" w:eastAsia="Times New Roman" w:hAnsi="Times New Roman"/>
                <w:lang w:eastAsia="ru-RU"/>
              </w:rPr>
              <w:t xml:space="preserve"> к кухонной зоне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, обеспечивающие ввод в квартир</w:t>
            </w:r>
            <w:r w:rsidR="000C5377" w:rsidRPr="0083500A">
              <w:rPr>
                <w:rFonts w:ascii="Times New Roman" w:eastAsia="Times New Roman" w:hAnsi="Times New Roman"/>
                <w:lang w:eastAsia="ru-RU"/>
              </w:rPr>
              <w:t>у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 холодной и горячей воды с установкой запорных кранов и приборов учета (без приобретения и установки санитарно-техниче</w:t>
            </w:r>
            <w:r w:rsidR="000C5377" w:rsidRPr="0083500A">
              <w:rPr>
                <w:rFonts w:ascii="Times New Roman" w:eastAsia="Times New Roman" w:hAnsi="Times New Roman"/>
                <w:lang w:eastAsia="ru-RU"/>
              </w:rPr>
              <w:t>с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ких приборов и подводок к ним).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Канализование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581947" w:rsidP="004D12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У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становлены 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 xml:space="preserve">общие 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транзитные стояки 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в санузлах без разводки системы канализации к кухонной зоне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(</w:t>
            </w:r>
            <w:r w:rsidR="00CA0048" w:rsidRPr="0083500A">
              <w:rPr>
                <w:rFonts w:ascii="Times New Roman" w:eastAsia="Times New Roman" w:hAnsi="Times New Roman"/>
                <w:lang w:eastAsia="ru-RU"/>
              </w:rPr>
              <w:t>без приобретения, установки и подключения санитарно-технических приборов, т.е. ванн, унитазов, умывальников, моек и подводок к ним)</w:t>
            </w:r>
            <w:r w:rsidR="00C54953" w:rsidRPr="008350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CA0048" w:rsidRPr="0083500A" w:rsidTr="00581947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A0048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48" w:rsidRPr="0083500A" w:rsidRDefault="00C54953" w:rsidP="005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3500A">
              <w:rPr>
                <w:rFonts w:ascii="Times New Roman" w:eastAsia="Times New Roman" w:hAnsi="Times New Roman"/>
                <w:lang w:eastAsia="ru-RU"/>
              </w:rPr>
              <w:t>Лоджии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953" w:rsidRPr="0083500A" w:rsidRDefault="00A450F4" w:rsidP="00A450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450F4">
              <w:rPr>
                <w:rFonts w:ascii="Times New Roman" w:eastAsia="Times New Roman" w:hAnsi="Times New Roman"/>
                <w:lang w:eastAsia="ru-RU"/>
              </w:rPr>
              <w:t xml:space="preserve">Витражи лоджий – с поэтажной разрезкой, из алюминиевых профилей СИАЛ КП50 по ТУ5271-002-55583-2009 с однокамерным стеклопакетом с приведенным сопротивлением теплопередачи 0,62 м2с/Вт </w:t>
            </w:r>
          </w:p>
        </w:tc>
      </w:tr>
    </w:tbl>
    <w:p w:rsidR="00CA0048" w:rsidRPr="0083500A" w:rsidRDefault="00CA0048" w:rsidP="005819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82BCF" w:rsidRPr="0083500A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3500A">
        <w:rPr>
          <w:rFonts w:ascii="Times New Roman" w:eastAsia="Times New Roman" w:hAnsi="Times New Roman"/>
          <w:b/>
          <w:bCs/>
          <w:lang w:eastAsia="ru-RU"/>
        </w:rPr>
        <w:t>Адреса, реквизиты, подписи Сторон</w:t>
      </w:r>
    </w:p>
    <w:p w:rsidR="0083500A" w:rsidRPr="0083500A" w:rsidRDefault="0083500A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83500A" w:rsidRPr="0083500A" w:rsidTr="00CC4C84">
        <w:tc>
          <w:tcPr>
            <w:tcW w:w="4785" w:type="dxa"/>
          </w:tcPr>
          <w:p w:rsidR="0083500A" w:rsidRPr="0083500A" w:rsidRDefault="0083500A" w:rsidP="00CC4C84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83500A" w:rsidRPr="0083500A" w:rsidRDefault="0083500A" w:rsidP="00CC4C84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83500A" w:rsidRPr="0083500A" w:rsidRDefault="0083500A" w:rsidP="00CC4C84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:rsidR="0083500A" w:rsidRPr="0083500A" w:rsidRDefault="0083500A" w:rsidP="00CC4C84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83500A" w:rsidRPr="0083500A" w:rsidTr="00CC4C84">
        <w:tc>
          <w:tcPr>
            <w:tcW w:w="4785" w:type="dxa"/>
          </w:tcPr>
          <w:p w:rsidR="00672F23" w:rsidRPr="00672F23" w:rsidRDefault="00672F23" w:rsidP="00672F23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Общество с ограниченной ответственностью «ППК»Прометей»</w:t>
            </w:r>
          </w:p>
          <w:p w:rsidR="0083500A" w:rsidRDefault="0083500A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3C20F4" w:rsidRDefault="003C20F4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3C20F4" w:rsidRDefault="003C20F4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3C20F4" w:rsidRDefault="003C20F4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3C20F4" w:rsidRDefault="003C20F4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3C20F4" w:rsidRPr="0083500A" w:rsidRDefault="003C20F4" w:rsidP="003C20F4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3500A" w:rsidRPr="0083500A" w:rsidRDefault="0083500A" w:rsidP="00CC4C84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3500A" w:rsidRPr="0083500A" w:rsidTr="00CC4C84">
        <w:tc>
          <w:tcPr>
            <w:tcW w:w="4785" w:type="dxa"/>
          </w:tcPr>
          <w:p w:rsidR="0083500A" w:rsidRPr="0083500A" w:rsidRDefault="00672F23" w:rsidP="00A450F4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Директор</w:t>
            </w:r>
            <w:r w:rsidR="0083500A"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85" w:type="dxa"/>
          </w:tcPr>
          <w:p w:rsidR="0083500A" w:rsidRPr="0083500A" w:rsidRDefault="0083500A" w:rsidP="00CC4C8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7B5417" w:rsidRPr="00554A82" w:rsidRDefault="007B5417" w:rsidP="007B5417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Приложение №</w:t>
      </w:r>
      <w:r w:rsidR="00CA0048" w:rsidRPr="00554A8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2</w:t>
      </w:r>
    </w:p>
    <w:p w:rsidR="007B5417" w:rsidRPr="00554A82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к договору  долевого участия </w:t>
      </w:r>
    </w:p>
    <w:p w:rsidR="007B5417" w:rsidRPr="00554A82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в строительстве многоквартирного дома </w:t>
      </w:r>
    </w:p>
    <w:p w:rsidR="007B5417" w:rsidRPr="00554A82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от «__» ______201__ г. № ___________</w:t>
      </w:r>
    </w:p>
    <w:p w:rsidR="007B5417" w:rsidRPr="00554A82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</w:p>
    <w:p w:rsidR="00CA0048" w:rsidRPr="00554A82" w:rsidRDefault="00CA0048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</w:p>
    <w:p w:rsidR="00782BCF" w:rsidRPr="00554A82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  <w:t>План жилого помещения (квартиры)</w:t>
      </w:r>
    </w:p>
    <w:p w:rsidR="00782BCF" w:rsidRPr="00554A82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</w:pPr>
    </w:p>
    <w:p w:rsidR="00782BCF" w:rsidRPr="00554A82" w:rsidRDefault="00230F67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</w:pPr>
      <w:r w:rsidRPr="00554A82"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  <w:t>____</w:t>
      </w:r>
      <w:r w:rsidR="00782BCF" w:rsidRPr="00554A82"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  <w:t>этаж:</w:t>
      </w: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554A82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554A82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554A82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554A82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83500A" w:rsidRPr="0083500A" w:rsidTr="00CC4C84">
        <w:tc>
          <w:tcPr>
            <w:tcW w:w="4785" w:type="dxa"/>
          </w:tcPr>
          <w:p w:rsidR="0083500A" w:rsidRPr="0083500A" w:rsidRDefault="007B5417" w:rsidP="00CC4C84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554A8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Адреса, реквизиты, подписи Сторон</w:t>
            </w:r>
          </w:p>
        </w:tc>
        <w:tc>
          <w:tcPr>
            <w:tcW w:w="4785" w:type="dxa"/>
          </w:tcPr>
          <w:p w:rsidR="0083500A" w:rsidRPr="0083500A" w:rsidRDefault="0083500A" w:rsidP="00CC4C84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83500A" w:rsidRPr="0083500A" w:rsidTr="00CC4C84">
        <w:tc>
          <w:tcPr>
            <w:tcW w:w="4785" w:type="dxa"/>
          </w:tcPr>
          <w:p w:rsidR="0083500A" w:rsidRPr="0083500A" w:rsidRDefault="0083500A" w:rsidP="00CC4C84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83500A" w:rsidRPr="0083500A" w:rsidRDefault="0083500A" w:rsidP="00CC4C84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450F4" w:rsidRPr="0083500A" w:rsidTr="00FF5A12">
        <w:tc>
          <w:tcPr>
            <w:tcW w:w="4785" w:type="dxa"/>
          </w:tcPr>
          <w:p w:rsidR="00A450F4" w:rsidRPr="0083500A" w:rsidRDefault="00A450F4" w:rsidP="00FF5A12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A450F4" w:rsidRPr="0083500A" w:rsidRDefault="00A450F4" w:rsidP="00FF5A1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A450F4" w:rsidRPr="0083500A" w:rsidRDefault="00A450F4" w:rsidP="00FF5A12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:rsidR="00A450F4" w:rsidRPr="0083500A" w:rsidRDefault="00A450F4" w:rsidP="00FF5A1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A450F4" w:rsidRPr="0083500A" w:rsidTr="00FF5A12">
        <w:tc>
          <w:tcPr>
            <w:tcW w:w="4785" w:type="dxa"/>
          </w:tcPr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Общество с ограниченной ответственностью «ППК»Прометей»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ИНН 2204023730 КПП 220401001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ОГРН 1052200549334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Расчётный счёт 40702.810.4.02000023375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БИК 040173604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Банк АЛТАЙСКОЕ ОТДЕЛЕНИЕ N8644 ПАО СБЕРБАНК</w:t>
            </w:r>
          </w:p>
          <w:p w:rsidR="00A450F4" w:rsidRPr="00672F23" w:rsidRDefault="00A450F4" w:rsidP="00FF5A12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Корр. счёт 30101.810.2.00000000604</w:t>
            </w:r>
          </w:p>
          <w:p w:rsidR="00A450F4" w:rsidRPr="0083500A" w:rsidRDefault="00A450F4" w:rsidP="00FF5A12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Юридический адрес: 659323, Россия, </w:t>
            </w: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</w:t>
            </w:r>
            <w:r w:rsidRPr="00672F2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лтайский край, г.Бийск, ул.Тургенева 220а</w:t>
            </w:r>
          </w:p>
          <w:p w:rsidR="00A450F4" w:rsidRPr="0083500A" w:rsidRDefault="00A450F4" w:rsidP="00FF5A12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A450F4" w:rsidRPr="0083500A" w:rsidRDefault="00A450F4" w:rsidP="00FF5A12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A450F4" w:rsidRPr="0083500A" w:rsidTr="00FF5A12">
        <w:tc>
          <w:tcPr>
            <w:tcW w:w="4785" w:type="dxa"/>
          </w:tcPr>
          <w:p w:rsidR="00A450F4" w:rsidRPr="0083500A" w:rsidRDefault="00A450F4" w:rsidP="00FF5A12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Директор</w:t>
            </w: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85" w:type="dxa"/>
          </w:tcPr>
          <w:p w:rsidR="00A450F4" w:rsidRPr="0083500A" w:rsidRDefault="00A450F4" w:rsidP="00FF5A12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83500A" w:rsidRPr="0083500A" w:rsidTr="00CC4C84">
        <w:tc>
          <w:tcPr>
            <w:tcW w:w="4785" w:type="dxa"/>
          </w:tcPr>
          <w:p w:rsidR="0083500A" w:rsidRPr="0083500A" w:rsidRDefault="0083500A" w:rsidP="00CC4C84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Представитель по доверенности:</w:t>
            </w:r>
          </w:p>
          <w:p w:rsidR="0083500A" w:rsidRPr="0083500A" w:rsidRDefault="0083500A" w:rsidP="00CC4C84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83500A" w:rsidRPr="0083500A" w:rsidRDefault="0083500A" w:rsidP="00CC4C84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  <w:p w:rsidR="0083500A" w:rsidRPr="0083500A" w:rsidRDefault="0083500A" w:rsidP="00CC4C84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4785" w:type="dxa"/>
          </w:tcPr>
          <w:p w:rsidR="0083500A" w:rsidRPr="0083500A" w:rsidRDefault="0083500A" w:rsidP="00CC4C8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3500A" w:rsidRPr="0083500A" w:rsidRDefault="0083500A" w:rsidP="00CC4C84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83500A" w:rsidRPr="0083500A" w:rsidRDefault="0083500A" w:rsidP="00CC4C84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3500A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</w:tc>
      </w:tr>
    </w:tbl>
    <w:p w:rsidR="007B5417" w:rsidRPr="00782BCF" w:rsidRDefault="007B5417">
      <w:pPr>
        <w:rPr>
          <w:rFonts w:ascii="Times New Roman" w:hAnsi="Times New Roman"/>
          <w:sz w:val="21"/>
          <w:szCs w:val="21"/>
          <w:lang w:eastAsia="ru-RU"/>
        </w:rPr>
      </w:pPr>
    </w:p>
    <w:sectPr w:rsidR="007B5417" w:rsidRPr="00782BCF" w:rsidSect="00A450F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0A" w:rsidRDefault="001E7A0A" w:rsidP="005272B1">
      <w:pPr>
        <w:spacing w:after="0" w:line="240" w:lineRule="auto"/>
      </w:pPr>
      <w:r>
        <w:separator/>
      </w:r>
    </w:p>
  </w:endnote>
  <w:endnote w:type="continuationSeparator" w:id="0">
    <w:p w:rsidR="001E7A0A" w:rsidRDefault="001E7A0A" w:rsidP="005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0A" w:rsidRDefault="001E7A0A" w:rsidP="005272B1">
      <w:pPr>
        <w:spacing w:after="0" w:line="240" w:lineRule="auto"/>
      </w:pPr>
      <w:r>
        <w:separator/>
      </w:r>
    </w:p>
  </w:footnote>
  <w:footnote w:type="continuationSeparator" w:id="0">
    <w:p w:rsidR="001E7A0A" w:rsidRDefault="001E7A0A" w:rsidP="0052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1B7"/>
    <w:multiLevelType w:val="hybridMultilevel"/>
    <w:tmpl w:val="4FDE8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BED"/>
    <w:multiLevelType w:val="multilevel"/>
    <w:tmpl w:val="64E63F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3820DEA"/>
    <w:multiLevelType w:val="hybridMultilevel"/>
    <w:tmpl w:val="78B8B5FA"/>
    <w:lvl w:ilvl="0" w:tplc="9342B9C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B04A6"/>
    <w:multiLevelType w:val="hybridMultilevel"/>
    <w:tmpl w:val="987C7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B3768"/>
    <w:multiLevelType w:val="hybridMultilevel"/>
    <w:tmpl w:val="0D4A366C"/>
    <w:lvl w:ilvl="0" w:tplc="57EA1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1CBD"/>
    <w:multiLevelType w:val="hybridMultilevel"/>
    <w:tmpl w:val="F258D00A"/>
    <w:lvl w:ilvl="0" w:tplc="808C20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19"/>
    <w:rsid w:val="00007B0A"/>
    <w:rsid w:val="00023406"/>
    <w:rsid w:val="00027DB2"/>
    <w:rsid w:val="00032453"/>
    <w:rsid w:val="00033F79"/>
    <w:rsid w:val="000355D3"/>
    <w:rsid w:val="00054BA7"/>
    <w:rsid w:val="000573C6"/>
    <w:rsid w:val="000713C4"/>
    <w:rsid w:val="00073592"/>
    <w:rsid w:val="00075586"/>
    <w:rsid w:val="00085035"/>
    <w:rsid w:val="00087842"/>
    <w:rsid w:val="000B2D37"/>
    <w:rsid w:val="000B6F06"/>
    <w:rsid w:val="000C5377"/>
    <w:rsid w:val="000D2D16"/>
    <w:rsid w:val="000D7A15"/>
    <w:rsid w:val="000E3041"/>
    <w:rsid w:val="000E5366"/>
    <w:rsid w:val="000F42AB"/>
    <w:rsid w:val="000F4EFB"/>
    <w:rsid w:val="00100A47"/>
    <w:rsid w:val="00100FC3"/>
    <w:rsid w:val="00105B7E"/>
    <w:rsid w:val="00111137"/>
    <w:rsid w:val="00114241"/>
    <w:rsid w:val="0012532A"/>
    <w:rsid w:val="00137E44"/>
    <w:rsid w:val="00145F47"/>
    <w:rsid w:val="00146A4D"/>
    <w:rsid w:val="00147F8E"/>
    <w:rsid w:val="00150580"/>
    <w:rsid w:val="00153C6D"/>
    <w:rsid w:val="00154BBC"/>
    <w:rsid w:val="00157092"/>
    <w:rsid w:val="00160672"/>
    <w:rsid w:val="00160F15"/>
    <w:rsid w:val="0016611C"/>
    <w:rsid w:val="00176CF5"/>
    <w:rsid w:val="00177A48"/>
    <w:rsid w:val="00181FFE"/>
    <w:rsid w:val="00185A24"/>
    <w:rsid w:val="00190029"/>
    <w:rsid w:val="00190807"/>
    <w:rsid w:val="00190A0A"/>
    <w:rsid w:val="00191518"/>
    <w:rsid w:val="001B064E"/>
    <w:rsid w:val="001B472B"/>
    <w:rsid w:val="001C6120"/>
    <w:rsid w:val="001D170A"/>
    <w:rsid w:val="001E5184"/>
    <w:rsid w:val="001E7A0A"/>
    <w:rsid w:val="001F0C25"/>
    <w:rsid w:val="001F262F"/>
    <w:rsid w:val="001F5F90"/>
    <w:rsid w:val="00204517"/>
    <w:rsid w:val="00207DC1"/>
    <w:rsid w:val="00230F67"/>
    <w:rsid w:val="00236D1F"/>
    <w:rsid w:val="0024025B"/>
    <w:rsid w:val="0024215D"/>
    <w:rsid w:val="002426BE"/>
    <w:rsid w:val="002431F6"/>
    <w:rsid w:val="00245587"/>
    <w:rsid w:val="00250557"/>
    <w:rsid w:val="002511BF"/>
    <w:rsid w:val="00257F20"/>
    <w:rsid w:val="0026450F"/>
    <w:rsid w:val="002718CE"/>
    <w:rsid w:val="00271EF2"/>
    <w:rsid w:val="002729E0"/>
    <w:rsid w:val="00275E85"/>
    <w:rsid w:val="00280D7F"/>
    <w:rsid w:val="0028556B"/>
    <w:rsid w:val="00296DDE"/>
    <w:rsid w:val="002A6A92"/>
    <w:rsid w:val="002A7057"/>
    <w:rsid w:val="002A7A73"/>
    <w:rsid w:val="002B2AE5"/>
    <w:rsid w:val="002C65D8"/>
    <w:rsid w:val="002C759E"/>
    <w:rsid w:val="002E054B"/>
    <w:rsid w:val="002E1069"/>
    <w:rsid w:val="002F195F"/>
    <w:rsid w:val="00300351"/>
    <w:rsid w:val="00304D98"/>
    <w:rsid w:val="0030727E"/>
    <w:rsid w:val="00310C07"/>
    <w:rsid w:val="003113B4"/>
    <w:rsid w:val="0032749E"/>
    <w:rsid w:val="00333874"/>
    <w:rsid w:val="003464AE"/>
    <w:rsid w:val="003612FA"/>
    <w:rsid w:val="00365746"/>
    <w:rsid w:val="00365CC0"/>
    <w:rsid w:val="003774C8"/>
    <w:rsid w:val="003804BE"/>
    <w:rsid w:val="00380B0F"/>
    <w:rsid w:val="0038150B"/>
    <w:rsid w:val="003836BB"/>
    <w:rsid w:val="00394B94"/>
    <w:rsid w:val="003956F3"/>
    <w:rsid w:val="0039795E"/>
    <w:rsid w:val="00397DF3"/>
    <w:rsid w:val="003A0193"/>
    <w:rsid w:val="003A060A"/>
    <w:rsid w:val="003A45B7"/>
    <w:rsid w:val="003A743B"/>
    <w:rsid w:val="003A7619"/>
    <w:rsid w:val="003B0006"/>
    <w:rsid w:val="003B177F"/>
    <w:rsid w:val="003B1874"/>
    <w:rsid w:val="003C09D9"/>
    <w:rsid w:val="003C20F4"/>
    <w:rsid w:val="003C41D5"/>
    <w:rsid w:val="003C5095"/>
    <w:rsid w:val="003E1349"/>
    <w:rsid w:val="003E2CAB"/>
    <w:rsid w:val="003F0F04"/>
    <w:rsid w:val="003F356F"/>
    <w:rsid w:val="003F486F"/>
    <w:rsid w:val="003F78E7"/>
    <w:rsid w:val="00400A3D"/>
    <w:rsid w:val="004034DA"/>
    <w:rsid w:val="00406241"/>
    <w:rsid w:val="00411613"/>
    <w:rsid w:val="00412AD3"/>
    <w:rsid w:val="00415480"/>
    <w:rsid w:val="00420FA1"/>
    <w:rsid w:val="0042157E"/>
    <w:rsid w:val="004249C3"/>
    <w:rsid w:val="00426EA9"/>
    <w:rsid w:val="004330FA"/>
    <w:rsid w:val="00436B5B"/>
    <w:rsid w:val="00453833"/>
    <w:rsid w:val="00454D54"/>
    <w:rsid w:val="00455D16"/>
    <w:rsid w:val="0045782D"/>
    <w:rsid w:val="00463165"/>
    <w:rsid w:val="00463DC0"/>
    <w:rsid w:val="004662E5"/>
    <w:rsid w:val="00467E72"/>
    <w:rsid w:val="00472636"/>
    <w:rsid w:val="004726E9"/>
    <w:rsid w:val="00476618"/>
    <w:rsid w:val="00477BCD"/>
    <w:rsid w:val="00482F35"/>
    <w:rsid w:val="00490A14"/>
    <w:rsid w:val="00493CB7"/>
    <w:rsid w:val="004962C3"/>
    <w:rsid w:val="004B12A8"/>
    <w:rsid w:val="004B35EB"/>
    <w:rsid w:val="004B7092"/>
    <w:rsid w:val="004B73B5"/>
    <w:rsid w:val="004C02FC"/>
    <w:rsid w:val="004C25CB"/>
    <w:rsid w:val="004C296F"/>
    <w:rsid w:val="004C5A8A"/>
    <w:rsid w:val="004D1047"/>
    <w:rsid w:val="004D1271"/>
    <w:rsid w:val="004E4C44"/>
    <w:rsid w:val="004E661F"/>
    <w:rsid w:val="00504A35"/>
    <w:rsid w:val="0050668E"/>
    <w:rsid w:val="0051111A"/>
    <w:rsid w:val="00513E4E"/>
    <w:rsid w:val="00513FFB"/>
    <w:rsid w:val="005178E4"/>
    <w:rsid w:val="005272B1"/>
    <w:rsid w:val="00530BB8"/>
    <w:rsid w:val="00531BA9"/>
    <w:rsid w:val="005326EC"/>
    <w:rsid w:val="00536DEC"/>
    <w:rsid w:val="00541D72"/>
    <w:rsid w:val="00542669"/>
    <w:rsid w:val="00542E0B"/>
    <w:rsid w:val="00543C02"/>
    <w:rsid w:val="00554A82"/>
    <w:rsid w:val="005703B9"/>
    <w:rsid w:val="00581947"/>
    <w:rsid w:val="005877E0"/>
    <w:rsid w:val="005933F7"/>
    <w:rsid w:val="0059393E"/>
    <w:rsid w:val="00595D21"/>
    <w:rsid w:val="005A3AEC"/>
    <w:rsid w:val="005A6A2E"/>
    <w:rsid w:val="005B25E3"/>
    <w:rsid w:val="005B6A17"/>
    <w:rsid w:val="005C66C8"/>
    <w:rsid w:val="005D18BA"/>
    <w:rsid w:val="005D2E29"/>
    <w:rsid w:val="005D5AC6"/>
    <w:rsid w:val="005D7878"/>
    <w:rsid w:val="005E7980"/>
    <w:rsid w:val="005F068F"/>
    <w:rsid w:val="00601F84"/>
    <w:rsid w:val="006047F1"/>
    <w:rsid w:val="00605FC4"/>
    <w:rsid w:val="00611FDB"/>
    <w:rsid w:val="00626AE7"/>
    <w:rsid w:val="00630863"/>
    <w:rsid w:val="006324CA"/>
    <w:rsid w:val="00637990"/>
    <w:rsid w:val="00640FB0"/>
    <w:rsid w:val="00643AF3"/>
    <w:rsid w:val="00644A7A"/>
    <w:rsid w:val="006465C0"/>
    <w:rsid w:val="006471EE"/>
    <w:rsid w:val="00647B9F"/>
    <w:rsid w:val="006527C2"/>
    <w:rsid w:val="006543B5"/>
    <w:rsid w:val="00655E0A"/>
    <w:rsid w:val="0067275E"/>
    <w:rsid w:val="00672CA9"/>
    <w:rsid w:val="00672F23"/>
    <w:rsid w:val="00681E0D"/>
    <w:rsid w:val="0068311D"/>
    <w:rsid w:val="00684ED3"/>
    <w:rsid w:val="006856EC"/>
    <w:rsid w:val="00693F07"/>
    <w:rsid w:val="006A061C"/>
    <w:rsid w:val="006A0AE7"/>
    <w:rsid w:val="006A169F"/>
    <w:rsid w:val="006A16DC"/>
    <w:rsid w:val="006B0828"/>
    <w:rsid w:val="006B195B"/>
    <w:rsid w:val="006B232F"/>
    <w:rsid w:val="006C4B5E"/>
    <w:rsid w:val="006D3443"/>
    <w:rsid w:val="006D68F0"/>
    <w:rsid w:val="00702509"/>
    <w:rsid w:val="00705949"/>
    <w:rsid w:val="0070708D"/>
    <w:rsid w:val="0071288D"/>
    <w:rsid w:val="00713687"/>
    <w:rsid w:val="00721795"/>
    <w:rsid w:val="00724990"/>
    <w:rsid w:val="007249CD"/>
    <w:rsid w:val="00726453"/>
    <w:rsid w:val="00727801"/>
    <w:rsid w:val="00727A2A"/>
    <w:rsid w:val="00731100"/>
    <w:rsid w:val="00732D04"/>
    <w:rsid w:val="00735A40"/>
    <w:rsid w:val="00756680"/>
    <w:rsid w:val="00761451"/>
    <w:rsid w:val="00762B31"/>
    <w:rsid w:val="00763C72"/>
    <w:rsid w:val="00765D98"/>
    <w:rsid w:val="00766CEA"/>
    <w:rsid w:val="0077153F"/>
    <w:rsid w:val="00771C9C"/>
    <w:rsid w:val="00773B8F"/>
    <w:rsid w:val="00782BCF"/>
    <w:rsid w:val="00783330"/>
    <w:rsid w:val="00784977"/>
    <w:rsid w:val="00784CB5"/>
    <w:rsid w:val="00790B65"/>
    <w:rsid w:val="007A10C4"/>
    <w:rsid w:val="007A2922"/>
    <w:rsid w:val="007A3554"/>
    <w:rsid w:val="007A59C4"/>
    <w:rsid w:val="007A7731"/>
    <w:rsid w:val="007B0C13"/>
    <w:rsid w:val="007B5417"/>
    <w:rsid w:val="007B64A0"/>
    <w:rsid w:val="007B7FCD"/>
    <w:rsid w:val="007C3DBB"/>
    <w:rsid w:val="007C40AC"/>
    <w:rsid w:val="007C4467"/>
    <w:rsid w:val="007D35B0"/>
    <w:rsid w:val="007D48BA"/>
    <w:rsid w:val="007D608A"/>
    <w:rsid w:val="007F142D"/>
    <w:rsid w:val="007F25A7"/>
    <w:rsid w:val="007F4110"/>
    <w:rsid w:val="007F5C9C"/>
    <w:rsid w:val="007F6C42"/>
    <w:rsid w:val="008007AE"/>
    <w:rsid w:val="00801AE1"/>
    <w:rsid w:val="00806581"/>
    <w:rsid w:val="00811025"/>
    <w:rsid w:val="00812407"/>
    <w:rsid w:val="00821834"/>
    <w:rsid w:val="00822ABA"/>
    <w:rsid w:val="008271B2"/>
    <w:rsid w:val="00827E7A"/>
    <w:rsid w:val="00834457"/>
    <w:rsid w:val="0083500A"/>
    <w:rsid w:val="00836EE8"/>
    <w:rsid w:val="0084001A"/>
    <w:rsid w:val="00845D4A"/>
    <w:rsid w:val="00845E0E"/>
    <w:rsid w:val="008512C3"/>
    <w:rsid w:val="008615E6"/>
    <w:rsid w:val="008722C3"/>
    <w:rsid w:val="00873ED4"/>
    <w:rsid w:val="0088129A"/>
    <w:rsid w:val="008B2DF3"/>
    <w:rsid w:val="008C190C"/>
    <w:rsid w:val="008D1F90"/>
    <w:rsid w:val="008E1357"/>
    <w:rsid w:val="008E21FA"/>
    <w:rsid w:val="008E2747"/>
    <w:rsid w:val="008E6EF3"/>
    <w:rsid w:val="008F42F6"/>
    <w:rsid w:val="008F5CD6"/>
    <w:rsid w:val="008F7533"/>
    <w:rsid w:val="00900204"/>
    <w:rsid w:val="00901099"/>
    <w:rsid w:val="00902731"/>
    <w:rsid w:val="00903344"/>
    <w:rsid w:val="009071D9"/>
    <w:rsid w:val="00910C69"/>
    <w:rsid w:val="00917D82"/>
    <w:rsid w:val="00917DBD"/>
    <w:rsid w:val="00927474"/>
    <w:rsid w:val="009302E3"/>
    <w:rsid w:val="009362AA"/>
    <w:rsid w:val="00940805"/>
    <w:rsid w:val="009470F4"/>
    <w:rsid w:val="00952877"/>
    <w:rsid w:val="00952FB1"/>
    <w:rsid w:val="009667EE"/>
    <w:rsid w:val="00972B73"/>
    <w:rsid w:val="00977593"/>
    <w:rsid w:val="00977684"/>
    <w:rsid w:val="009A127B"/>
    <w:rsid w:val="009A1742"/>
    <w:rsid w:val="009A359C"/>
    <w:rsid w:val="009B72BC"/>
    <w:rsid w:val="009D42BE"/>
    <w:rsid w:val="009F14E3"/>
    <w:rsid w:val="009F3170"/>
    <w:rsid w:val="009F6869"/>
    <w:rsid w:val="00A011A2"/>
    <w:rsid w:val="00A11FD0"/>
    <w:rsid w:val="00A24743"/>
    <w:rsid w:val="00A24B69"/>
    <w:rsid w:val="00A24D78"/>
    <w:rsid w:val="00A24F5D"/>
    <w:rsid w:val="00A3132A"/>
    <w:rsid w:val="00A37825"/>
    <w:rsid w:val="00A4141F"/>
    <w:rsid w:val="00A450F4"/>
    <w:rsid w:val="00A46D5A"/>
    <w:rsid w:val="00A6009F"/>
    <w:rsid w:val="00A6482E"/>
    <w:rsid w:val="00A65CBE"/>
    <w:rsid w:val="00A67F27"/>
    <w:rsid w:val="00A73126"/>
    <w:rsid w:val="00A7725B"/>
    <w:rsid w:val="00A83B8E"/>
    <w:rsid w:val="00A90D9C"/>
    <w:rsid w:val="00A93CA7"/>
    <w:rsid w:val="00A97587"/>
    <w:rsid w:val="00AA1644"/>
    <w:rsid w:val="00AA547F"/>
    <w:rsid w:val="00AB3473"/>
    <w:rsid w:val="00AB35EC"/>
    <w:rsid w:val="00AB6EC7"/>
    <w:rsid w:val="00AC1103"/>
    <w:rsid w:val="00AC20E7"/>
    <w:rsid w:val="00AC2346"/>
    <w:rsid w:val="00AE65A5"/>
    <w:rsid w:val="00AE74AD"/>
    <w:rsid w:val="00AF0A64"/>
    <w:rsid w:val="00AF5351"/>
    <w:rsid w:val="00B06B68"/>
    <w:rsid w:val="00B14F14"/>
    <w:rsid w:val="00B15995"/>
    <w:rsid w:val="00B2285F"/>
    <w:rsid w:val="00B2286D"/>
    <w:rsid w:val="00B34BDC"/>
    <w:rsid w:val="00B40B60"/>
    <w:rsid w:val="00B44B8E"/>
    <w:rsid w:val="00B55982"/>
    <w:rsid w:val="00B57E7C"/>
    <w:rsid w:val="00B60D15"/>
    <w:rsid w:val="00B622F0"/>
    <w:rsid w:val="00B71DCC"/>
    <w:rsid w:val="00B80392"/>
    <w:rsid w:val="00B81270"/>
    <w:rsid w:val="00B83ADC"/>
    <w:rsid w:val="00B869A3"/>
    <w:rsid w:val="00B934E6"/>
    <w:rsid w:val="00B95D3A"/>
    <w:rsid w:val="00BB4B25"/>
    <w:rsid w:val="00BB50E3"/>
    <w:rsid w:val="00BC09FB"/>
    <w:rsid w:val="00BC0BA0"/>
    <w:rsid w:val="00BC4DDA"/>
    <w:rsid w:val="00BD0F44"/>
    <w:rsid w:val="00BD1FF9"/>
    <w:rsid w:val="00BE251C"/>
    <w:rsid w:val="00BE2EE1"/>
    <w:rsid w:val="00BE43C6"/>
    <w:rsid w:val="00BF170B"/>
    <w:rsid w:val="00BF4A7B"/>
    <w:rsid w:val="00BF4E56"/>
    <w:rsid w:val="00C126A6"/>
    <w:rsid w:val="00C15835"/>
    <w:rsid w:val="00C1661C"/>
    <w:rsid w:val="00C3059B"/>
    <w:rsid w:val="00C541F5"/>
    <w:rsid w:val="00C54953"/>
    <w:rsid w:val="00C555AC"/>
    <w:rsid w:val="00C5623B"/>
    <w:rsid w:val="00C64CEF"/>
    <w:rsid w:val="00C723E4"/>
    <w:rsid w:val="00C77AD4"/>
    <w:rsid w:val="00C91E92"/>
    <w:rsid w:val="00C9702D"/>
    <w:rsid w:val="00C972F5"/>
    <w:rsid w:val="00CA0048"/>
    <w:rsid w:val="00CA01C4"/>
    <w:rsid w:val="00CA0279"/>
    <w:rsid w:val="00CA7164"/>
    <w:rsid w:val="00CB00F8"/>
    <w:rsid w:val="00CB0ED9"/>
    <w:rsid w:val="00CB221B"/>
    <w:rsid w:val="00CC0D71"/>
    <w:rsid w:val="00CC290E"/>
    <w:rsid w:val="00CC4F0A"/>
    <w:rsid w:val="00CD1EF6"/>
    <w:rsid w:val="00CE52DF"/>
    <w:rsid w:val="00CE6B9D"/>
    <w:rsid w:val="00CF72A7"/>
    <w:rsid w:val="00D003AF"/>
    <w:rsid w:val="00D0133E"/>
    <w:rsid w:val="00D0266B"/>
    <w:rsid w:val="00D131BB"/>
    <w:rsid w:val="00D21152"/>
    <w:rsid w:val="00D238D3"/>
    <w:rsid w:val="00D241E6"/>
    <w:rsid w:val="00D32CFD"/>
    <w:rsid w:val="00D33D18"/>
    <w:rsid w:val="00D362EA"/>
    <w:rsid w:val="00D37DF3"/>
    <w:rsid w:val="00D46143"/>
    <w:rsid w:val="00D52D13"/>
    <w:rsid w:val="00D57C0D"/>
    <w:rsid w:val="00D60424"/>
    <w:rsid w:val="00D67068"/>
    <w:rsid w:val="00D773A7"/>
    <w:rsid w:val="00D77D6A"/>
    <w:rsid w:val="00D80363"/>
    <w:rsid w:val="00D813C1"/>
    <w:rsid w:val="00D85240"/>
    <w:rsid w:val="00D85373"/>
    <w:rsid w:val="00D94C8A"/>
    <w:rsid w:val="00DA1153"/>
    <w:rsid w:val="00DA47F2"/>
    <w:rsid w:val="00DB1DC5"/>
    <w:rsid w:val="00DB3AA1"/>
    <w:rsid w:val="00DB57C3"/>
    <w:rsid w:val="00DB5EB8"/>
    <w:rsid w:val="00DC08C2"/>
    <w:rsid w:val="00DC2131"/>
    <w:rsid w:val="00DC5BAD"/>
    <w:rsid w:val="00DC5BF2"/>
    <w:rsid w:val="00DE7C13"/>
    <w:rsid w:val="00DF7E3A"/>
    <w:rsid w:val="00E008F2"/>
    <w:rsid w:val="00E00C75"/>
    <w:rsid w:val="00E077FE"/>
    <w:rsid w:val="00E13186"/>
    <w:rsid w:val="00E13CED"/>
    <w:rsid w:val="00E1475A"/>
    <w:rsid w:val="00E240AA"/>
    <w:rsid w:val="00E27E8A"/>
    <w:rsid w:val="00E27FF9"/>
    <w:rsid w:val="00E37765"/>
    <w:rsid w:val="00E4112E"/>
    <w:rsid w:val="00E46A93"/>
    <w:rsid w:val="00E47FF1"/>
    <w:rsid w:val="00E50BAB"/>
    <w:rsid w:val="00E53B0A"/>
    <w:rsid w:val="00E61D1B"/>
    <w:rsid w:val="00E67610"/>
    <w:rsid w:val="00E725F0"/>
    <w:rsid w:val="00E74340"/>
    <w:rsid w:val="00E846FC"/>
    <w:rsid w:val="00E85BA6"/>
    <w:rsid w:val="00E90D31"/>
    <w:rsid w:val="00E90F51"/>
    <w:rsid w:val="00E931F5"/>
    <w:rsid w:val="00EA583D"/>
    <w:rsid w:val="00EA678F"/>
    <w:rsid w:val="00EB262A"/>
    <w:rsid w:val="00EB7806"/>
    <w:rsid w:val="00EC09A9"/>
    <w:rsid w:val="00EC1663"/>
    <w:rsid w:val="00ED3629"/>
    <w:rsid w:val="00EE0181"/>
    <w:rsid w:val="00EF4E26"/>
    <w:rsid w:val="00F13A01"/>
    <w:rsid w:val="00F21855"/>
    <w:rsid w:val="00F22F8E"/>
    <w:rsid w:val="00F23F74"/>
    <w:rsid w:val="00F27408"/>
    <w:rsid w:val="00F33922"/>
    <w:rsid w:val="00F37D32"/>
    <w:rsid w:val="00F434FA"/>
    <w:rsid w:val="00F44120"/>
    <w:rsid w:val="00F508C9"/>
    <w:rsid w:val="00F60F07"/>
    <w:rsid w:val="00F6445A"/>
    <w:rsid w:val="00F803DA"/>
    <w:rsid w:val="00F83725"/>
    <w:rsid w:val="00F85B34"/>
    <w:rsid w:val="00F8641D"/>
    <w:rsid w:val="00F916A2"/>
    <w:rsid w:val="00F96250"/>
    <w:rsid w:val="00FA009D"/>
    <w:rsid w:val="00FA4613"/>
    <w:rsid w:val="00FB072B"/>
    <w:rsid w:val="00FB0E4D"/>
    <w:rsid w:val="00FB30EC"/>
    <w:rsid w:val="00FB3EC5"/>
    <w:rsid w:val="00FB3FBF"/>
    <w:rsid w:val="00FB6D9D"/>
    <w:rsid w:val="00FD43C6"/>
    <w:rsid w:val="00FD63E1"/>
    <w:rsid w:val="00FD723D"/>
    <w:rsid w:val="00FF384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4552-6617-491F-A777-C7315292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08C9"/>
  </w:style>
  <w:style w:type="character" w:styleId="a3">
    <w:name w:val="Strong"/>
    <w:basedOn w:val="a0"/>
    <w:uiPriority w:val="22"/>
    <w:qFormat/>
    <w:rsid w:val="006856EC"/>
    <w:rPr>
      <w:b/>
      <w:bCs/>
    </w:rPr>
  </w:style>
  <w:style w:type="paragraph" w:styleId="a4">
    <w:name w:val="Normal (Web)"/>
    <w:basedOn w:val="a"/>
    <w:uiPriority w:val="99"/>
    <w:unhideWhenUsed/>
    <w:rsid w:val="0068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B8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06581"/>
    <w:pPr>
      <w:ind w:left="720"/>
      <w:contextualSpacing/>
    </w:pPr>
  </w:style>
  <w:style w:type="paragraph" w:styleId="a7">
    <w:name w:val="No Spacing"/>
    <w:uiPriority w:val="1"/>
    <w:qFormat/>
    <w:rsid w:val="0073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2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2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2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3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72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D3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581947"/>
    <w:pPr>
      <w:widowControl w:val="0"/>
      <w:spacing w:after="0" w:line="240" w:lineRule="auto"/>
      <w:ind w:left="102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581947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3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44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12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79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70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63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ny-promet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24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27A9-75AC-4D62-A885-FE140EC5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2019-06-27T01:06:00Z</cp:lastPrinted>
  <dcterms:created xsi:type="dcterms:W3CDTF">2019-06-27T03:47:00Z</dcterms:created>
  <dcterms:modified xsi:type="dcterms:W3CDTF">2019-06-28T04:22:00Z</dcterms:modified>
</cp:coreProperties>
</file>