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B2" w:rsidRDefault="00F90A87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 /Юр-3/1 участия в долевом строительстве</w:t>
      </w:r>
    </w:p>
    <w:p w:rsidR="003516B2" w:rsidRDefault="00F90A87">
      <w:pPr>
        <w:pStyle w:val="Standard"/>
        <w:ind w:firstLine="42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г. Владимир                                                                                                       2020   г.</w:t>
      </w:r>
    </w:p>
    <w:p w:rsidR="003516B2" w:rsidRPr="002346DB" w:rsidRDefault="00F90A87">
      <w:pPr>
        <w:pStyle w:val="Standard"/>
        <w:ind w:firstLine="426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Акционерное общество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«Специализированный застройщик «Монострой» (АО «СЗ «Монострой»)</w:t>
      </w:r>
      <w:r>
        <w:rPr>
          <w:rFonts w:ascii="Times New Roman" w:hAnsi="Times New Roman" w:cs="Times New Roman"/>
          <w:color w:val="000000"/>
          <w:lang w:val="ru-RU"/>
        </w:rPr>
        <w:t>, в лице генерального директора Чижова Олега Александровича, действующего на основании Устава,  именуемое в дальнейшем "Застройщик", с одной стороны и</w:t>
      </w:r>
    </w:p>
    <w:p w:rsidR="003516B2" w:rsidRPr="002346DB" w:rsidRDefault="00F90A87">
      <w:pPr>
        <w:pStyle w:val="Standard"/>
        <w:shd w:val="clear" w:color="auto" w:fill="FFFFFF"/>
        <w:ind w:firstLine="426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,  </w:t>
      </w:r>
      <w:r>
        <w:rPr>
          <w:rFonts w:ascii="Times New Roman" w:hAnsi="Times New Roman" w:cs="Times New Roman"/>
          <w:color w:val="000000"/>
          <w:lang w:val="ru-RU"/>
        </w:rPr>
        <w:t>именуемый в дальнейшем "Участник долев</w:t>
      </w:r>
      <w:r>
        <w:rPr>
          <w:rFonts w:ascii="Times New Roman" w:hAnsi="Times New Roman" w:cs="Times New Roman"/>
          <w:color w:val="000000"/>
          <w:lang w:val="ru-RU"/>
        </w:rPr>
        <w:t>ого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строительства", с другой стороны,  вместе именуемые «Стороны», заключили настоящий договор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о нижеследующем:</w:t>
      </w: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ind w:firstLine="426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договора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заключен в соответствии с Гражданским кодексом Российской Федерации, Феде</w:t>
      </w:r>
      <w:r>
        <w:rPr>
          <w:rFonts w:ascii="Times New Roman" w:hAnsi="Times New Roman" w:cs="Times New Roman"/>
          <w:color w:val="000000"/>
          <w:lang w:val="ru-RU"/>
        </w:rPr>
        <w:t>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</w:t>
      </w:r>
      <w:r>
        <w:rPr>
          <w:rFonts w:ascii="Times New Roman" w:hAnsi="Times New Roman" w:cs="Times New Roman"/>
          <w:color w:val="000000"/>
          <w:lang w:val="ru-RU"/>
        </w:rPr>
        <w:t>го договора является:</w:t>
      </w:r>
    </w:p>
    <w:p w:rsidR="003516B2" w:rsidRDefault="00F90A8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33301000-35-2019 от 10.06.2019 г. выданное Управлением архитектуры и строительства администрации города Владимира.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1.1.2.2.Договор субаренды земельного участка № б/н от </w:t>
      </w:r>
      <w:r>
        <w:rPr>
          <w:rFonts w:ascii="Times New Roman" w:hAnsi="Times New Roman" w:cs="Times New Roman"/>
          <w:color w:val="000000"/>
          <w:lang w:val="ru-RU"/>
        </w:rPr>
        <w:t>05.06.2019 г. зарегистрированный УФРС по Владимирской области.</w:t>
      </w:r>
    </w:p>
    <w:p w:rsidR="003516B2" w:rsidRPr="002346DB" w:rsidRDefault="00F90A87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1.1.2.3.Размещение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monostroy</w:t>
      </w:r>
      <w:r w:rsidRPr="002346DB"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com</w:t>
      </w:r>
    </w:p>
    <w:p w:rsidR="003516B2" w:rsidRDefault="00F90A8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1.2.2.4. Соглашение о реализации масштабного инвестиционного проекта, соответствующего критериям, у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становленным Законом Владимирской области от 25.05.2015г. № 10-ОЗ «О регулировании земельных отношений на территории Владимирской области», заключенного между ООО «СЗ»ВТУС» и Департаментом строительства и архитектуры администрации Владимирской области в це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лях предоставления мер по защите прав граждан , чьи денежные средства привлечены для строительства многоквартирных домов и чьи права нарушены, в редакции дополнительного соглашения от 28.05.2019 г.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</w:t>
      </w:r>
      <w:r>
        <w:rPr>
          <w:rFonts w:ascii="Times New Roman" w:hAnsi="Times New Roman" w:cs="Times New Roman"/>
          <w:color w:val="000000"/>
          <w:lang w:val="ru-RU"/>
        </w:rPr>
        <w:t>других лиц построить   Многоквартирный жилой дом № 3, корпус №1 (по ГП) на земельном участке  по строительному адресу: Владимирская область, МО город Владимир (городской округ), г. Владимир, микрорайон Юрьевец, ул. Всесвятская, кадастровый номер земельного</w:t>
      </w:r>
      <w:r>
        <w:rPr>
          <w:rFonts w:ascii="Times New Roman" w:hAnsi="Times New Roman" w:cs="Times New Roman"/>
          <w:color w:val="000000"/>
          <w:lang w:val="ru-RU"/>
        </w:rPr>
        <w:t xml:space="preserve"> участка 33:22:014042:1937 со следующими характеристиками:</w:t>
      </w:r>
    </w:p>
    <w:p w:rsidR="003516B2" w:rsidRDefault="00F90A8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количество этажей: 13; общая площадь 19397,72 кв.м.; материал наружных стен — бескаркасные со стенами из мелкоштучных каменных материалов (кирпич, керамические камни, блоки и др.; материал перекрыт</w:t>
      </w:r>
      <w:r>
        <w:rPr>
          <w:rFonts w:ascii="Times New Roman" w:hAnsi="Times New Roman" w:cs="Times New Roman"/>
          <w:color w:val="000000"/>
          <w:lang w:val="ru-RU"/>
        </w:rPr>
        <w:t>ий — монолитные железобетонные; класс энергоэффективности — В; класс сейсмостойкости — 6 (шесть) баллов.  Высота этажа - 3,00.  И после получения разрешения на ввод в эксплуатацию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 дома передать Участнику  долевого строительства в  собствен</w:t>
      </w:r>
      <w:r>
        <w:rPr>
          <w:rFonts w:ascii="Times New Roman" w:hAnsi="Times New Roman" w:cs="Times New Roman"/>
          <w:color w:val="000000"/>
          <w:lang w:val="ru-RU"/>
        </w:rPr>
        <w:t>ность объект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 договором, а Участник</w:t>
      </w:r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долевого строительства обязуется уплатить обусловленную  </w:t>
      </w:r>
      <w:r>
        <w:rPr>
          <w:rFonts w:ascii="Times New Roman" w:hAnsi="Times New Roman" w:cs="Times New Roman"/>
          <w:color w:val="000000"/>
        </w:rPr>
        <w:t>договором цену 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 долевого строительства.</w:t>
      </w:r>
    </w:p>
    <w:p w:rsidR="003516B2" w:rsidRPr="002346DB" w:rsidRDefault="00F90A87">
      <w:pPr>
        <w:pStyle w:val="Standard"/>
        <w:jc w:val="both"/>
        <w:rPr>
          <w:rFonts w:hint="eastAsia"/>
          <w:lang w:val="ru-RU"/>
        </w:rPr>
      </w:pPr>
      <w:r w:rsidRPr="002346DB">
        <w:rPr>
          <w:rFonts w:ascii="Times New Roman" w:hAnsi="Times New Roman" w:cs="Times New Roman"/>
          <w:color w:val="000000"/>
          <w:lang w:val="ru-RU"/>
        </w:rPr>
        <w:t xml:space="preserve">1.3. </w:t>
      </w:r>
      <w:r w:rsidRPr="002346DB">
        <w:rPr>
          <w:rFonts w:ascii="Times New Roman" w:hAnsi="Times New Roman" w:cs="Times New Roman"/>
          <w:color w:val="000000"/>
          <w:lang w:val="ru-RU"/>
        </w:rPr>
        <w:t xml:space="preserve">Объектом долевого </w:t>
      </w:r>
      <w:r w:rsidRPr="002346DB">
        <w:rPr>
          <w:rFonts w:ascii="Times New Roman" w:hAnsi="Times New Roman" w:cs="Times New Roman"/>
          <w:color w:val="000000"/>
          <w:lang w:val="ru-RU"/>
        </w:rPr>
        <w:t>строительства является</w:t>
      </w:r>
    </w:p>
    <w:p w:rsidR="003516B2" w:rsidRPr="002346DB" w:rsidRDefault="00F90A87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lang w:val="ru-RU"/>
        </w:rPr>
        <w:t>;</w:t>
      </w:r>
    </w:p>
    <w:p w:rsidR="003516B2" w:rsidRPr="002346DB" w:rsidRDefault="00F90A87">
      <w:pPr>
        <w:pStyle w:val="Standard"/>
        <w:jc w:val="both"/>
        <w:rPr>
          <w:rFonts w:hint="eastAsia"/>
          <w:lang w:val="ru-RU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допускают изменение нумерации объекта долевого строительства, что не является основанием для внесения изменений  в настоящий договор, а уточняется сторонами при подписании Передаточного акта. </w:t>
      </w:r>
      <w:r>
        <w:rPr>
          <w:rFonts w:ascii="Times New Roman" w:hAnsi="Times New Roman" w:cs="Times New Roman"/>
          <w:color w:val="000000"/>
          <w:lang w:val="ru-RU"/>
        </w:rPr>
        <w:t xml:space="preserve">Характеристика </w:t>
      </w:r>
      <w:r>
        <w:rPr>
          <w:rFonts w:ascii="Times New Roman" w:hAnsi="Times New Roman" w:cs="Times New Roman"/>
          <w:color w:val="000000"/>
          <w:lang w:val="ru-RU"/>
        </w:rPr>
        <w:t>квартиры определяется проектом, а также копией проектного поэтажного плана (приложение № 1) и экспликацией (приложение № 2), которые прилагаются к настоящему договору и являются его неотъемлемой частью.</w:t>
      </w:r>
    </w:p>
    <w:p w:rsidR="003516B2" w:rsidRPr="002346DB" w:rsidRDefault="00F90A87">
      <w:pPr>
        <w:pStyle w:val="Standard"/>
        <w:tabs>
          <w:tab w:val="left" w:pos="735"/>
        </w:tabs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1.4. </w:t>
      </w:r>
      <w:r>
        <w:rPr>
          <w:rFonts w:ascii="Times New Roman" w:hAnsi="Times New Roman" w:cs="Times New Roman"/>
          <w:color w:val="000000"/>
          <w:lang w:val="ru-RU"/>
        </w:rPr>
        <w:t>Объект долевого строительства передается Участни</w:t>
      </w:r>
      <w:r>
        <w:rPr>
          <w:rFonts w:ascii="Times New Roman" w:hAnsi="Times New Roman" w:cs="Times New Roman"/>
          <w:color w:val="000000"/>
          <w:lang w:val="ru-RU"/>
        </w:rPr>
        <w:t>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3516B2" w:rsidRDefault="00F90A87">
      <w:pPr>
        <w:pStyle w:val="Standard"/>
        <w:tabs>
          <w:tab w:val="left" w:pos="735"/>
        </w:tabs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1.5.  Планируемый срок окончания строительства объекта  2 квартал 2022г. Срок передачи Застройщиком Объекта долевого строител</w:t>
      </w:r>
      <w:r>
        <w:rPr>
          <w:rFonts w:ascii="Times New Roman" w:hAnsi="Times New Roman" w:cs="Times New Roman"/>
          <w:color w:val="000000"/>
          <w:lang w:val="ru-RU"/>
        </w:rPr>
        <w:t xml:space="preserve">ьства Участнику долевого строительства — до 30 июня 2023 г.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</w:t>
      </w:r>
      <w:r>
        <w:rPr>
          <w:rFonts w:ascii="Times New Roman" w:hAnsi="Times New Roman" w:cs="Times New Roman"/>
          <w:color w:val="000000"/>
          <w:lang w:val="ru-RU"/>
        </w:rPr>
        <w:t>на ввод в эксплуатацию Объекта.</w:t>
      </w:r>
    </w:p>
    <w:p w:rsidR="003516B2" w:rsidRDefault="00F90A87">
      <w:pPr>
        <w:pStyle w:val="Standard"/>
        <w:jc w:val="both"/>
        <w:rPr>
          <w:rFonts w:hint="eastAsia"/>
        </w:rPr>
      </w:pPr>
      <w:r>
        <w:rPr>
          <w:rStyle w:val="FontStyle16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color w:val="000000"/>
          <w:sz w:val="24"/>
          <w:szCs w:val="24"/>
          <w:lang w:val="ru-RU"/>
        </w:rPr>
        <w:t xml:space="preserve"> имеет право досрочно исполнить свои обязательства по настоящему договору.  </w:t>
      </w:r>
    </w:p>
    <w:p w:rsidR="003516B2" w:rsidRDefault="00F90A8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3516B2" w:rsidRDefault="003516B2">
      <w:pPr>
        <w:pStyle w:val="Standard"/>
        <w:jc w:val="both"/>
        <w:rPr>
          <w:rFonts w:hint="eastAsia"/>
        </w:rPr>
      </w:pPr>
    </w:p>
    <w:p w:rsidR="003516B2" w:rsidRDefault="00F90A87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2</w:t>
      </w:r>
      <w:r>
        <w:rPr>
          <w:rFonts w:cs="Times New Roman"/>
          <w:b/>
          <w:bCs/>
          <w:color w:val="000000"/>
          <w:lang w:val="ru-RU"/>
        </w:rPr>
        <w:t>. Срок и порядок передачи объекта</w:t>
      </w:r>
    </w:p>
    <w:p w:rsidR="003516B2" w:rsidRDefault="003516B2">
      <w:pPr>
        <w:pStyle w:val="Standarduser"/>
        <w:spacing w:line="276" w:lineRule="auto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2.1. Участник 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>2</w:t>
      </w:r>
      <w:r>
        <w:rPr>
          <w:rFonts w:cs="Times New Roman"/>
          <w:color w:val="000000"/>
          <w:lang w:val="ru-RU"/>
        </w:rPr>
        <w:t>.2. В случае, если строительство (создание) жилого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</w:t>
      </w:r>
      <w:r>
        <w:rPr>
          <w:rFonts w:cs="Times New Roman"/>
          <w:color w:val="000000"/>
          <w:lang w:val="ru-RU"/>
        </w:rPr>
        <w:t xml:space="preserve">ующую информацию и предложение об изменении договора. 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Настоящим договором </w:t>
      </w:r>
      <w:r>
        <w:rPr>
          <w:rFonts w:cs="Times New Roman"/>
          <w:color w:val="000000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</w:t>
      </w:r>
      <w:r>
        <w:rPr>
          <w:rFonts w:cs="Times New Roman"/>
          <w:color w:val="000000"/>
          <w:lang w:val="ru-RU"/>
        </w:rPr>
        <w:t>нованием ответственности Застройщика за нарушение обязательства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</w:t>
      </w:r>
      <w:r>
        <w:rPr>
          <w:rFonts w:cs="Times New Roman"/>
          <w:color w:val="000000"/>
          <w:lang w:val="ru-RU"/>
        </w:rPr>
        <w:t>врата фактически внесенных денежных средств.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2.3.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2.4. Обязательства Застройщика считаются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исполненными с момента подписания сторонами передаточного акта о передаче Объекта долевого строительства. Обязательства Участника долевого строительства считаются исполненными с момента уплаты  в полном объеме денежных средств в соответствии с настоящим До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говором и подписания передаточного акта о передаче Объекта долевого строительства.</w:t>
      </w:r>
    </w:p>
    <w:p w:rsidR="003516B2" w:rsidRDefault="003516B2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3. Цена договора и порядок расчетов</w:t>
      </w:r>
    </w:p>
    <w:p w:rsidR="003516B2" w:rsidRDefault="003516B2">
      <w:pPr>
        <w:pStyle w:val="Standarduser"/>
        <w:spacing w:line="276" w:lineRule="auto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3.1.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Цена настоящего Договора определяется как произведение размера общей площади подлежащего передаче Объекта долевого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строительства на стоимость 1кв.м. общей площади подлежащего передаче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, стоимость природоохранных и иных необходимых работ, предусмотренных проектной документацией и разрешением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на строительство, а также денежные средства на оплату услуг Застройщика,</w:t>
      </w:r>
      <w:r>
        <w:rPr>
          <w:rFonts w:cs="Times New Roman"/>
          <w:color w:val="000000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займы / кредиты были из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расходованы на цели строительства.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lastRenderedPageBreak/>
        <w:t>Экономия, полученная при реализации инвестиционного проекта по строительству объекта, является доходом Застройщика.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3.2. Цена договора, то есть размер денежных средств, подлежащих уплате Участником долевого строительства,</w:t>
      </w:r>
      <w:r>
        <w:rPr>
          <w:rFonts w:cs="Times New Roman"/>
          <w:color w:val="000000"/>
          <w:lang w:val="ru-RU"/>
        </w:rPr>
        <w:t xml:space="preserve"> складывается из стоимости 1 кв.м. общей площади жилья. На момент заключения договора стоимость 1 кв.м. общей площади  квартиры № (     ) составляет   (            ) рублей.  Ориентировочная стоимость (         ) кв.м. квартиры №  составляет  (            </w:t>
      </w:r>
      <w:r>
        <w:rPr>
          <w:rFonts w:cs="Times New Roman"/>
          <w:color w:val="000000"/>
          <w:lang w:val="ru-RU"/>
        </w:rPr>
        <w:t xml:space="preserve">                                                       ) рублей.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3.3. 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eastAsia="Times New Roman" w:cs="Times New Roman"/>
          <w:color w:val="000000"/>
          <w:lang w:val="ru-RU"/>
        </w:rPr>
        <w:t>За квартиру №   в сумме</w:t>
      </w:r>
      <w:r>
        <w:rPr>
          <w:rFonts w:cs="Times New Roman"/>
          <w:color w:val="000000"/>
          <w:lang w:val="ru-RU"/>
        </w:rPr>
        <w:t xml:space="preserve">  (                             </w:t>
      </w:r>
      <w:r>
        <w:rPr>
          <w:rFonts w:cs="Times New Roman"/>
          <w:color w:val="000000"/>
          <w:lang w:val="ru-RU"/>
        </w:rPr>
        <w:t xml:space="preserve">                                                        ) рублей путем перечисления денежных средств на расчетный счет Застройщика  оплачивается в день регистрации настоящего Договора в Управлении Федеральной службы государственной регистрации, кадастра и </w:t>
      </w:r>
      <w:r>
        <w:rPr>
          <w:rFonts w:cs="Times New Roman"/>
          <w:color w:val="000000"/>
          <w:lang w:val="ru-RU"/>
        </w:rPr>
        <w:t>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eastAsia="Times New Roman" w:cs="Times New Roman"/>
          <w:color w:val="000000"/>
          <w:lang w:val="ru-RU"/>
        </w:rPr>
        <w:t xml:space="preserve">3.4. </w:t>
      </w:r>
      <w:r>
        <w:rPr>
          <w:rFonts w:cs="Times New Roman"/>
          <w:color w:val="000000"/>
          <w:lang w:val="ru-RU"/>
        </w:rPr>
        <w:t xml:space="preserve">При оплате менее 100% общей площади квартиры </w:t>
      </w:r>
      <w:r>
        <w:rPr>
          <w:rStyle w:val="1"/>
          <w:rFonts w:cs="Times New Roman"/>
          <w:color w:val="000000"/>
          <w:lang w:val="ru-RU"/>
        </w:rPr>
        <w:t>в определенные п. 3.3. настоящего договора сроки</w:t>
      </w:r>
      <w:r>
        <w:rPr>
          <w:rFonts w:cs="Times New Roman"/>
          <w:color w:val="000000"/>
          <w:lang w:val="ru-RU"/>
        </w:rPr>
        <w:t>, фиксирует</w:t>
      </w:r>
      <w:r>
        <w:rPr>
          <w:rFonts w:cs="Times New Roman"/>
          <w:color w:val="000000"/>
          <w:lang w:val="ru-RU"/>
        </w:rPr>
        <w:t>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общей площади квартиры в размере 1,5 % в месяц, начиная со второго месяца с момента рег</w:t>
      </w:r>
      <w:r>
        <w:rPr>
          <w:rFonts w:cs="Times New Roman"/>
          <w:color w:val="000000"/>
          <w:lang w:val="ru-RU"/>
        </w:rPr>
        <w:t>истрации настоящего договора.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eastAsia="Times New Roman" w:cs="Times New Roman"/>
          <w:color w:val="000000"/>
          <w:lang w:val="ru-RU"/>
        </w:rPr>
        <w:t xml:space="preserve">3.5. </w:t>
      </w:r>
      <w:r>
        <w:rPr>
          <w:rFonts w:cs="Times New Roman"/>
          <w:color w:val="000000"/>
          <w:lang w:val="ru-RU"/>
        </w:rPr>
        <w:t>Фактическая площадь квартиры, приобретаемой Участником долевого строительства, уточняется   после получения разрешения на ввод многоквартирного дома  в эксплуатацию в соответствии с обмерами, произведенными организацией т</w:t>
      </w:r>
      <w:r>
        <w:rPr>
          <w:rFonts w:cs="Times New Roman"/>
          <w:color w:val="000000"/>
          <w:lang w:val="ru-RU"/>
        </w:rPr>
        <w:t>ехнической инвентаризации (БТИ),  включая площадь балконов (0,3)  и лоджий с коэффициентом  0,5, веранды с коэффициентом 1,0 и может отличаться от проектной.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Style w:val="1"/>
          <w:rFonts w:cs="Times New Roman"/>
          <w:color w:val="000000"/>
          <w:lang w:val="ru-RU"/>
        </w:rPr>
        <w:t>В случае превышения фактического размера площади Объекта по отношению к проектной площади, Участни</w:t>
      </w:r>
      <w:r>
        <w:rPr>
          <w:rStyle w:val="1"/>
          <w:rFonts w:cs="Times New Roman"/>
          <w:color w:val="000000"/>
          <w:lang w:val="ru-RU"/>
        </w:rPr>
        <w:t>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Style w:val="1"/>
          <w:rFonts w:cs="Times New Roman"/>
          <w:color w:val="000000"/>
          <w:lang w:val="ru-RU"/>
        </w:rPr>
        <w:t xml:space="preserve">В случае, уменьшения фактической площади </w:t>
      </w:r>
      <w:r>
        <w:rPr>
          <w:rStyle w:val="1"/>
          <w:rFonts w:cs="Times New Roman"/>
          <w:color w:val="000000"/>
          <w:lang w:val="ru-RU"/>
        </w:rPr>
        <w:t>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стоимости 1 кв.м.,  по цене, существующей на момент последнего платежа.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Style w:val="1"/>
          <w:rFonts w:cs="Times New Roman"/>
          <w:color w:val="000000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Style w:val="1"/>
          <w:rFonts w:cs="Times New Roman"/>
          <w:color w:val="000000"/>
          <w:lang w:val="ru-RU"/>
        </w:rPr>
        <w:t xml:space="preserve">3.4. </w:t>
      </w:r>
      <w:r>
        <w:rPr>
          <w:rFonts w:cs="Times New Roman"/>
          <w:color w:val="000000"/>
          <w:lang w:val="ru-RU"/>
        </w:rPr>
        <w:t>Разница в площади до 1 кв.м. не влияет на сумму договора.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color w:val="000000"/>
          <w:lang w:val="ru-RU"/>
        </w:rPr>
        <w:t>3.5. Указанные в разделе 3 настоящего договора денежные средств апредоставляются Заст</w:t>
      </w:r>
      <w:r>
        <w:rPr>
          <w:color w:val="000000"/>
          <w:lang w:val="ru-RU"/>
        </w:rPr>
        <w:t xml:space="preserve">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денежных средств на оплату </w:t>
      </w:r>
      <w:r>
        <w:rPr>
          <w:color w:val="000000"/>
          <w:lang w:val="ru-RU"/>
        </w:rPr>
        <w:t>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(балансовую) стоимость, относятся на Застройщика. В случае, если по окончании строи</w:t>
      </w:r>
      <w:r>
        <w:rPr>
          <w:color w:val="000000"/>
          <w:lang w:val="ru-RU"/>
        </w:rPr>
        <w:t>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 за осуществление услуг Зас</w:t>
      </w:r>
      <w:r>
        <w:rPr>
          <w:color w:val="000000"/>
          <w:lang w:val="ru-RU"/>
        </w:rPr>
        <w:t xml:space="preserve">тройщика и остаются в его распоряжении. Вознаграждение </w:t>
      </w:r>
      <w:r>
        <w:rPr>
          <w:color w:val="000000"/>
          <w:lang w:val="ru-RU"/>
        </w:rPr>
        <w:lastRenderedPageBreak/>
        <w:t xml:space="preserve">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между ценой договора и расходами </w:t>
      </w:r>
      <w:r>
        <w:rPr>
          <w:color w:val="000000"/>
          <w:lang w:val="ru-RU"/>
        </w:rPr>
        <w:t>на строительство данного объекта.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eastAsia="Times New Roman" w:cs="Times New Roman"/>
          <w:color w:val="000000"/>
          <w:lang w:val="ru-RU"/>
        </w:rPr>
        <w:t xml:space="preserve">3.6. </w:t>
      </w:r>
      <w:r>
        <w:rPr>
          <w:color w:val="000000"/>
          <w:lang w:val="ru-RU"/>
        </w:rPr>
        <w:t>В рамках осуществления деятельности по привлечению денежных средств граждан в соответствии с положениями Закона об участии в долевом строительстве, Застройщик производит отчисления в компенсационный фонд. Размер таких</w:t>
      </w:r>
      <w:r>
        <w:rPr>
          <w:color w:val="000000"/>
          <w:lang w:val="ru-RU"/>
        </w:rPr>
        <w:t xml:space="preserve">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предусматривающего передачу жилого по</w:t>
      </w:r>
      <w:r>
        <w:rPr>
          <w:color w:val="000000"/>
          <w:lang w:val="ru-RU"/>
        </w:rPr>
        <w:t>мещения.</w:t>
      </w:r>
    </w:p>
    <w:p w:rsidR="003516B2" w:rsidRDefault="00F90A87">
      <w:pPr>
        <w:pStyle w:val="Standarduser"/>
        <w:spacing w:line="276" w:lineRule="auto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  </w:t>
      </w:r>
    </w:p>
    <w:p w:rsidR="003516B2" w:rsidRDefault="00F90A87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4. Гарантии качества</w:t>
      </w:r>
    </w:p>
    <w:p w:rsidR="003516B2" w:rsidRDefault="003516B2">
      <w:pPr>
        <w:pStyle w:val="Standarduser"/>
        <w:spacing w:line="276" w:lineRule="auto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4.1.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</w:t>
      </w:r>
      <w:r>
        <w:rPr>
          <w:rFonts w:cs="Times New Roman"/>
          <w:color w:val="000000"/>
          <w:lang w:val="ru-RU"/>
        </w:rPr>
        <w:t>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договора и требованиям технического и градостроительного регламента, проект</w:t>
      </w:r>
      <w:r>
        <w:rPr>
          <w:rFonts w:cs="Times New Roman"/>
          <w:color w:val="000000"/>
          <w:lang w:val="ru-RU"/>
        </w:rPr>
        <w:t>ной документации.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4.2. Срок гарантии по качеству квартиры составляет пять лет и исчисляется с момента подписания акта приема-передачи. Указанный гарантийный срок не распространяется на оборудование, на которое заводом-изготовителем установлен иной гарантий</w:t>
      </w:r>
      <w:r>
        <w:rPr>
          <w:rFonts w:cs="Times New Roman"/>
          <w:color w:val="000000"/>
          <w:lang w:val="ru-RU"/>
        </w:rPr>
        <w:t>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4.3.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Стороны настоящего договора исходят из того, что свидетельством кач</w:t>
      </w:r>
      <w:r>
        <w:rPr>
          <w:rFonts w:cs="Times New Roman"/>
          <w:color w:val="000000"/>
          <w:lang w:val="ru-RU"/>
        </w:rPr>
        <w:t>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ввод в эксплуатацию многоква</w:t>
      </w:r>
      <w:r>
        <w:rPr>
          <w:rFonts w:cs="Times New Roman"/>
          <w:color w:val="000000"/>
          <w:lang w:val="ru-RU"/>
        </w:rPr>
        <w:t>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 подсчитываемым со следующими понижающими коэффициентами: для лоджий -0.5, для балконов -0,</w:t>
      </w:r>
      <w:r>
        <w:rPr>
          <w:rFonts w:cs="Times New Roman"/>
          <w:color w:val="000000"/>
          <w:lang w:val="ru-RU"/>
        </w:rPr>
        <w:t>3, для веранды — 1,0</w:t>
      </w:r>
    </w:p>
    <w:p w:rsidR="003516B2" w:rsidRDefault="00F90A87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5. Обязанности сторон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i/>
          <w:color w:val="000000"/>
          <w:lang w:val="ru-RU"/>
        </w:rPr>
      </w:pPr>
      <w:r>
        <w:rPr>
          <w:rFonts w:cs="Times New Roman"/>
          <w:i/>
          <w:color w:val="000000"/>
          <w:lang w:val="ru-RU"/>
        </w:rPr>
        <w:t>5.1. Застройщик обязуется: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5.1.1. Осуществить комплекс организационных и технических мероприятий, направленных на обеспечение строительства  многоквартирного дома в соответствии с проектной документацией и сроками</w:t>
      </w:r>
      <w:r>
        <w:rPr>
          <w:rFonts w:cs="Times New Roman"/>
          <w:color w:val="000000"/>
          <w:lang w:val="ru-RU"/>
        </w:rPr>
        <w:t xml:space="preserve"> строительства и в установленном порядке получить разрешение на ввод его в эксплуатацию.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письменному </w:t>
      </w:r>
      <w:r>
        <w:rPr>
          <w:rFonts w:cs="Times New Roman"/>
          <w:color w:val="000000"/>
          <w:lang w:val="ru-RU"/>
        </w:rPr>
        <w:t>требованию Участника долевого строительства всю необходимую информацию о ходе строительства.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5.1.3.  После получения разрешения на </w:t>
      </w:r>
      <w:r>
        <w:rPr>
          <w:rFonts w:cs="Times New Roman"/>
          <w:color w:val="000000"/>
          <w:lang w:val="ru-RU"/>
        </w:rPr>
        <w:t>ввод в эксплуатацию многоквартирного дома передать Участнику  долевого  строительства  квартиру по акту приема - передачи.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i/>
          <w:color w:val="000000"/>
          <w:lang w:val="ru-RU"/>
        </w:rPr>
      </w:pPr>
      <w:r>
        <w:rPr>
          <w:rFonts w:cs="Times New Roman"/>
          <w:i/>
          <w:color w:val="000000"/>
          <w:lang w:val="ru-RU"/>
        </w:rPr>
        <w:t>5.2. Участник долевого строительства обязуется: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5.2.1. Внести денежные средства в  объеме, в порядке и в сроки, установленные настоящ</w:t>
      </w:r>
      <w:r>
        <w:rPr>
          <w:rFonts w:cs="Times New Roman"/>
          <w:color w:val="000000"/>
          <w:lang w:val="ru-RU"/>
        </w:rPr>
        <w:t>им договором.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5.2.2.  В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либо сообщить Застройщику об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lastRenderedPageBreak/>
        <w:t>отказе подписать передаточный акт до выполнения Застройщиком обязанност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ей, предусмотренных настоящим договором</w:t>
      </w:r>
      <w:r>
        <w:rPr>
          <w:rFonts w:cs="Times New Roman"/>
          <w:color w:val="000000"/>
          <w:lang w:val="ru-RU"/>
        </w:rPr>
        <w:t>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>5.2.3.</w:t>
      </w:r>
      <w:r>
        <w:rPr>
          <w:rFonts w:cs="Times New Roman"/>
          <w:color w:val="000000"/>
          <w:lang w:val="ru-RU"/>
        </w:rPr>
        <w:t xml:space="preserve">С момента подписания Акта приёма-передачи Объекта долевого строительства или </w:t>
      </w:r>
      <w:r>
        <w:rPr>
          <w:rFonts w:cs="Times New Roman"/>
          <w:color w:val="000000"/>
          <w:spacing w:val="-1"/>
          <w:lang w:val="ru-RU"/>
        </w:rPr>
        <w:t xml:space="preserve">составления Застройщиком данного акта в одностороннем порядке в случаях, предусмотренных Федеральным законом от 30 декабря 2004 г. </w:t>
      </w:r>
      <w:r>
        <w:rPr>
          <w:rFonts w:cs="Times New Roman"/>
          <w:color w:val="000000"/>
          <w:spacing w:val="-1"/>
          <w:lang w:val="ru-RU"/>
        </w:rPr>
        <w:t xml:space="preserve">№ 214-ФЗ «Об участии в долевом строительстве </w:t>
      </w:r>
      <w:r>
        <w:rPr>
          <w:rFonts w:cs="Times New Roman"/>
          <w:color w:val="000000"/>
          <w:spacing w:val="-5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cs="Times New Roman"/>
          <w:color w:val="000000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</w:t>
      </w:r>
      <w:r>
        <w:rPr>
          <w:rFonts w:cs="Times New Roman"/>
          <w:color w:val="000000"/>
          <w:lang w:val="ru-RU"/>
        </w:rPr>
        <w:t>нимает на себя бремя содержания Объекта долевого строительства.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5.2.4. </w:t>
      </w:r>
      <w:bookmarkStart w:id="1" w:name="__DdeLink__12824_661643349"/>
      <w:r>
        <w:rPr>
          <w:rFonts w:cs="Times New Roman"/>
          <w:color w:val="000000"/>
          <w:lang w:val="ru-RU"/>
        </w:rPr>
        <w:t>Обеспечить  со своей стороны  подачу заявления о государственной регистрации настоящего договора, а также  всех изменений и дополнений к договору и оплатить расходы по государственной р</w:t>
      </w:r>
      <w:r>
        <w:rPr>
          <w:rFonts w:cs="Times New Roman"/>
          <w:color w:val="000000"/>
          <w:lang w:val="ru-RU"/>
        </w:rPr>
        <w:t xml:space="preserve">егистрации настоящего договора (изменений и дополнений к нему) в </w:t>
      </w:r>
      <w:bookmarkEnd w:id="1"/>
      <w:r>
        <w:rPr>
          <w:rFonts w:cs="Times New Roman"/>
          <w:color w:val="000000"/>
          <w:lang w:val="ru-RU"/>
        </w:rPr>
        <w:t>соответствии с  п.2 ст. 333.18 НК РФ.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5.2.5. </w:t>
      </w:r>
      <w:r>
        <w:rPr>
          <w:rFonts w:eastAsia="Times New Roman" w:cs="Times New Roman"/>
          <w:color w:val="000000"/>
          <w:lang w:val="ru-RU"/>
        </w:rPr>
        <w:t xml:space="preserve"> </w:t>
      </w:r>
      <w:r>
        <w:rPr>
          <w:color w:val="000000"/>
          <w:lang w:val="ru-RU"/>
        </w:rPr>
        <w:t>При принятии Объекта Участник долевого строительства обязан руководствоваться инструкцией по приемке квартиры участником долевого строительства и</w:t>
      </w:r>
      <w:r>
        <w:rPr>
          <w:color w:val="000000"/>
          <w:lang w:val="ru-RU"/>
        </w:rPr>
        <w:t xml:space="preserve">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способе приемки (явные недостатки). Участник вправе ссылаться на выявленные при прин</w:t>
      </w:r>
      <w:r>
        <w:rPr>
          <w:color w:val="000000"/>
          <w:lang w:val="ru-RU"/>
        </w:rPr>
        <w:t>ятии Объекта недостатки только в том случае, если они оговорены в подписанном сторонами акте о выявленных недостатках.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eastAsia="Times New Roman" w:cs="Times New Roman"/>
          <w:color w:val="000000"/>
          <w:lang w:val="ru-RU"/>
        </w:rPr>
        <w:t xml:space="preserve">5.2.6. </w:t>
      </w:r>
      <w:r>
        <w:rPr>
          <w:color w:val="000000"/>
          <w:lang w:val="ru-RU"/>
        </w:rPr>
        <w:t xml:space="preserve">Участник долевого строительства дает согласие в соответствии с п. 1 ст. 13 Федерального закона от 30.12.2004 № 214-ФЗ «Об участии </w:t>
      </w:r>
      <w:r>
        <w:rPr>
          <w:color w:val="000000"/>
          <w:lang w:val="ru-RU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</w:t>
      </w:r>
      <w:r>
        <w:rPr>
          <w:color w:val="000000"/>
          <w:lang w:val="ru-RU"/>
        </w:rPr>
        <w:t>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</w:t>
      </w:r>
      <w:r>
        <w:rPr>
          <w:color w:val="000000"/>
          <w:lang w:val="ru-RU"/>
        </w:rPr>
        <w:t>ет входить право собственности на вновь образованный земельный участок, на котором будет расположен строящийся Объект.</w:t>
      </w:r>
    </w:p>
    <w:p w:rsidR="003516B2" w:rsidRDefault="00F90A87">
      <w:pPr>
        <w:pStyle w:val="Standarduser"/>
        <w:spacing w:line="276" w:lineRule="auto"/>
        <w:jc w:val="both"/>
      </w:pPr>
      <w:r>
        <w:rPr>
          <w:color w:val="000000"/>
          <w:lang w:val="ru-RU"/>
        </w:rPr>
        <w:t xml:space="preserve">5.2.7.С момента подписания Акта приёма-передачи Объекта долевого строительства или </w:t>
      </w:r>
      <w:r>
        <w:rPr>
          <w:color w:val="000000"/>
          <w:lang w:val="ru-RU"/>
        </w:rPr>
        <w:t xml:space="preserve">составления Застройщиком данного акта в одностороннем </w:t>
      </w:r>
      <w:r>
        <w:rPr>
          <w:color w:val="000000"/>
          <w:lang w:val="ru-RU"/>
        </w:rPr>
        <w:t xml:space="preserve">порядке в случаях, 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</w:t>
      </w:r>
      <w:r>
        <w:rPr>
          <w:color w:val="000000"/>
          <w:lang w:val="ru-RU"/>
        </w:rPr>
        <w:t>законодательные акты Российской Федерации» в соо</w:t>
      </w:r>
      <w:r>
        <w:rPr>
          <w:color w:val="000000"/>
          <w:lang w:val="ru-RU"/>
        </w:rPr>
        <w:t>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3516B2" w:rsidRDefault="003516B2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</w:p>
    <w:p w:rsidR="003516B2" w:rsidRDefault="00F90A87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lang w:val="ru-RU"/>
        </w:rPr>
        <w:t xml:space="preserve">6.  </w:t>
      </w:r>
      <w:r>
        <w:rPr>
          <w:b/>
          <w:bCs/>
        </w:rPr>
        <w:t>Права сторон</w:t>
      </w:r>
    </w:p>
    <w:p w:rsidR="003516B2" w:rsidRDefault="003516B2">
      <w:pPr>
        <w:pStyle w:val="Default"/>
        <w:spacing w:line="276" w:lineRule="auto"/>
      </w:pPr>
    </w:p>
    <w:p w:rsidR="003516B2" w:rsidRDefault="00F90A87">
      <w:pPr>
        <w:pStyle w:val="Standarduser"/>
        <w:spacing w:line="276" w:lineRule="auto"/>
        <w:jc w:val="both"/>
      </w:pPr>
      <w:r>
        <w:rPr>
          <w:i/>
          <w:iCs/>
          <w:color w:val="000000"/>
          <w:lang w:val="ru-RU"/>
        </w:rPr>
        <w:t xml:space="preserve">6.1. </w:t>
      </w:r>
      <w:r>
        <w:rPr>
          <w:bCs/>
          <w:i/>
          <w:iCs/>
          <w:color w:val="000000"/>
          <w:lang w:val="ru-RU"/>
        </w:rPr>
        <w:t>Застройщик по настоящему договору имеет право: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6.1.1. Привлекать третьих лиц без </w:t>
      </w:r>
      <w:r>
        <w:rPr>
          <w:color w:val="000000"/>
          <w:lang w:val="ru-RU"/>
        </w:rPr>
        <w:t>согласования с Участником долевого строительства для выполнения своих обязательств по настоящему Договору.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6.1.2. Досрочно исполнить свои обязательства по настоящему Договору, письменно уведомив об этом Участника долевого строительства.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6.1.3. Застройщик в</w:t>
      </w:r>
      <w:r>
        <w:rPr>
          <w:color w:val="000000"/>
          <w:lang w:val="ru-RU"/>
        </w:rPr>
        <w:t>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6.1.4. Расторгнуть настоящий договор в одностороннем порядке, в случаях предусмотренных Федеральным законом «Об участии в долевом </w:t>
      </w:r>
      <w:r>
        <w:rPr>
          <w:color w:val="000000"/>
          <w:lang w:val="ru-RU"/>
        </w:rPr>
        <w:t>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</w:t>
      </w:r>
      <w:r>
        <w:rPr>
          <w:color w:val="000000"/>
          <w:lang w:val="ru-RU"/>
        </w:rPr>
        <w:t>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</w:t>
      </w:r>
      <w:r>
        <w:rPr>
          <w:color w:val="000000"/>
          <w:lang w:val="ru-RU"/>
        </w:rPr>
        <w:t>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Федерального закона.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color w:val="000000"/>
          <w:lang w:val="ru-RU"/>
        </w:rPr>
        <w:t xml:space="preserve">6.1.5. При уклонении Участника долевого строительства от </w:t>
      </w:r>
      <w:r>
        <w:rPr>
          <w:color w:val="000000"/>
          <w:lang w:val="ru-RU"/>
        </w:rPr>
        <w:t>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</w:t>
      </w:r>
      <w:r>
        <w:rPr>
          <w:color w:val="000000"/>
          <w:lang w:val="ru-RU"/>
        </w:rPr>
        <w:t xml:space="preserve">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порядке, при наличии </w:t>
      </w:r>
      <w:r>
        <w:rPr>
          <w:rFonts w:cs="Times New Roman"/>
          <w:color w:val="000000"/>
          <w:shd w:val="clear" w:color="auto" w:fill="FFFFFF"/>
          <w:lang w:val="ru-RU"/>
        </w:rPr>
        <w:t>сведений о получении участником долевого строительства сообщения в соот</w:t>
      </w:r>
      <w:r>
        <w:rPr>
          <w:rFonts w:cs="Times New Roman"/>
          <w:color w:val="000000"/>
          <w:shd w:val="clear" w:color="auto" w:fill="FFFFFF"/>
          <w:lang w:val="ru-RU"/>
        </w:rPr>
        <w:t>ветствии с</w:t>
      </w:r>
      <w:r>
        <w:rPr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  <w:lang w:val="ru-RU"/>
        </w:rPr>
        <w:t xml:space="preserve">ч.4 п.6 ст. 8 </w:t>
      </w:r>
      <w:r>
        <w:rPr>
          <w:rFonts w:cs="Times New Roman"/>
          <w:color w:val="000000"/>
          <w:shd w:val="clear" w:color="auto" w:fill="FFFFFF"/>
          <w:lang w:val="ru-RU"/>
        </w:rPr>
        <w:t>214-ФЗ 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</w:t>
      </w:r>
      <w:r>
        <w:rPr>
          <w:rFonts w:cs="Times New Roman"/>
          <w:color w:val="000000"/>
          <w:shd w:val="clear" w:color="auto" w:fill="FFFFFF"/>
          <w:lang w:val="ru-RU"/>
        </w:rPr>
        <w:t>у</w:t>
      </w:r>
      <w:r>
        <w:rPr>
          <w:rFonts w:cs="Arial"/>
          <w:color w:val="000000"/>
          <w:shd w:val="clear" w:color="auto" w:fill="FFFFFF"/>
          <w:lang w:val="ru-RU"/>
        </w:rPr>
        <w:t>.</w:t>
      </w:r>
      <w:r>
        <w:rPr>
          <w:color w:val="000000"/>
          <w:lang w:val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долевого строительства в одностороннем порядке.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6.1.6. В случае необходимости Застройщ</w:t>
      </w:r>
      <w:r>
        <w:rPr>
          <w:color w:val="000000"/>
          <w:lang w:val="ru-RU"/>
        </w:rPr>
        <w:t>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формированием частей земельных участков, а также изменять состав предмета залога в соотве</w:t>
      </w:r>
      <w:r>
        <w:rPr>
          <w:color w:val="000000"/>
          <w:lang w:val="ru-RU"/>
        </w:rPr>
        <w:t>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согласия участн</w:t>
      </w:r>
      <w:r>
        <w:rPr>
          <w:color w:val="000000"/>
          <w:lang w:val="ru-RU"/>
        </w:rPr>
        <w:t>ика долевого строительства в соответствии с п. 5.2.6 настоящего договора.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6.1.7. Оставить в своей собственности 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строительства, в объеме предусмотренном Законом.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6.1.9. Настоящим Участник долевого с</w:t>
      </w:r>
      <w:r>
        <w:rPr>
          <w:lang w:val="ru-RU"/>
        </w:rPr>
        <w:t>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строительные и иные работы, возводить здания и сооружения на земельном участке, а также осуществлять вс</w:t>
      </w:r>
      <w:r>
        <w:rPr>
          <w:lang w:val="ru-RU"/>
        </w:rPr>
        <w:t>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недвижимого имущества, разделением земельного участка путем е</w:t>
      </w:r>
      <w:r>
        <w:rPr>
          <w:lang w:val="ru-RU"/>
        </w:rPr>
        <w:t>го межевания, менять право обладание земельным участком (выкуп в собственность).</w:t>
      </w:r>
    </w:p>
    <w:p w:rsidR="003516B2" w:rsidRDefault="00F90A87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6.2.1. Досрочно оплатить стоимость Объекта долевого строительства по цене, согласно раздела 3 настояще</w:t>
      </w:r>
      <w:r>
        <w:rPr>
          <w:lang w:val="ru-RU"/>
        </w:rPr>
        <w:t>го Договора;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поступления от Застройщика предложения о продлении срока ввода многоквартирного дома в эксплуатацию, принять предложение Заст</w:t>
      </w:r>
      <w:r>
        <w:rPr>
          <w:lang w:val="ru-RU"/>
        </w:rPr>
        <w:t>ройщика на изложенных в нем условиях.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объекта долев</w:t>
      </w:r>
      <w:r>
        <w:rPr>
          <w:lang w:val="ru-RU"/>
        </w:rPr>
        <w:t>ого строительства при условии, если такое качество выявлено в течение гарантийного срока.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нового Д</w:t>
      </w:r>
      <w:r>
        <w:rPr>
          <w:lang w:val="ru-RU"/>
        </w:rPr>
        <w:t>ольщика с согласия Застройщика.</w:t>
      </w:r>
    </w:p>
    <w:p w:rsidR="003516B2" w:rsidRDefault="00F90A87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иного докум</w:t>
      </w:r>
      <w:r>
        <w:rPr>
          <w:bCs/>
          <w:lang w:val="ru-RU"/>
        </w:rPr>
        <w:t>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 а именн</w:t>
      </w:r>
      <w:r>
        <w:rPr>
          <w:bCs/>
          <w:lang w:val="ru-RU"/>
        </w:rPr>
        <w:t xml:space="preserve">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6.2.6. В случае неуплаты Участником цены Договора Застройщику уступка прав требований по </w:t>
      </w:r>
      <w:r>
        <w:rPr>
          <w:lang w:val="ru-RU"/>
        </w:rPr>
        <w:t>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установленном Гражданским Кодексом РФ. Перевод долга на другое лицо допускается лиш</w:t>
      </w:r>
      <w:r>
        <w:rPr>
          <w:lang w:val="ru-RU"/>
        </w:rPr>
        <w:t>ь с согласия Застройщика (ст. 391 ГК РФ).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6.2.7. Договор уступки прав требований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установленно</w:t>
      </w:r>
      <w:r>
        <w:rPr>
          <w:lang w:val="ru-RU"/>
        </w:rPr>
        <w:t>м действующим законодательством. Расходы по регистрации несет Участник и (или) новый участник долевого строительства.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6.2.8. Расторгнуть Договор согласно действующему законодательству.</w:t>
      </w:r>
    </w:p>
    <w:p w:rsidR="003516B2" w:rsidRDefault="003516B2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7. Ответственность сторон</w:t>
      </w:r>
    </w:p>
    <w:p w:rsidR="003516B2" w:rsidRDefault="003516B2">
      <w:pPr>
        <w:pStyle w:val="Standarduser"/>
        <w:spacing w:line="276" w:lineRule="auto"/>
        <w:rPr>
          <w:rFonts w:cs="Times New Roman"/>
          <w:color w:val="000000"/>
        </w:rPr>
      </w:pP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7.1. За неисполнение или  ненадлежащее  исп</w:t>
      </w:r>
      <w:r>
        <w:rPr>
          <w:rFonts w:cs="Times New Roman"/>
          <w:color w:val="000000"/>
          <w:lang w:val="ru-RU"/>
        </w:rPr>
        <w:t>олнение  взятых  на  себя обязательств  по  настоящему  договору  сторона,  не  исполнившая  своих обязательств или  ненадлежащее  исполнившая свои обязательства, обязана уплатить другой стороне предусмотренные Федеральным законом «Об участии в долевом стр</w:t>
      </w:r>
      <w:r>
        <w:rPr>
          <w:rFonts w:cs="Times New Roman"/>
          <w:color w:val="000000"/>
          <w:lang w:val="ru-RU"/>
        </w:rPr>
        <w:t>оительстве многоквартирных домов и иных объектов  недвижимости и о  внесении  изменений  в  некоторые  законодательные  акты  Российской Федерации» от 30.12.2004 № 214-ФЗ неустойки (штрафы, пени).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7.2. В случае  нарушения  установленного  </w:t>
      </w:r>
      <w:r>
        <w:rPr>
          <w:rFonts w:cs="Times New Roman"/>
          <w:color w:val="000000"/>
          <w:lang w:val="ru-RU"/>
        </w:rPr>
        <w:t>договором  срока  внесения платежа Участник долевого строительства уплачивает Застройщику</w:t>
      </w:r>
      <w:r>
        <w:rPr>
          <w:rFonts w:cs="Times New Roman"/>
          <w:color w:val="000000"/>
          <w:lang w:val="ru-RU"/>
        </w:rPr>
        <w:t xml:space="preserve"> неустойку (пени) в размере одной   трехсотой ставки рефинансирования Центрального банка Российской Федерации, действующей на  день исполнения обязательства, от суммы </w:t>
      </w:r>
      <w:r>
        <w:rPr>
          <w:rFonts w:cs="Times New Roman"/>
          <w:color w:val="000000"/>
          <w:lang w:val="ru-RU"/>
        </w:rPr>
        <w:t>просроченного платежа за каждый день просрочки.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lastRenderedPageBreak/>
        <w:t>7.3.</w:t>
      </w:r>
      <w:r>
        <w:rPr>
          <w:rFonts w:cs="Times New Roman"/>
          <w:color w:val="000000"/>
          <w:lang w:val="ru-RU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</w:t>
      </w:r>
      <w:r>
        <w:rPr>
          <w:rFonts w:cs="Times New Roman"/>
          <w:color w:val="000000"/>
          <w:lang w:val="ru-RU"/>
        </w:rPr>
        <w:t xml:space="preserve">ре одной трехсотой </w:t>
      </w:r>
      <w:hyperlink r:id="rId7" w:history="1">
        <w:r>
          <w:rPr>
            <w:rStyle w:val="Internetlink"/>
          </w:rPr>
          <w:t>ставки рефинансирования</w:t>
        </w:r>
      </w:hyperlink>
      <w:r>
        <w:rPr>
          <w:rStyle w:val="Internetlink"/>
          <w:color w:val="000000"/>
          <w:u w:val="none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Центрального банка Российской Федерации, действующей на день исполнения обязательства, от цены договора за каждый день просрочки. Если уч</w:t>
      </w:r>
      <w:r>
        <w:rPr>
          <w:rFonts w:cs="Times New Roman"/>
          <w:color w:val="000000"/>
          <w:lang w:val="ru-RU"/>
        </w:rPr>
        <w:t>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>7.4. При наступлении обстоятельств непреодолимой силы, препятствующи</w:t>
      </w:r>
      <w:r>
        <w:rPr>
          <w:rFonts w:cs="Times New Roman"/>
          <w:color w:val="000000"/>
          <w:lang w:val="ru-RU"/>
        </w:rPr>
        <w:t xml:space="preserve">х полному или частичному </w:t>
      </w:r>
      <w:r>
        <w:rPr>
          <w:rFonts w:cs="Times New Roman"/>
          <w:color w:val="000000"/>
          <w:lang w:val="ru-RU"/>
        </w:rPr>
        <w:t>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7.5.  При  наступлении обстоятельств непреодолимой  силы,  стороны освобождаются от   ответ</w:t>
      </w:r>
      <w:r>
        <w:rPr>
          <w:rFonts w:cs="Times New Roman"/>
          <w:color w:val="000000"/>
          <w:lang w:val="ru-RU"/>
        </w:rPr>
        <w:t>ственности   за   неисполнение (ненадлежащее исполнение) обязательств.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7.6. </w:t>
      </w:r>
      <w:r>
        <w:rPr>
          <w:color w:val="000000"/>
          <w:lang w:val="ru-RU"/>
        </w:rPr>
        <w:t xml:space="preserve">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</w:t>
      </w:r>
      <w:r>
        <w:rPr>
          <w:color w:val="000000"/>
          <w:lang w:val="ru-RU"/>
        </w:rPr>
        <w:t xml:space="preserve">некоторые законодательные акты Российской Федерации» залогом </w:t>
      </w:r>
      <w:r>
        <w:rPr>
          <w:rFonts w:eastAsia="Times New Roman" w:cs="Times New Roman"/>
          <w:color w:val="000000"/>
          <w:lang w:val="ru-RU" w:eastAsia="ru-RU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объекта недвижимости на основании одно</w:t>
      </w:r>
      <w:r>
        <w:rPr>
          <w:rFonts w:eastAsia="Times New Roman" w:cs="Times New Roman"/>
          <w:color w:val="000000"/>
          <w:lang w:val="ru-RU" w:eastAsia="ru-RU" w:bidi="ar-SA"/>
        </w:rPr>
        <w:t>го разрешения на строительство:</w:t>
      </w:r>
    </w:p>
    <w:p w:rsidR="003516B2" w:rsidRDefault="00F90A87">
      <w:pPr>
        <w:pStyle w:val="Standard"/>
        <w:suppressAutoHyphens w:val="0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2" w:name="dst35"/>
      <w:bookmarkEnd w:id="2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3516B2" w:rsidRDefault="00F90A87">
      <w:pPr>
        <w:pStyle w:val="Standard"/>
        <w:suppressAutoHyphens w:val="0"/>
        <w:spacing w:line="315" w:lineRule="atLeast"/>
        <w:ind w:firstLine="540"/>
        <w:jc w:val="both"/>
        <w:textAlignment w:val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3" w:name="dst36"/>
      <w:bookmarkEnd w:id="3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2) уплата участнику долевого строительства денежных средств, причитающихся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вором и (или) федеральными законами денежных средств.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.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7.7. В случае</w:t>
      </w:r>
      <w:r>
        <w:rPr>
          <w:lang w:val="ru-RU"/>
        </w:rPr>
        <w:t xml:space="preserve">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расходов в связи </w:t>
      </w:r>
      <w:r>
        <w:rPr>
          <w:lang w:val="ru-RU"/>
        </w:rPr>
        <w:t>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регистрацией Дого</w:t>
      </w:r>
      <w:r>
        <w:rPr>
          <w:lang w:val="ru-RU"/>
        </w:rPr>
        <w:t>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строительства».</w:t>
      </w:r>
    </w:p>
    <w:p w:rsidR="003516B2" w:rsidRDefault="00F90A87">
      <w:pPr>
        <w:pStyle w:val="Default"/>
        <w:spacing w:line="276" w:lineRule="auto"/>
        <w:jc w:val="both"/>
      </w:pPr>
      <w:r>
        <w:rPr>
          <w:lang w:val="ru-RU"/>
        </w:rPr>
        <w:t xml:space="preserve">7.8. </w:t>
      </w:r>
      <w:r>
        <w:rPr>
          <w:lang w:val="ru-RU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</w:t>
      </w:r>
      <w:r>
        <w:rPr>
          <w:lang w:val="ru-RU"/>
        </w:rPr>
        <w:t>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6 214-ФЗ.97.10. Застройщик не несет ответ</w:t>
      </w:r>
      <w:r>
        <w:rPr>
          <w:lang w:val="ru-RU"/>
        </w:rPr>
        <w:t xml:space="preserve">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</w:t>
      </w:r>
      <w:r>
        <w:rPr>
          <w:lang w:val="ru-RU"/>
        </w:rPr>
        <w:lastRenderedPageBreak/>
        <w:t>такого объекта долевого строительства или входящих в его состав элементов отделки, с</w:t>
      </w:r>
      <w:r>
        <w:rPr>
          <w:lang w:val="ru-RU"/>
        </w:rPr>
        <w:t>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</w:t>
      </w:r>
      <w:r>
        <w:rPr>
          <w:lang w:val="ru-RU"/>
        </w:rPr>
        <w:t xml:space="preserve">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</w:t>
      </w:r>
      <w:r>
        <w:rPr>
          <w:lang w:val="ru-RU"/>
        </w:rPr>
        <w:t>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</w:t>
      </w:r>
      <w:r>
        <w:rPr>
          <w:lang w:val="ru-RU"/>
        </w:rPr>
        <w:t>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</w:t>
      </w:r>
      <w:r>
        <w:rPr>
          <w:lang w:val="ru-RU"/>
        </w:rPr>
        <w:t>.</w:t>
      </w:r>
    </w:p>
    <w:p w:rsidR="003516B2" w:rsidRDefault="00F90A87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8. Прочие условия</w:t>
      </w:r>
    </w:p>
    <w:p w:rsidR="003516B2" w:rsidRDefault="003516B2">
      <w:pPr>
        <w:pStyle w:val="Standarduser"/>
        <w:spacing w:line="276" w:lineRule="auto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8.1. Риск случайной гибели или случайного повреж</w:t>
      </w:r>
      <w:r>
        <w:rPr>
          <w:rFonts w:cs="Times New Roman"/>
          <w:color w:val="000000"/>
          <w:lang w:val="ru-RU"/>
        </w:rPr>
        <w:t>дения Объекта долевого строительства до его передачи Участнику  долевого строительства несет Застройщик.</w:t>
      </w:r>
    </w:p>
    <w:p w:rsidR="003516B2" w:rsidRDefault="00F90A87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8.2 Наследники Участника долевого строительства имеют права, предусмотренные настоящим Договором. В случае смерти гражданина – Участника долевого строи</w:t>
      </w:r>
      <w:r>
        <w:rPr>
          <w:lang w:val="ru-RU"/>
        </w:rPr>
        <w:t>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</w:t>
      </w:r>
      <w:r>
        <w:rPr>
          <w:lang w:val="ru-RU"/>
        </w:rPr>
        <w:t>олевого строительства.</w:t>
      </w:r>
    </w:p>
    <w:p w:rsidR="003516B2" w:rsidRDefault="00F90A87">
      <w:pPr>
        <w:pStyle w:val="Standarduser"/>
        <w:spacing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</w:t>
      </w:r>
      <w:r>
        <w:rPr>
          <w:color w:val="000000"/>
          <w:lang w:val="ru-RU"/>
        </w:rPr>
        <w:t>ле вступления в Договор наследник становится новым участником долевого строительства.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8.3. Споры, возникшие  между  сторонами, решаются сторонами  путем переговоров. При не достижении согласия спор передается  на  разрешение соответствующего судебного орга</w:t>
      </w:r>
      <w:r>
        <w:rPr>
          <w:rFonts w:cs="Times New Roman"/>
          <w:color w:val="000000"/>
          <w:lang w:val="ru-RU"/>
        </w:rPr>
        <w:t>на с соблюдением правил подведомственности и подсудности.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eastAsia="Times New Roman" w:cs="Times New Roman"/>
          <w:color w:val="000000"/>
          <w:lang w:val="ru-RU"/>
        </w:rPr>
        <w:t xml:space="preserve"> 8.4. </w:t>
      </w:r>
      <w:r>
        <w:rPr>
          <w:color w:val="000000"/>
          <w:lang w:val="ru-RU"/>
        </w:rPr>
        <w:t xml:space="preserve">В соответствии с Федеральным законом от 27.07.2006 </w:t>
      </w:r>
      <w:r>
        <w:rPr>
          <w:color w:val="000000"/>
        </w:rPr>
        <w:t>N</w:t>
      </w:r>
      <w:r>
        <w:rPr>
          <w:color w:val="000000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</w:t>
      </w:r>
      <w:r>
        <w:rPr>
          <w:color w:val="000000"/>
          <w:lang w:val="ru-RU"/>
        </w:rPr>
        <w:t xml:space="preserve">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</w:t>
      </w:r>
      <w:r>
        <w:rPr>
          <w:color w:val="000000"/>
          <w:lang w:val="ru-RU"/>
        </w:rPr>
        <w:t>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</w:t>
      </w:r>
      <w:r>
        <w:rPr>
          <w:color w:val="000000"/>
          <w:lang w:val="ru-RU"/>
        </w:rPr>
        <w:t xml:space="preserve">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3516B2" w:rsidRDefault="003516B2">
      <w:pPr>
        <w:pStyle w:val="Standarduser"/>
        <w:spacing w:line="276" w:lineRule="auto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9. Срок действия и порядок изменения</w:t>
      </w:r>
      <w:r>
        <w:rPr>
          <w:rFonts w:cs="Times New Roman"/>
          <w:b/>
          <w:bCs/>
          <w:color w:val="000000"/>
          <w:lang w:val="ru-RU"/>
        </w:rPr>
        <w:t>, расторжения договора</w:t>
      </w:r>
    </w:p>
    <w:p w:rsidR="003516B2" w:rsidRDefault="003516B2">
      <w:pPr>
        <w:pStyle w:val="Standarduser"/>
        <w:spacing w:line="276" w:lineRule="auto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lastRenderedPageBreak/>
        <w:t>9.1. Договор может быть изменен или расторгнут по соглашению сторон. Все изменения договора оформляются путем подписания сторонами  соглашений, которые является неотъемлемой частью  настоящего договора.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9.2. Просрочка платежа более </w:t>
      </w:r>
      <w:r>
        <w:rPr>
          <w:rFonts w:cs="Times New Roman"/>
          <w:color w:val="000000"/>
          <w:lang w:val="ru-RU"/>
        </w:rPr>
        <w:t>чем три месяца является основанием для предъявления  застройщиком  требования  о расторжении договора в судебном порядке.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предусмотренных Феде</w:t>
      </w:r>
      <w:r>
        <w:rPr>
          <w:rFonts w:cs="Times New Roman"/>
          <w:color w:val="000000"/>
          <w:lang w:val="ru-RU"/>
        </w:rPr>
        <w:t>ральным законом «Об участии в долевом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>9.4.  Настоящий договор составлен в трех экземпля</w:t>
      </w:r>
      <w:r>
        <w:rPr>
          <w:rFonts w:cs="Times New Roman"/>
          <w:color w:val="000000"/>
          <w:lang w:val="ru-RU"/>
        </w:rPr>
        <w:t xml:space="preserve">рах, с четырьмя  приложениями, имеющих  равную юридическую силу, один экземпляр – для </w:t>
      </w:r>
      <w:r>
        <w:rPr>
          <w:rStyle w:val="1"/>
          <w:rFonts w:cs="Times New Roman"/>
          <w:color w:val="000000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3516B2" w:rsidRDefault="00F90A87">
      <w:pPr>
        <w:pStyle w:val="Standarduser"/>
        <w:spacing w:line="276" w:lineRule="auto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9.5. Расходы по государственной регистрации </w:t>
      </w:r>
      <w:r>
        <w:rPr>
          <w:rFonts w:cs="Times New Roman"/>
          <w:color w:val="000000"/>
          <w:lang w:val="ru-RU"/>
        </w:rPr>
        <w:t>настоящего договора, дополнений и изменений к договору возлагаются на Участника долевого строительства.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Fonts w:cs="Times New Roman"/>
          <w:color w:val="000000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</w:t>
      </w:r>
      <w:r>
        <w:rPr>
          <w:rFonts w:cs="Times New Roman"/>
          <w:color w:val="000000"/>
          <w:lang w:val="ru-RU"/>
        </w:rPr>
        <w:t>ой регистрации прав на недвижимое имущество и сделок с ним»,  и действует до исполнения Сторонами принятых на себя обязательств.</w:t>
      </w:r>
    </w:p>
    <w:p w:rsidR="003516B2" w:rsidRDefault="00F90A87">
      <w:pPr>
        <w:pStyle w:val="Standarduser"/>
        <w:spacing w:line="276" w:lineRule="auto"/>
        <w:jc w:val="both"/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9.7. </w:t>
      </w:r>
      <w:r>
        <w:rPr>
          <w:rFonts w:cs="Times New Roman"/>
          <w:color w:val="000000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</w:t>
      </w:r>
      <w:r>
        <w:rPr>
          <w:rFonts w:cs="Times New Roman"/>
          <w:color w:val="000000"/>
          <w:lang w:val="ru-RU"/>
        </w:rPr>
        <w:t>е по старым  адресам и счетам, совершенные до получения уведомлений об их изменении, засчитываются в исполнение обязательств.</w:t>
      </w:r>
    </w:p>
    <w:p w:rsidR="003516B2" w:rsidRDefault="003516B2">
      <w:pPr>
        <w:pStyle w:val="Standarduser"/>
        <w:spacing w:line="276" w:lineRule="auto"/>
        <w:jc w:val="center"/>
        <w:rPr>
          <w:rFonts w:cs="Times New Roman"/>
          <w:color w:val="000000"/>
          <w:lang w:val="ru-RU"/>
        </w:rPr>
      </w:pPr>
    </w:p>
    <w:p w:rsidR="003516B2" w:rsidRDefault="00F90A87">
      <w:pPr>
        <w:pStyle w:val="Standarduser"/>
        <w:spacing w:line="276" w:lineRule="auto"/>
        <w:jc w:val="center"/>
      </w:pPr>
      <w:r>
        <w:rPr>
          <w:rFonts w:cs="Times New Roman"/>
          <w:b/>
          <w:bCs/>
          <w:color w:val="000000"/>
          <w:lang w:val="ru-RU"/>
        </w:rPr>
        <w:t>10. Реквизиты и подписи сторон: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970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5"/>
        <w:gridCol w:w="5126"/>
      </w:tblGrid>
      <w:tr w:rsidR="003516B2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Застройщик</w:t>
            </w:r>
          </w:p>
          <w:p w:rsidR="003516B2" w:rsidRDefault="003516B2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  <w:p w:rsidR="003516B2" w:rsidRDefault="00F90A87">
            <w:pPr>
              <w:pStyle w:val="Standar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«СЗ «Монострой»</w:t>
            </w:r>
          </w:p>
          <w:p w:rsidR="003516B2" w:rsidRDefault="00F90A87">
            <w:pPr>
              <w:pStyle w:val="Standarduser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600020, г. Владимир, ул. Б.</w:t>
            </w:r>
          </w:p>
          <w:p w:rsidR="003516B2" w:rsidRDefault="00F90A87">
            <w:pPr>
              <w:pStyle w:val="Standarduser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Нижегородская, д. 88</w:t>
            </w:r>
          </w:p>
          <w:p w:rsidR="003516B2" w:rsidRDefault="00F90A87">
            <w:pPr>
              <w:pStyle w:val="Standarduser"/>
              <w:jc w:val="both"/>
            </w:pPr>
            <w:r>
              <w:rPr>
                <w:rFonts w:cs="Times New Roman"/>
                <w:color w:val="000000"/>
              </w:rPr>
              <w:t xml:space="preserve">ИНН/КПП </w:t>
            </w:r>
            <w:r>
              <w:rPr>
                <w:rFonts w:cs="Times New Roman"/>
                <w:color w:val="000000"/>
                <w:lang w:val="ru-RU"/>
              </w:rPr>
              <w:t>3329030491/332901001</w:t>
            </w:r>
          </w:p>
          <w:p w:rsidR="003516B2" w:rsidRDefault="00F90A87">
            <w:pPr>
              <w:pStyle w:val="Standarduser"/>
              <w:jc w:val="both"/>
            </w:pPr>
            <w:r>
              <w:rPr>
                <w:rFonts w:cs="Times New Roman"/>
                <w:color w:val="000000"/>
              </w:rPr>
              <w:t>Расчетный счет 407028</w:t>
            </w:r>
            <w:r>
              <w:rPr>
                <w:rFonts w:cs="Times New Roman"/>
                <w:color w:val="000000"/>
                <w:lang w:val="ru-RU"/>
              </w:rPr>
              <w:t>10405187033648</w:t>
            </w:r>
          </w:p>
          <w:p w:rsidR="003516B2" w:rsidRDefault="00F90A87">
            <w:pPr>
              <w:pStyle w:val="Standarduser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Кор. счет 30101810600000000764</w:t>
            </w:r>
          </w:p>
          <w:p w:rsidR="003516B2" w:rsidRDefault="00F90A87">
            <w:pPr>
              <w:pStyle w:val="Standarduser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Тульский филиал АБ «Россия» г. Тула</w:t>
            </w:r>
          </w:p>
          <w:p w:rsidR="003516B2" w:rsidRDefault="00F90A87">
            <w:pPr>
              <w:pStyle w:val="Standarduser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БИК 047003764</w:t>
            </w:r>
          </w:p>
          <w:p w:rsidR="003516B2" w:rsidRDefault="003516B2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516B2" w:rsidRDefault="00F90A87">
            <w:pPr>
              <w:pStyle w:val="Standard"/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Генеральный директор_____________________ О.А. Чижов</w:t>
            </w:r>
          </w:p>
          <w:p w:rsidR="003516B2" w:rsidRDefault="00F90A87">
            <w:pPr>
              <w:pStyle w:val="Standar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М.П.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Участник долевого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строительства  </w:t>
            </w:r>
          </w:p>
          <w:p w:rsidR="003516B2" w:rsidRDefault="003516B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516B2" w:rsidRDefault="003516B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516B2" w:rsidRDefault="003516B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3516B2" w:rsidRDefault="003516B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3516B2" w:rsidRDefault="00F90A87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______________________  </w:t>
            </w:r>
          </w:p>
          <w:p w:rsidR="003516B2" w:rsidRDefault="003516B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3516B2" w:rsidRDefault="003516B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:rsidR="003516B2" w:rsidRDefault="003516B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</w:tbl>
    <w:p w:rsidR="003516B2" w:rsidRDefault="003516B2">
      <w:pPr>
        <w:pStyle w:val="Standard"/>
        <w:jc w:val="right"/>
        <w:rPr>
          <w:rFonts w:hint="eastAsia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Приложение № 1</w:t>
      </w:r>
    </w:p>
    <w:p w:rsidR="003516B2" w:rsidRDefault="00F90A87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 Договору участия в долевом строительстве</w:t>
      </w:r>
    </w:p>
    <w:p w:rsidR="003516B2" w:rsidRDefault="00F90A87">
      <w:pPr>
        <w:pStyle w:val="Standard"/>
        <w:ind w:firstLine="426"/>
        <w:jc w:val="right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 /Юр-3/1</w:t>
      </w:r>
      <w:r>
        <w:rPr>
          <w:rFonts w:ascii="Times New Roman" w:hAnsi="Times New Roman" w:cs="Times New Roman"/>
          <w:color w:val="000000"/>
          <w:lang w:val="ru-RU"/>
        </w:rPr>
        <w:t xml:space="preserve"> от  2020 г.</w:t>
      </w: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Квартира №</w:t>
      </w: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АО «СЗ «Монострой»</w:t>
      </w: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______________________________________  О.А. Чижов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__________________________</w:t>
      </w: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Приложение  № 2</w:t>
      </w:r>
    </w:p>
    <w:p w:rsidR="003516B2" w:rsidRDefault="00F90A87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 Договору участия в долевом строительстве</w:t>
      </w:r>
    </w:p>
    <w:p w:rsidR="003516B2" w:rsidRDefault="00F90A87">
      <w:pPr>
        <w:pStyle w:val="Standard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 /Юр-3/1</w:t>
      </w:r>
      <w:r>
        <w:rPr>
          <w:rFonts w:ascii="Times New Roman" w:hAnsi="Times New Roman" w:cs="Times New Roman"/>
          <w:color w:val="000000"/>
          <w:lang w:val="ru-RU"/>
        </w:rPr>
        <w:t xml:space="preserve">  от  .2020 г.</w:t>
      </w:r>
    </w:p>
    <w:p w:rsidR="003516B2" w:rsidRDefault="00F90A87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3516B2" w:rsidRDefault="003516B2">
      <w:pPr>
        <w:pStyle w:val="Standard"/>
        <w:ind w:firstLine="426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Экспликация помещений квартиры №</w:t>
      </w: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415"/>
        <w:gridCol w:w="3600"/>
      </w:tblGrid>
      <w:tr w:rsidR="003516B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помещения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(кв. м.)</w:t>
            </w:r>
          </w:p>
        </w:tc>
      </w:tr>
      <w:tr w:rsidR="003516B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Прихожая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Жилая комната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Жилая комната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Жилая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комната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Ванная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Туалет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Кухня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Лоджия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16B2" w:rsidRDefault="00F90A87">
            <w:pPr>
              <w:pStyle w:val="Standard"/>
              <w:ind w:firstLine="42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Лоджия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6B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ind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F90A87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2" w:rsidRDefault="003516B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16B2" w:rsidRDefault="003516B2">
      <w:pPr>
        <w:pStyle w:val="Standard"/>
        <w:ind w:firstLine="426"/>
        <w:jc w:val="both"/>
        <w:rPr>
          <w:rFonts w:hint="eastAsia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ind w:firstLine="426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АО «СЗ «Монострой»</w:t>
      </w: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______________________________________  О.А. Чижов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</w:t>
      </w:r>
    </w:p>
    <w:p w:rsidR="003516B2" w:rsidRDefault="00F90A87">
      <w:pPr>
        <w:pStyle w:val="Standard"/>
        <w:ind w:left="-113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___ </w:t>
      </w:r>
      <w:r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</w:t>
      </w:r>
    </w:p>
    <w:p w:rsidR="003516B2" w:rsidRDefault="00F90A87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</w:t>
      </w: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Приложение № 3</w:t>
      </w:r>
    </w:p>
    <w:p w:rsidR="003516B2" w:rsidRDefault="00F90A87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 Договору участия в долевом строительстве</w:t>
      </w:r>
    </w:p>
    <w:p w:rsidR="003516B2" w:rsidRDefault="00F90A87">
      <w:pPr>
        <w:pStyle w:val="Standard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 /Юр-3/1</w:t>
      </w:r>
      <w:r>
        <w:rPr>
          <w:rFonts w:ascii="Times New Roman" w:hAnsi="Times New Roman" w:cs="Times New Roman"/>
          <w:color w:val="000000"/>
          <w:lang w:val="ru-RU"/>
        </w:rPr>
        <w:t xml:space="preserve">  от   2020 г.</w:t>
      </w:r>
    </w:p>
    <w:p w:rsidR="003516B2" w:rsidRDefault="003516B2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ПЕРЕЧЕНЬ</w:t>
      </w:r>
    </w:p>
    <w:p w:rsidR="003516B2" w:rsidRDefault="00F90A87">
      <w:pPr>
        <w:pStyle w:val="Standard"/>
        <w:ind w:firstLine="426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выполняемых работ в квартире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1) установлены  перегородки в местах, предусмотренных проектом;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2) не выполняется выравнивающая цементная  стяжка пола, штукатурка стен и откосов;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3) установлены  окна - ПВХ (без установки подоконных до</w:t>
      </w:r>
      <w:r>
        <w:rPr>
          <w:rFonts w:ascii="Times New Roman" w:hAnsi="Times New Roman" w:cs="Times New Roman"/>
          <w:color w:val="000000"/>
          <w:lang w:val="ru-RU"/>
        </w:rPr>
        <w:t>сок);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4) 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5) выполнено холодное и горячее водоснабжение - выполняется мон</w:t>
      </w:r>
      <w:r>
        <w:rPr>
          <w:rFonts w:ascii="Times New Roman" w:hAnsi="Times New Roman" w:cs="Times New Roman"/>
          <w:color w:val="000000"/>
          <w:lang w:val="ru-RU"/>
        </w:rPr>
        <w:t>таж стояков с отводами, фильтрами, поквартирными счетчиками, вентилями, без выполнения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</w:t>
      </w:r>
      <w:r>
        <w:rPr>
          <w:rFonts w:ascii="Times New Roman" w:hAnsi="Times New Roman" w:cs="Times New Roman"/>
          <w:color w:val="000000"/>
          <w:lang w:val="ru-RU"/>
        </w:rPr>
        <w:t>равляющую компанию, в целях сохранности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6) сантехоборудование (ванны, умывальники,  унитазы, мойки, </w:t>
      </w:r>
      <w:r>
        <w:rPr>
          <w:rFonts w:ascii="Times New Roman" w:hAnsi="Times New Roman" w:cs="Times New Roman"/>
          <w:color w:val="000000"/>
          <w:lang w:val="ru-RU"/>
        </w:rPr>
        <w:t>полотенцесушитель  и т.п.)  не устанавливается  и не поставляется;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7) фекальная  канализация - стояки канализации выполняются с установкой необходимых фасонных частей с поэтажными заглушками без выполнения трубных разводок для  подключения сантехнических п</w:t>
      </w:r>
      <w:r>
        <w:rPr>
          <w:rFonts w:ascii="Times New Roman" w:hAnsi="Times New Roman" w:cs="Times New Roman"/>
          <w:color w:val="000000"/>
          <w:lang w:val="ru-RU"/>
        </w:rPr>
        <w:t>риборов. Работы по устройству трубных разводок для подключения сантехнических приборов выполняются собственниками помещений;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8) система  отопления и вентиляции выполняется в  объеме проекта,  установлены радиаторы; Трубопроводы не грунтуются и не окрашиваю</w:t>
      </w:r>
      <w:r>
        <w:rPr>
          <w:rFonts w:ascii="Times New Roman" w:hAnsi="Times New Roman" w:cs="Times New Roman"/>
          <w:color w:val="000000"/>
          <w:lang w:val="ru-RU"/>
        </w:rPr>
        <w:t>тся.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9) 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10) слабот</w:t>
      </w:r>
      <w:r>
        <w:rPr>
          <w:rFonts w:ascii="Times New Roman" w:hAnsi="Times New Roman" w:cs="Times New Roman"/>
          <w:color w:val="000000"/>
          <w:lang w:val="ru-RU"/>
        </w:rPr>
        <w:t>очные системы (радио, телефон) - без ввода в квартиру.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11) Стяжка на лоджии не выполняется.</w:t>
      </w:r>
    </w:p>
    <w:p w:rsidR="003516B2" w:rsidRDefault="00F90A8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12) 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"/>
          <w:color w:val="000000"/>
        </w:rPr>
        <w:t xml:space="preserve">Не выполняется монтаж разводящих </w:t>
      </w:r>
      <w:r>
        <w:rPr>
          <w:rFonts w:ascii="Times New Roman" w:hAnsi="Times New Roman" w:cs="Times New Roman"/>
          <w:color w:val="000000"/>
        </w:rPr>
        <w:t>трубопроводов.</w:t>
      </w:r>
    </w:p>
    <w:p w:rsidR="003516B2" w:rsidRDefault="003516B2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Работы по доведению Объекта долевого строительства до полной готовности  выполняются Участником долевого строительства самостоятельно.</w:t>
      </w:r>
    </w:p>
    <w:p w:rsidR="003516B2" w:rsidRDefault="003516B2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АО «СЗ «Монострой»</w:t>
      </w: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______________________________________  О.А. Чи</w:t>
      </w:r>
      <w:r>
        <w:rPr>
          <w:rFonts w:ascii="Times New Roman" w:hAnsi="Times New Roman" w:cs="Times New Roman"/>
          <w:color w:val="000000"/>
          <w:lang w:val="ru-RU"/>
        </w:rPr>
        <w:t>жов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___ _____________________________________    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Приложение № 4</w:t>
      </w:r>
    </w:p>
    <w:p w:rsidR="003516B2" w:rsidRDefault="00F90A87">
      <w:pPr>
        <w:pStyle w:val="Standard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 Договору участия в долевом строительстве</w:t>
      </w:r>
    </w:p>
    <w:p w:rsidR="003516B2" w:rsidRDefault="00F90A87">
      <w:pPr>
        <w:pStyle w:val="Standard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 /Юр-3/1</w:t>
      </w:r>
      <w:r>
        <w:rPr>
          <w:rFonts w:ascii="Times New Roman" w:hAnsi="Times New Roman" w:cs="Times New Roman"/>
          <w:color w:val="000000"/>
          <w:lang w:val="ru-RU"/>
        </w:rPr>
        <w:t xml:space="preserve">  от 2020 г.</w:t>
      </w:r>
    </w:p>
    <w:p w:rsidR="003516B2" w:rsidRDefault="00F90A8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Инструкция по приемке квартиры участником долевого строительства.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</w:t>
      </w:r>
      <w:r>
        <w:rPr>
          <w:rFonts w:ascii="Times New Roman" w:hAnsi="Times New Roman" w:cs="Times New Roman"/>
          <w:color w:val="000000"/>
          <w:lang w:val="ru-RU"/>
        </w:rPr>
        <w:t>и и правилами и техническими регламентами, а также Приложением №1 к настоящей инструкции.</w:t>
      </w:r>
    </w:p>
    <w:p w:rsidR="003516B2" w:rsidRDefault="00F90A87">
      <w:pPr>
        <w:pStyle w:val="Standard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Действия участника долевого строительства при приемки квартиры: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 Согласовать с Отделом Недвижимости АО «СЗ «Монострой» дату и время осмотра квартиры.</w:t>
      </w: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 Получить в </w:t>
      </w:r>
      <w:r>
        <w:rPr>
          <w:rFonts w:ascii="Times New Roman" w:hAnsi="Times New Roman" w:cs="Times New Roman"/>
          <w:color w:val="000000"/>
          <w:lang w:val="ru-RU"/>
        </w:rPr>
        <w:t>отделе недвижимости бланки акта осмотра квартиры.</w:t>
      </w:r>
    </w:p>
    <w:p w:rsidR="003516B2" w:rsidRDefault="00F90A8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Осмотр квартиры производить с участием сотрудника Отдела Недвижимости АО «СЗ «Монострой», прораба и представителя заказчика АО «СЗ «Монострой».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 результатам осмотра заполнить и подписать акт осмотра кварт</w:t>
      </w:r>
      <w:r>
        <w:rPr>
          <w:rFonts w:ascii="Times New Roman" w:hAnsi="Times New Roman" w:cs="Times New Roman"/>
          <w:color w:val="000000"/>
          <w:lang w:val="ru-RU"/>
        </w:rPr>
        <w:t>иры в 3-х экземплярах, по одному для каждой из сторон.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Один экземпляр передать в офис АО «СЗ «Монострой», расположенный по адресу:                        ______________________________ для регистрации.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При отсутствии замечаний по качеству квартиры участник</w:t>
      </w:r>
      <w:r>
        <w:rPr>
          <w:rFonts w:ascii="Times New Roman" w:hAnsi="Times New Roman" w:cs="Times New Roman"/>
          <w:color w:val="000000"/>
          <w:lang w:val="ru-RU"/>
        </w:rPr>
        <w:t>у долевого строительства  подписать в течение 7 дней с момента осмотра акт приема-передачи квартиры.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</w:t>
      </w:r>
      <w:r>
        <w:rPr>
          <w:rFonts w:ascii="Times New Roman" w:hAnsi="Times New Roman" w:cs="Times New Roman"/>
          <w:color w:val="000000"/>
          <w:lang w:val="ru-RU"/>
        </w:rPr>
        <w:t xml:space="preserve"> строительства обязан подписать акт прием-передачи Квартиры.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Подписание 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</w:t>
      </w:r>
      <w:r>
        <w:rPr>
          <w:rFonts w:ascii="Times New Roman" w:hAnsi="Times New Roman" w:cs="Times New Roman"/>
          <w:color w:val="000000"/>
          <w:lang w:val="ru-RU"/>
        </w:rPr>
        <w:t xml:space="preserve">мотренных договором долевого участия в строительстве и действующим законодательством.  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После устранения недостатков стороны подписывают акт, подтверждающих их устранение.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При выявлении в квартире недостатков, препятствующих началу выполнения отделочных ра</w:t>
      </w:r>
      <w:r>
        <w:rPr>
          <w:rFonts w:ascii="Times New Roman" w:hAnsi="Times New Roman" w:cs="Times New Roman"/>
          <w:color w:val="000000"/>
          <w:lang w:val="ru-RU"/>
        </w:rPr>
        <w:t>бот, застройщик в течение 5 дней с момента предоставления акта осмотра определяет срок их устранения.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строительства, получив уведомление от Застройщика об устранении выявленных  недостатков, обязуется в согласованное время совместно  с пр</w:t>
      </w:r>
      <w:r>
        <w:rPr>
          <w:rFonts w:ascii="Times New Roman" w:hAnsi="Times New Roman" w:cs="Times New Roman"/>
          <w:color w:val="000000"/>
          <w:lang w:val="ru-RU"/>
        </w:rPr>
        <w:t>едставителями АО «СЗ «Монострой» осмотреть квартиру и подписать соответствующий акт об устранении недостатков.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 течение трех дней с момента подписания акта об устранении недостатков явиться в Отдел Недвижимости АО «СЗ «Монострой» для подписания акт приема</w:t>
      </w:r>
      <w:r>
        <w:rPr>
          <w:rFonts w:ascii="Times New Roman" w:hAnsi="Times New Roman" w:cs="Times New Roman"/>
          <w:color w:val="000000"/>
          <w:lang w:val="ru-RU"/>
        </w:rPr>
        <w:t>-передачи квартиры.</w:t>
      </w:r>
    </w:p>
    <w:p w:rsidR="003516B2" w:rsidRDefault="00F90A8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При необоснованном отказе участника долевого 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</w:t>
      </w:r>
      <w:r>
        <w:rPr>
          <w:rFonts w:ascii="Times New Roman" w:hAnsi="Times New Roman" w:cs="Times New Roman"/>
          <w:color w:val="000000"/>
          <w:lang w:val="ru-RU"/>
        </w:rPr>
        <w:t xml:space="preserve">ого строительства. С момента отправления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объекта долевого строительства также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признается перешедшим к участнику долевого строительства.</w:t>
      </w:r>
    </w:p>
    <w:p w:rsidR="003516B2" w:rsidRDefault="003516B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АО «СЗ «Монострой»</w:t>
      </w: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______________________________________  О.А. Чижов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________________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</w:rPr>
      </w:pPr>
    </w:p>
    <w:p w:rsidR="003516B2" w:rsidRDefault="00F90A87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  <w:t xml:space="preserve">Приложение №1 к </w:t>
      </w:r>
      <w:r>
        <w:rPr>
          <w:rFonts w:ascii="Times New Roman" w:hAnsi="Times New Roman" w:cs="Times New Roman"/>
          <w:color w:val="000000"/>
          <w:lang w:val="ru-RU"/>
        </w:rPr>
        <w:t>Инструкции по приемке квартиры участником долевого строительства</w:t>
      </w:r>
    </w:p>
    <w:p w:rsidR="003516B2" w:rsidRDefault="003516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Критерии определения существенных и несущественных недостатков:</w:t>
      </w:r>
    </w:p>
    <w:p w:rsidR="003516B2" w:rsidRDefault="003516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Согласно п. 1. Ст. 7 ФЗ «О долевом участии в строительстве» Застройщик обязан передать участнику долевого строительства о</w:t>
      </w:r>
      <w:r>
        <w:rPr>
          <w:rFonts w:ascii="Times New Roman" w:hAnsi="Times New Roman" w:cs="Times New Roman"/>
          <w:color w:val="000000"/>
          <w:lang w:val="ru-RU"/>
        </w:rPr>
        <w:t>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516B2" w:rsidRDefault="003516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lang w:val="ru-RU"/>
        </w:rPr>
        <w:t>- В соответствии с  п.</w:t>
      </w:r>
      <w:hyperlink r:id="rId8" w:history="1">
        <w:r>
          <w:t xml:space="preserve"> 2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ст. 475 ГК РФ  к существенным недостаткам относятся:  неустранимые недостатки, недостатки, которые не могут быть устранены без несоразмерных </w:t>
      </w:r>
      <w:r>
        <w:rPr>
          <w:rFonts w:ascii="Times New Roman" w:hAnsi="Times New Roman" w:cs="Times New Roman"/>
          <w:color w:val="000000"/>
          <w:lang w:val="ru-RU"/>
        </w:rPr>
        <w:t>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3516B2" w:rsidRDefault="003516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  Согласно Закона "О защите прав потребителей"   к существенным  может быть отнесен недостаток, который делает "невозможны</w:t>
      </w:r>
      <w:r>
        <w:rPr>
          <w:rFonts w:ascii="Times New Roman" w:hAnsi="Times New Roman" w:cs="Times New Roman"/>
          <w:color w:val="000000"/>
          <w:lang w:val="ru-RU"/>
        </w:rPr>
        <w:t>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 по назначению опасным для жизни и здоровья граждан.</w:t>
      </w:r>
    </w:p>
    <w:p w:rsidR="003516B2" w:rsidRDefault="003516B2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>С учето</w:t>
      </w:r>
      <w:r>
        <w:rPr>
          <w:rFonts w:ascii="Times New Roman" w:hAnsi="Times New Roman" w:cs="Times New Roman"/>
          <w:color w:val="000000"/>
          <w:lang w:val="ru-RU"/>
        </w:rPr>
        <w:t>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распространяется га</w:t>
      </w:r>
      <w:r>
        <w:rPr>
          <w:rFonts w:ascii="Times New Roman" w:hAnsi="Times New Roman" w:cs="Times New Roman"/>
          <w:color w:val="000000"/>
          <w:lang w:val="ru-RU"/>
        </w:rPr>
        <w:t>рантийный срок, предусмотренный Законом «О долевом участии в строительстве».</w:t>
      </w:r>
    </w:p>
    <w:p w:rsidR="003516B2" w:rsidRDefault="003516B2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АО «СЗ «Монострой»</w:t>
      </w:r>
    </w:p>
    <w:p w:rsidR="003516B2" w:rsidRDefault="00F90A8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______________________________________  О.А. Чижов</w:t>
      </w: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3516B2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3516B2" w:rsidRDefault="00F90A87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_________________________</w:t>
      </w:r>
    </w:p>
    <w:sectPr w:rsidR="003516B2">
      <w:pgSz w:w="11906" w:h="16838"/>
      <w:pgMar w:top="1134" w:right="11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87" w:rsidRDefault="00F90A87">
      <w:pPr>
        <w:rPr>
          <w:rFonts w:hint="eastAsia"/>
        </w:rPr>
      </w:pPr>
      <w:r>
        <w:separator/>
      </w:r>
    </w:p>
  </w:endnote>
  <w:endnote w:type="continuationSeparator" w:id="0">
    <w:p w:rsidR="00F90A87" w:rsidRDefault="00F90A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, 'Arial Unicode MS'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87" w:rsidRDefault="00F90A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0A87" w:rsidRDefault="00F90A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34C"/>
    <w:multiLevelType w:val="multilevel"/>
    <w:tmpl w:val="0B7855F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lang w:val="ru-RU"/>
      </w:rPr>
    </w:lvl>
    <w:lvl w:ilvl="1">
      <w:start w:val="2"/>
      <w:numFmt w:val="decimal"/>
      <w:suff w:val="nothing"/>
      <w:lvlText w:val="%1.%2."/>
      <w:lvlJc w:val="left"/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3D95D72"/>
    <w:multiLevelType w:val="multilevel"/>
    <w:tmpl w:val="7264D3A4"/>
    <w:styleLink w:val="WW8Num8"/>
    <w:lvl w:ilvl="0">
      <w:start w:val="5"/>
      <w:numFmt w:val="decimal"/>
      <w:lvlText w:val="%1."/>
      <w:lvlJc w:val="left"/>
      <w:pPr>
        <w:ind w:left="720" w:hanging="360"/>
      </w:pPr>
      <w:rPr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lang w:val="ru-RU"/>
      </w:rPr>
    </w:lvl>
    <w:lvl w:ilvl="2">
      <w:start w:val="5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CF10BEC"/>
    <w:multiLevelType w:val="multilevel"/>
    <w:tmpl w:val="007E209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  <w:lang w:val="ru-RU"/>
      </w:r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3"/>
      <w:numFmt w:val="decimal"/>
      <w:lvlText w:val="%1.%2.%3.%4."/>
      <w:lvlJc w:val="left"/>
      <w:pPr>
        <w:ind w:left="180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  <w:lang w:val="en-US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06D0666"/>
    <w:multiLevelType w:val="multilevel"/>
    <w:tmpl w:val="644639A0"/>
    <w:styleLink w:val="WW8Num7"/>
    <w:lvl w:ilvl="0">
      <w:numFmt w:val="bullet"/>
      <w:lvlText w:val=""/>
      <w:lvlJc w:val="left"/>
      <w:pPr>
        <w:ind w:left="720" w:hanging="720"/>
      </w:pPr>
      <w:rPr>
        <w:rFonts w:cs="Times New Roman"/>
        <w:color w:val="000000"/>
        <w:sz w:val="24"/>
        <w:szCs w:val="24"/>
        <w:lang w:val="ru-RU"/>
      </w:rPr>
    </w:lvl>
    <w:lvl w:ilvl="1">
      <w:numFmt w:val="bullet"/>
      <w:lvlText w:val=""/>
      <w:lvlJc w:val="left"/>
      <w:pPr>
        <w:ind w:left="1080" w:hanging="360"/>
      </w:pPr>
      <w:rPr>
        <w:rFonts w:cs="Times New Roman"/>
        <w:color w:val="000000"/>
        <w:sz w:val="24"/>
        <w:szCs w:val="24"/>
        <w:lang w:val="ru-RU"/>
      </w:rPr>
    </w:lvl>
    <w:lvl w:ilvl="2">
      <w:numFmt w:val="bullet"/>
      <w:lvlText w:val=""/>
      <w:lvlJc w:val="left"/>
      <w:pPr>
        <w:ind w:left="1440" w:hanging="360"/>
      </w:pPr>
      <w:rPr>
        <w:rFonts w:cs="Times New Roman"/>
        <w:color w:val="000000"/>
        <w:sz w:val="24"/>
        <w:szCs w:val="24"/>
        <w:lang w:val="ru-RU"/>
      </w:rPr>
    </w:lvl>
    <w:lvl w:ilvl="3">
      <w:numFmt w:val="bullet"/>
      <w:lvlText w:val=""/>
      <w:lvlJc w:val="left"/>
      <w:pPr>
        <w:ind w:left="1800" w:hanging="360"/>
      </w:pPr>
      <w:rPr>
        <w:rFonts w:cs="Times New Roman"/>
        <w:color w:val="000000"/>
        <w:sz w:val="24"/>
        <w:szCs w:val="24"/>
        <w:lang w:val="ru-RU"/>
      </w:rPr>
    </w:lvl>
    <w:lvl w:ilvl="4">
      <w:numFmt w:val="bullet"/>
      <w:lvlText w:val=""/>
      <w:lvlJc w:val="left"/>
      <w:pPr>
        <w:ind w:left="2160" w:hanging="360"/>
      </w:pPr>
      <w:rPr>
        <w:rFonts w:cs="Times New Roman"/>
        <w:color w:val="000000"/>
        <w:sz w:val="24"/>
        <w:szCs w:val="24"/>
        <w:lang w:val="ru-RU"/>
      </w:rPr>
    </w:lvl>
    <w:lvl w:ilvl="5">
      <w:numFmt w:val="bullet"/>
      <w:lvlText w:val=""/>
      <w:lvlJc w:val="left"/>
      <w:pPr>
        <w:ind w:left="2520" w:hanging="360"/>
      </w:pPr>
      <w:rPr>
        <w:rFonts w:cs="Times New Roman"/>
        <w:color w:val="000000"/>
        <w:sz w:val="24"/>
        <w:szCs w:val="24"/>
        <w:lang w:val="ru-RU"/>
      </w:rPr>
    </w:lvl>
    <w:lvl w:ilvl="6">
      <w:numFmt w:val="bullet"/>
      <w:lvlText w:val=""/>
      <w:lvlJc w:val="left"/>
      <w:pPr>
        <w:ind w:left="2880" w:hanging="360"/>
      </w:pPr>
      <w:rPr>
        <w:rFonts w:cs="Times New Roman"/>
        <w:color w:val="000000"/>
        <w:sz w:val="24"/>
        <w:szCs w:val="24"/>
        <w:lang w:val="ru-RU"/>
      </w:rPr>
    </w:lvl>
    <w:lvl w:ilvl="7">
      <w:numFmt w:val="bullet"/>
      <w:lvlText w:val=""/>
      <w:lvlJc w:val="left"/>
      <w:pPr>
        <w:ind w:left="3240" w:hanging="360"/>
      </w:pPr>
      <w:rPr>
        <w:rFonts w:cs="Times New Roman"/>
        <w:color w:val="000000"/>
        <w:sz w:val="24"/>
        <w:szCs w:val="24"/>
        <w:lang w:val="ru-RU"/>
      </w:rPr>
    </w:lvl>
    <w:lvl w:ilvl="8">
      <w:numFmt w:val="bullet"/>
      <w:lvlText w:val=""/>
      <w:lvlJc w:val="left"/>
      <w:pPr>
        <w:ind w:left="3600" w:hanging="360"/>
      </w:pPr>
      <w:rPr>
        <w:rFonts w:cs="Times New Roman"/>
        <w:color w:val="000000"/>
        <w:sz w:val="24"/>
        <w:szCs w:val="24"/>
        <w:lang w:val="ru-RU"/>
      </w:rPr>
    </w:lvl>
  </w:abstractNum>
  <w:abstractNum w:abstractNumId="4" w15:restartNumberingAfterBreak="0">
    <w:nsid w:val="3ECD7E06"/>
    <w:multiLevelType w:val="multilevel"/>
    <w:tmpl w:val="0AF6C7A4"/>
    <w:styleLink w:val="WW8Num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65D25D6"/>
    <w:multiLevelType w:val="multilevel"/>
    <w:tmpl w:val="7E504778"/>
    <w:styleLink w:val="WW8Num1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lang w:val="ru-RU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48B76270"/>
    <w:multiLevelType w:val="multilevel"/>
    <w:tmpl w:val="63A63B52"/>
    <w:styleLink w:val="WW8Num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caps w:val="0"/>
        <w:smallCaps w:val="0"/>
        <w:color w:val="000000"/>
        <w:sz w:val="24"/>
        <w:szCs w:val="24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caps w:val="0"/>
        <w:smallCaps w:val="0"/>
        <w:color w:val="000000"/>
        <w:sz w:val="24"/>
        <w:szCs w:val="24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540F02E6"/>
    <w:multiLevelType w:val="multilevel"/>
    <w:tmpl w:val="A98ABFD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68D071C"/>
    <w:multiLevelType w:val="multilevel"/>
    <w:tmpl w:val="C63C6ED6"/>
    <w:styleLink w:val="WW8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1080"/>
      </w:pPr>
      <w:rPr>
        <w:rFonts w:ascii="Times New Roman" w:hAnsi="Times New Roman" w:cs="Times New Roman"/>
        <w:color w:val="00000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5B0B9C"/>
    <w:multiLevelType w:val="multilevel"/>
    <w:tmpl w:val="1576D3E4"/>
    <w:styleLink w:val="WW8Num9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suff w:val="nothing"/>
      <w:lvlText w:val="%1.%2."/>
      <w:lvlJc w:val="left"/>
      <w:rPr>
        <w:rFonts w:cs="Times New Roman"/>
        <w:color w:val="00000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16B2"/>
    <w:rsid w:val="002346DB"/>
    <w:rsid w:val="003516B2"/>
    <w:rsid w:val="00F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24A2-4D80-4165-A1E2-5C5C80A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/>
    </w:pPr>
    <w:rPr>
      <w:rFonts w:ascii="Liberation Serif" w:hAnsi="Liberation Serif" w:cs="Mang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erif" w:hAnsi="Liberation Serif" w:cs="Mangal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Liberation Serif" w:eastAsia="Times New Roman" w:hAnsi="Liberation Serif" w:cs="Liberation Serif"/>
      <w:lang w:val="en-US"/>
    </w:rPr>
  </w:style>
  <w:style w:type="paragraph" w:customStyle="1" w:styleId="Standarduser">
    <w:name w:val="Standard (user)"/>
    <w:pPr>
      <w:widowControl/>
    </w:pPr>
    <w:rPr>
      <w:rFonts w:eastAsia="Andale Sans UI" w:cs="Tahoma"/>
      <w:color w:val="00000A"/>
      <w:lang w:val="de-DE" w:eastAsia="ja-JP" w:bidi="fa-I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aps w:val="0"/>
      <w:smallCaps w:val="0"/>
      <w:color w:val="000000"/>
      <w:sz w:val="24"/>
      <w:szCs w:val="24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Cs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hAnsi="Times New Roman" w:cs="Times New Roman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b w:val="0"/>
      <w:bCs w:val="0"/>
      <w:sz w:val="24"/>
      <w:szCs w:val="24"/>
      <w:lang w:val="ru-RU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color w:val="000000"/>
      <w:sz w:val="24"/>
      <w:szCs w:val="24"/>
      <w:lang w:val="ru-RU"/>
    </w:rPr>
  </w:style>
  <w:style w:type="character" w:customStyle="1" w:styleId="WW8Num8z0">
    <w:name w:val="WW8Num8z0"/>
    <w:rPr>
      <w:bCs/>
      <w:color w:val="000000"/>
      <w:sz w:val="24"/>
      <w:szCs w:val="24"/>
    </w:rPr>
  </w:style>
  <w:style w:type="character" w:customStyle="1" w:styleId="WW8Num8z1">
    <w:name w:val="WW8Num8z1"/>
    <w:rPr>
      <w:lang w:val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  <w:color w:val="000000"/>
      <w:sz w:val="24"/>
      <w:szCs w:val="24"/>
      <w:lang w:val="ru-RU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lang w:val="ru-RU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Times New Roman"/>
      <w:lang w:val="ru-RU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102">
    <w:name w:val="ListLabel 102"/>
    <w:rPr>
      <w:rFonts w:ascii="Times New Roman" w:hAnsi="Times New Roman" w:cs="OpenSymbol, 'Arial Unicode MS'"/>
    </w:rPr>
  </w:style>
  <w:style w:type="character" w:customStyle="1" w:styleId="ListLabel103">
    <w:name w:val="ListLabel 103"/>
    <w:rPr>
      <w:rFonts w:cs="OpenSymbol, 'Arial Unicode MS'"/>
    </w:rPr>
  </w:style>
  <w:style w:type="character" w:customStyle="1" w:styleId="ListLabel104">
    <w:name w:val="ListLabel 104"/>
    <w:rPr>
      <w:rFonts w:cs="OpenSymbol, 'Arial Unicode MS'"/>
    </w:rPr>
  </w:style>
  <w:style w:type="character" w:customStyle="1" w:styleId="ListLabel105">
    <w:name w:val="ListLabel 105"/>
    <w:rPr>
      <w:rFonts w:cs="OpenSymbol, 'Arial Unicode MS'"/>
    </w:rPr>
  </w:style>
  <w:style w:type="character" w:customStyle="1" w:styleId="ListLabel106">
    <w:name w:val="ListLabel 106"/>
    <w:rPr>
      <w:rFonts w:cs="OpenSymbol, 'Arial Unicode MS'"/>
    </w:rPr>
  </w:style>
  <w:style w:type="character" w:customStyle="1" w:styleId="ListLabel107">
    <w:name w:val="ListLabel 107"/>
    <w:rPr>
      <w:rFonts w:cs="OpenSymbol, 'Arial Unicode MS'"/>
    </w:rPr>
  </w:style>
  <w:style w:type="character" w:customStyle="1" w:styleId="ListLabel108">
    <w:name w:val="ListLabel 108"/>
    <w:rPr>
      <w:rFonts w:cs="OpenSymbol, 'Arial Unicode MS'"/>
    </w:rPr>
  </w:style>
  <w:style w:type="character" w:customStyle="1" w:styleId="ListLabel109">
    <w:name w:val="ListLabel 109"/>
    <w:rPr>
      <w:rFonts w:cs="OpenSymbol, 'Arial Unicode MS'"/>
    </w:rPr>
  </w:style>
  <w:style w:type="character" w:customStyle="1" w:styleId="ListLabel110">
    <w:name w:val="ListLabel 110"/>
    <w:rPr>
      <w:rFonts w:cs="OpenSymbol, 'Arial Unicode MS'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hAnsi="Times New Roman" w:cs="Times New Roman"/>
      <w:sz w:val="24"/>
      <w:szCs w:val="24"/>
      <w:lang w:val="ru-RU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453/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Светлана</cp:lastModifiedBy>
  <cp:revision>2</cp:revision>
  <cp:lastPrinted>2020-03-16T13:58:00Z</cp:lastPrinted>
  <dcterms:created xsi:type="dcterms:W3CDTF">2020-09-16T06:38:00Z</dcterms:created>
  <dcterms:modified xsi:type="dcterms:W3CDTF">2020-09-16T06:38:00Z</dcterms:modified>
</cp:coreProperties>
</file>