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:rsidR="00DA0B4E" w:rsidRPr="000A118E" w:rsidRDefault="00DA0B4E" w:rsidP="0086132F">
      <w:pPr>
        <w:jc w:val="center"/>
        <w:rPr>
          <w:b/>
          <w:sz w:val="24"/>
          <w:szCs w:val="24"/>
        </w:rPr>
      </w:pPr>
    </w:p>
    <w:p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:rsidTr="00020A2B">
        <w:trPr>
          <w:trHeight w:val="312"/>
        </w:trPr>
        <w:tc>
          <w:tcPr>
            <w:tcW w:w="4253" w:type="dxa"/>
          </w:tcPr>
          <w:p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0A118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C7F95" w:rsidRPr="00993B11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:rsidR="00DA0B4E" w:rsidRPr="000A118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A118E">
              <w:rPr>
                <w:bCs/>
                <w:sz w:val="24"/>
                <w:szCs w:val="24"/>
              </w:rPr>
              <w:t>«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» 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________</w:t>
            </w:r>
            <w:r w:rsidRPr="000A118E">
              <w:rPr>
                <w:bCs/>
                <w:sz w:val="24"/>
                <w:szCs w:val="24"/>
              </w:rPr>
              <w:t xml:space="preserve"> 201</w:t>
            </w:r>
            <w:r w:rsidR="0013438E" w:rsidRPr="000A118E">
              <w:rPr>
                <w:bCs/>
                <w:sz w:val="24"/>
                <w:szCs w:val="24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:rsidR="00993B11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:rsidR="00747BCD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747BCD" w:rsidRPr="000928BE">
        <w:rPr>
          <w:sz w:val="24"/>
          <w:szCs w:val="24"/>
        </w:rPr>
        <w:t>:</w:t>
      </w:r>
    </w:p>
    <w:p w:rsidR="00747BCD" w:rsidRPr="000928BE" w:rsidRDefault="00747BCD" w:rsidP="00747BCD">
      <w:pPr>
        <w:jc w:val="center"/>
        <w:rPr>
          <w:b/>
          <w:bCs/>
          <w:sz w:val="24"/>
          <w:szCs w:val="24"/>
        </w:rPr>
      </w:pPr>
    </w:p>
    <w:p w:rsidR="00747BCD" w:rsidRPr="000928B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747BCD" w:rsidRPr="000928B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747BCD" w:rsidRPr="00041A34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F3627E">
        <w:rPr>
          <w:iCs/>
          <w:sz w:val="24"/>
          <w:szCs w:val="24"/>
        </w:rPr>
        <w:t xml:space="preserve">- </w:t>
      </w:r>
      <w:bookmarkStart w:id="0" w:name="_Hlk10214738"/>
      <w:r w:rsidR="00F3627E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</w:t>
      </w:r>
      <w:proofErr w:type="spellStart"/>
      <w:r w:rsidR="00F3627E" w:rsidRPr="009A1E6A">
        <w:rPr>
          <w:iCs/>
          <w:sz w:val="24"/>
          <w:szCs w:val="24"/>
        </w:rPr>
        <w:t>антисесмические</w:t>
      </w:r>
      <w:proofErr w:type="spellEnd"/>
      <w:r w:rsidR="00F3627E" w:rsidRPr="009A1E6A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F3627E" w:rsidRPr="009A1E6A">
        <w:rPr>
          <w:iCs/>
          <w:sz w:val="24"/>
          <w:szCs w:val="24"/>
        </w:rPr>
        <w:t>сейсмиически</w:t>
      </w:r>
      <w:proofErr w:type="spellEnd"/>
      <w:r w:rsidR="00F3627E" w:rsidRPr="009A1E6A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F3627E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F3627E">
        <w:rPr>
          <w:b/>
          <w:iCs/>
          <w:sz w:val="24"/>
          <w:szCs w:val="24"/>
        </w:rPr>
        <w:t>.</w:t>
      </w:r>
      <w:bookmarkEnd w:id="0"/>
    </w:p>
    <w:p w:rsidR="00D05A80" w:rsidRPr="00C755DA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C755D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755D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33022C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2D5FC1" w:rsidRDefault="002D5FC1" w:rsidP="002D5FC1">
      <w:pPr>
        <w:pStyle w:val="aff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:rsidR="002D5FC1" w:rsidRDefault="002D5FC1" w:rsidP="002D5FC1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Обнинска.</w:t>
      </w:r>
    </w:p>
    <w:p w:rsidR="00747BCD" w:rsidRPr="00736A84" w:rsidRDefault="002D5FC1" w:rsidP="002D5FC1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bookmarkStart w:id="1" w:name="_GoBack"/>
      <w:bookmarkEnd w:id="1"/>
      <w:r w:rsidR="00167516" w:rsidRPr="00167516">
        <w:rPr>
          <w:sz w:val="24"/>
          <w:szCs w:val="24"/>
        </w:rPr>
        <w:t>.</w:t>
      </w:r>
    </w:p>
    <w:p w:rsidR="00F55DEC" w:rsidRPr="005502F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:rsidR="00D05A80" w:rsidRPr="000A118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ПРЕДМЕТ ДОГОВОРА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="00BB70E1">
        <w:rPr>
          <w:iCs/>
          <w:sz w:val="24"/>
          <w:szCs w:val="24"/>
        </w:rPr>
        <w:t>ое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:rsidR="00D05A80" w:rsidRPr="000A118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>
        <w:rPr>
          <w:sz w:val="24"/>
          <w:szCs w:val="24"/>
        </w:rPr>
        <w:t>АСТНИКОМ ДОЛЕВОГО СТРОИТЕЛЬСТВА.</w:t>
      </w:r>
    </w:p>
    <w:p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sz w:val="24"/>
          <w:szCs w:val="24"/>
        </w:rPr>
        <w:t>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0A118E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747BCD" w:rsidRPr="000928B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854E4F" w:rsidRPr="00126962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2" w:name="_Hlk10215274"/>
      <w:bookmarkStart w:id="3" w:name="_Hlk10215251"/>
      <w:r w:rsidRPr="00B36322">
        <w:rPr>
          <w:iCs/>
          <w:sz w:val="24"/>
          <w:szCs w:val="24"/>
        </w:rPr>
        <w:t xml:space="preserve">начало периода – </w:t>
      </w:r>
      <w:r w:rsidR="00F3627E"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747BCD" w:rsidRPr="003F78FF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 w:rsidR="00F3627E"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bookmarkEnd w:id="2"/>
      <w:r w:rsidRPr="00B36322">
        <w:rPr>
          <w:sz w:val="24"/>
          <w:szCs w:val="24"/>
        </w:rPr>
        <w:t>года</w:t>
      </w:r>
      <w:r w:rsidR="00747BCD" w:rsidRPr="003F78FF">
        <w:rPr>
          <w:sz w:val="24"/>
          <w:szCs w:val="24"/>
        </w:rPr>
        <w:t>.</w:t>
      </w:r>
    </w:p>
    <w:bookmarkEnd w:id="3"/>
    <w:p w:rsidR="00294DD3" w:rsidRPr="000928B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и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в сроки</w:t>
      </w:r>
      <w:r w:rsidR="00A317CB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Направлять денежные средства, уплаченные УЧАСТНИКОМ ДОЛЕВОГО </w:t>
      </w:r>
      <w:r w:rsidRPr="000A118E">
        <w:rPr>
          <w:sz w:val="24"/>
          <w:szCs w:val="24"/>
        </w:rPr>
        <w:lastRenderedPageBreak/>
        <w:t>СТРОИТЕЛЬСТВА по настоящему Договору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на строительство Объекта недвижимости.</w:t>
      </w:r>
    </w:p>
    <w:p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>
        <w:rPr>
          <w:sz w:val="24"/>
          <w:szCs w:val="24"/>
        </w:rPr>
        <w:t xml:space="preserve">имости и предоставление </w:t>
      </w:r>
      <w:r w:rsidRPr="000A118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104B43" w:rsidRPr="00840DA6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104B43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104B43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:rsidR="00B03D81" w:rsidRPr="00B03D81" w:rsidRDefault="00B03D81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</w:t>
      </w:r>
      <w:r w:rsidRPr="00B03D81">
        <w:rPr>
          <w:color w:val="000000"/>
          <w:sz w:val="24"/>
          <w:szCs w:val="24"/>
        </w:rPr>
        <w:lastRenderedPageBreak/>
        <w:t>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C755DA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D502C9" w:rsidRPr="00D502C9" w:rsidRDefault="00D502C9" w:rsidP="00D502C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>УЧАСТНИК ДОЛЕВОГО СТРОИТЕЛЬСТВА</w:t>
      </w:r>
      <w:r w:rsidRPr="00D502C9">
        <w:rPr>
          <w:color w:val="000000"/>
          <w:sz w:val="24"/>
          <w:szCs w:val="24"/>
        </w:rPr>
        <w:t xml:space="preserve"> </w:t>
      </w:r>
      <w:r w:rsidRPr="00D502C9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D502C9">
        <w:rPr>
          <w:rFonts w:eastAsia="Calibri"/>
          <w:sz w:val="24"/>
          <w:szCs w:val="24"/>
        </w:rPr>
        <w:t>/или иному лицу</w:t>
      </w:r>
      <w:r w:rsidRPr="00D502C9">
        <w:rPr>
          <w:sz w:val="24"/>
          <w:szCs w:val="24"/>
        </w:rPr>
        <w:t xml:space="preserve">, </w:t>
      </w:r>
      <w:r w:rsidRPr="00D502C9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D502C9" w:rsidRPr="00F35906" w:rsidRDefault="00D502C9" w:rsidP="00D502C9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C927C2" w:rsidRDefault="00C927C2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27C2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 </w:t>
      </w:r>
    </w:p>
    <w:p w:rsid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C36CD9" w:rsidRP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</w:t>
      </w:r>
      <w:r w:rsidRPr="000A118E">
        <w:rPr>
          <w:sz w:val="24"/>
          <w:szCs w:val="24"/>
        </w:rPr>
        <w:t xml:space="preserve">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BB70E1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BB70E1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BB70E1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BB78EC" w:rsidRPr="00BB78EC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BB78EC">
        <w:rPr>
          <w:sz w:val="24"/>
          <w:szCs w:val="24"/>
        </w:rPr>
        <w:t>.</w:t>
      </w:r>
    </w:p>
    <w:p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A118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A118E" w:rsidRDefault="00DA0B4E" w:rsidP="0086132F">
      <w:pPr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9C5843" w:rsidRPr="00B262B0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:rsidR="00DA0B4E" w:rsidRPr="000A118E" w:rsidRDefault="00DA0B4E" w:rsidP="009B266A">
      <w:pPr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A118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A317C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A118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A46016" w:rsidRPr="00A46016" w:rsidRDefault="00A46016" w:rsidP="00A4601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A46016">
        <w:rPr>
          <w:sz w:val="24"/>
          <w:szCs w:val="24"/>
        </w:rPr>
        <w:t>sms</w:t>
      </w:r>
      <w:proofErr w:type="spellEnd"/>
      <w:r w:rsidRPr="00A4601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A46016">
        <w:rPr>
          <w:sz w:val="24"/>
          <w:szCs w:val="24"/>
        </w:rPr>
        <w:t>sms</w:t>
      </w:r>
      <w:proofErr w:type="spellEnd"/>
      <w:r w:rsidRPr="00A4601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A46016" w:rsidRDefault="00A46016" w:rsidP="00A4601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</w:t>
      </w:r>
      <w:r w:rsidRPr="00A46016">
        <w:rPr>
          <w:sz w:val="24"/>
          <w:szCs w:val="24"/>
        </w:rPr>
        <w:lastRenderedPageBreak/>
        <w:t xml:space="preserve">лицам для целей, не связанных с настоящим Договором. </w:t>
      </w:r>
    </w:p>
    <w:p w:rsidR="00DA0B4E" w:rsidRPr="000A118E" w:rsidRDefault="00DA0B4E" w:rsidP="00A4601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:rsidR="006F6196" w:rsidRDefault="000A08D1" w:rsidP="00A060E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A118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A0B4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:rsidR="006F6196" w:rsidRPr="00F779A6" w:rsidRDefault="006F6196" w:rsidP="006F6196">
      <w:pPr>
        <w:rPr>
          <w:b/>
          <w:bCs/>
          <w:sz w:val="24"/>
          <w:szCs w:val="24"/>
        </w:rPr>
      </w:pPr>
    </w:p>
    <w:p w:rsidR="00993B11" w:rsidRPr="000A56AE" w:rsidRDefault="00993B11" w:rsidP="00993B11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АО «Балтийская Финансово-строительная компания», </w:t>
      </w:r>
    </w:p>
    <w:p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:rsidR="00993B11" w:rsidRPr="000A56AE" w:rsidRDefault="00993B11" w:rsidP="00993B11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:rsidR="00993B11" w:rsidRPr="000A56AE" w:rsidRDefault="00993B11" w:rsidP="00993B11">
      <w:pPr>
        <w:ind w:left="709"/>
        <w:jc w:val="both"/>
        <w:rPr>
          <w:sz w:val="24"/>
          <w:szCs w:val="24"/>
        </w:rPr>
      </w:pPr>
    </w:p>
    <w:p w:rsidR="00993B11" w:rsidRPr="000A56AE" w:rsidRDefault="00993B11" w:rsidP="00993B11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993B11" w:rsidP="00993B11">
      <w:pPr>
        <w:ind w:left="709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:rsidR="00A94A9C" w:rsidRPr="000A118E" w:rsidRDefault="00A94A9C" w:rsidP="0086132F">
      <w:pPr>
        <w:ind w:left="709"/>
        <w:jc w:val="both"/>
        <w:rPr>
          <w:b/>
          <w:sz w:val="24"/>
          <w:szCs w:val="24"/>
        </w:rPr>
      </w:pPr>
    </w:p>
    <w:p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:rsidR="00DA0B4E" w:rsidRPr="00F779A6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:rsidTr="00020A2B">
        <w:tc>
          <w:tcPr>
            <w:tcW w:w="5103" w:type="dxa"/>
          </w:tcPr>
          <w:p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:rsidTr="008062F9">
        <w:tc>
          <w:tcPr>
            <w:tcW w:w="5103" w:type="dxa"/>
          </w:tcPr>
          <w:p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:rsidR="002D09F0" w:rsidRPr="000A118E" w:rsidRDefault="002D09F0" w:rsidP="00573D80">
            <w:pPr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:rsidTr="008062F9">
              <w:tc>
                <w:tcPr>
                  <w:tcW w:w="4423" w:type="dxa"/>
                </w:tcPr>
                <w:p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:rsidR="00A94A9C" w:rsidRPr="000A118E" w:rsidRDefault="00A94A9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6628C" w:rsidRPr="000A118E" w:rsidRDefault="0016628C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585F51" w:rsidTr="006E66B9">
        <w:tc>
          <w:tcPr>
            <w:tcW w:w="4537" w:type="dxa"/>
            <w:gridSpan w:val="2"/>
          </w:tcPr>
          <w:p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Калужская область, г. Обнинск, </w:t>
            </w:r>
          </w:p>
          <w:p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854E4F">
              <w:rPr>
                <w:sz w:val="24"/>
                <w:szCs w:val="24"/>
              </w:rPr>
              <w:t>5</w:t>
            </w:r>
          </w:p>
          <w:p w:rsidR="00D05A80" w:rsidRPr="00585F51" w:rsidRDefault="00F42EBD" w:rsidP="00F42EBD">
            <w:pPr>
              <w:ind w:right="-1"/>
              <w:rPr>
                <w:sz w:val="24"/>
                <w:szCs w:val="24"/>
              </w:rPr>
            </w:pPr>
            <w:r w:rsidRPr="00F42EBD">
              <w:rPr>
                <w:iCs/>
                <w:sz w:val="24"/>
                <w:szCs w:val="24"/>
              </w:rPr>
              <w:t>Секция</w:t>
            </w:r>
            <w:r w:rsidRPr="00F42EBD">
              <w:rPr>
                <w:sz w:val="24"/>
                <w:szCs w:val="24"/>
              </w:rPr>
              <w:t xml:space="preserve"> ХХ, этаж ХХ </w:t>
            </w:r>
          </w:p>
        </w:tc>
        <w:tc>
          <w:tcPr>
            <w:tcW w:w="5812" w:type="dxa"/>
            <w:gridSpan w:val="2"/>
          </w:tcPr>
          <w:p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0B47C5" w:rsidRPr="00FF5D0D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:rsidR="000B47C5" w:rsidRPr="00FF5D0D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:rsidR="00D05A80" w:rsidRPr="000A118E" w:rsidRDefault="00D05A80" w:rsidP="00D05A80">
      <w:pPr>
        <w:rPr>
          <w:sz w:val="22"/>
          <w:szCs w:val="22"/>
        </w:rPr>
      </w:pPr>
    </w:p>
    <w:p w:rsidR="00D05A80" w:rsidRPr="000A118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:rsidR="00630A91" w:rsidRPr="003B0F3F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0A118E">
        <w:rPr>
          <w:rFonts w:ascii="Times New Roman" w:hAnsi="Times New Roman"/>
          <w:b/>
          <w:sz w:val="24"/>
          <w:szCs w:val="24"/>
        </w:rPr>
        <w:t>План</w:t>
      </w:r>
    </w:p>
    <w:p w:rsidR="00630A91" w:rsidRDefault="00630A91" w:rsidP="00D05A80">
      <w:pPr>
        <w:rPr>
          <w:noProof/>
          <w:sz w:val="22"/>
          <w:szCs w:val="22"/>
        </w:rPr>
      </w:pPr>
    </w:p>
    <w:p w:rsidR="008D1C73" w:rsidRDefault="008D1C73" w:rsidP="00D05A80">
      <w:pPr>
        <w:rPr>
          <w:noProof/>
          <w:sz w:val="22"/>
          <w:szCs w:val="22"/>
        </w:rPr>
      </w:pPr>
    </w:p>
    <w:p w:rsidR="00747BCD" w:rsidRDefault="00F3627E" w:rsidP="00993B11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E325E6C" wp14:editId="779C4C23">
            <wp:extent cx="3236864" cy="4963191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6935" cy="49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A91" w:rsidRDefault="00630A91" w:rsidP="00D05A80">
      <w:pPr>
        <w:rPr>
          <w:noProof/>
          <w:sz w:val="22"/>
          <w:szCs w:val="22"/>
        </w:rPr>
      </w:pPr>
    </w:p>
    <w:p w:rsidR="00630A91" w:rsidRDefault="00630A91" w:rsidP="00D05A80">
      <w:pPr>
        <w:rPr>
          <w:noProof/>
          <w:sz w:val="22"/>
          <w:szCs w:val="22"/>
        </w:rPr>
      </w:pPr>
    </w:p>
    <w:p w:rsidR="00D05A80" w:rsidRPr="000A118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3B0F3F" w:rsidTr="002D09F0">
        <w:trPr>
          <w:gridBefore w:val="1"/>
          <w:wBefore w:w="709" w:type="dxa"/>
        </w:trPr>
        <w:tc>
          <w:tcPr>
            <w:tcW w:w="4394" w:type="dxa"/>
          </w:tcPr>
          <w:p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:rsidR="0033022C" w:rsidRPr="003B0F3F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05A80" w:rsidRPr="003B0F3F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3B0F3F" w:rsidTr="002D09F0">
        <w:tc>
          <w:tcPr>
            <w:tcW w:w="5103" w:type="dxa"/>
            <w:gridSpan w:val="2"/>
          </w:tcPr>
          <w:p w:rsidR="002D09F0" w:rsidRPr="003B0F3F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3B0F3F">
              <w:rPr>
                <w:sz w:val="22"/>
                <w:szCs w:val="22"/>
              </w:rPr>
              <w:t>От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лица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ЗАСТРОЙЩИКА</w:t>
            </w:r>
          </w:p>
          <w:p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_________________________</w:t>
            </w:r>
          </w:p>
          <w:p w:rsidR="002D09F0" w:rsidRPr="003B0F3F" w:rsidRDefault="002D09F0" w:rsidP="00585F51">
            <w:pPr>
              <w:ind w:left="-108"/>
              <w:rPr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/ХХХХХ</w:t>
            </w:r>
            <w:r w:rsidRPr="003B0F3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:rsidR="002D09F0" w:rsidRPr="003B0F3F" w:rsidRDefault="002D09F0" w:rsidP="008062F9">
            <w:pPr>
              <w:rPr>
                <w:bCs/>
                <w:sz w:val="22"/>
                <w:szCs w:val="22"/>
              </w:rPr>
            </w:pPr>
          </w:p>
          <w:p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3B0F3F" w:rsidTr="008062F9">
              <w:tc>
                <w:tcPr>
                  <w:tcW w:w="4423" w:type="dxa"/>
                </w:tcPr>
                <w:p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2D09F0" w:rsidRPr="003B0F3F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3B0F3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2D09F0" w:rsidRPr="003B0F3F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:rsidTr="00410716">
        <w:tc>
          <w:tcPr>
            <w:tcW w:w="4819" w:type="dxa"/>
          </w:tcPr>
          <w:p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Приложение № 2</w:t>
            </w:r>
          </w:p>
          <w:p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Pr="000A118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0A08D1" w:rsidRPr="000A118E" w:rsidRDefault="000A08D1" w:rsidP="000A08D1">
      <w:pPr>
        <w:jc w:val="center"/>
        <w:rPr>
          <w:b/>
          <w:sz w:val="24"/>
          <w:szCs w:val="24"/>
        </w:rPr>
      </w:pPr>
    </w:p>
    <w:p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:rsidR="00AE1EA2" w:rsidRDefault="00AE1EA2" w:rsidP="00AE1EA2">
      <w:pPr>
        <w:rPr>
          <w:sz w:val="24"/>
          <w:szCs w:val="24"/>
        </w:rPr>
      </w:pPr>
    </w:p>
    <w:p w:rsidR="00734B75" w:rsidRDefault="00734B75" w:rsidP="00AE1EA2">
      <w:pPr>
        <w:rPr>
          <w:sz w:val="24"/>
          <w:szCs w:val="24"/>
        </w:rPr>
      </w:pP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вводов трубопроводов холодного и горячего водоснабжения в помещения без выполнения разводки 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>. Вводы оканчиваются запорной арматурой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(умывальники, унитазы, мойки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>) не устанавливается.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моек и </w:t>
      </w:r>
      <w:proofErr w:type="gramStart"/>
      <w:r>
        <w:rPr>
          <w:sz w:val="24"/>
          <w:szCs w:val="24"/>
        </w:rPr>
        <w:t>т.п.</w:t>
      </w:r>
      <w:proofErr w:type="gramEnd"/>
      <w:r>
        <w:rPr>
          <w:sz w:val="24"/>
          <w:szCs w:val="24"/>
        </w:rPr>
        <w:t>).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с установкой приборов отопления. 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стен.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электрический щит. Кабельная разводка не выполняется.</w:t>
      </w:r>
    </w:p>
    <w:p w:rsidR="00993B11" w:rsidRDefault="00993B11" w:rsidP="00993B11">
      <w:pPr>
        <w:rPr>
          <w:sz w:val="24"/>
          <w:szCs w:val="24"/>
        </w:rPr>
      </w:pPr>
    </w:p>
    <w:p w:rsidR="00734B75" w:rsidRPr="000A118E" w:rsidRDefault="00734B75" w:rsidP="00AE1EA2">
      <w:pPr>
        <w:rPr>
          <w:sz w:val="24"/>
          <w:szCs w:val="24"/>
        </w:rPr>
      </w:pPr>
    </w:p>
    <w:p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:rsidTr="008B0F99">
        <w:trPr>
          <w:gridBefore w:val="1"/>
          <w:wBefore w:w="709" w:type="dxa"/>
        </w:trPr>
        <w:tc>
          <w:tcPr>
            <w:tcW w:w="4394" w:type="dxa"/>
          </w:tcPr>
          <w:p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:rsidTr="008B0F99">
        <w:tc>
          <w:tcPr>
            <w:tcW w:w="5103" w:type="dxa"/>
            <w:gridSpan w:val="2"/>
          </w:tcPr>
          <w:p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:rsidTr="008062F9">
        <w:tc>
          <w:tcPr>
            <w:tcW w:w="5103" w:type="dxa"/>
            <w:gridSpan w:val="2"/>
          </w:tcPr>
          <w:p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:rsidTr="008062F9">
              <w:tc>
                <w:tcPr>
                  <w:tcW w:w="4423" w:type="dxa"/>
                </w:tcPr>
                <w:p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4"/>
      <w:footerReference w:type="even" r:id="rId15"/>
      <w:footerReference w:type="default" r:id="rId16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BF" w:rsidRDefault="007C5DBF">
      <w:r>
        <w:separator/>
      </w:r>
    </w:p>
  </w:endnote>
  <w:endnote w:type="continuationSeparator" w:id="0">
    <w:p w:rsidR="007C5DBF" w:rsidRDefault="007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BF" w:rsidRDefault="007C5DBF">
      <w:r>
        <w:separator/>
      </w:r>
    </w:p>
  </w:footnote>
  <w:footnote w:type="continuationSeparator" w:id="0">
    <w:p w:rsidR="007C5DBF" w:rsidRDefault="007C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73A8B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A7835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3AA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D5FC1"/>
    <w:rsid w:val="002E04C0"/>
    <w:rsid w:val="002E1600"/>
    <w:rsid w:val="002E22B7"/>
    <w:rsid w:val="002E2D4C"/>
    <w:rsid w:val="002E582F"/>
    <w:rsid w:val="002E6E4E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56F4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310D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2E32"/>
    <w:rsid w:val="006846EF"/>
    <w:rsid w:val="00690B89"/>
    <w:rsid w:val="006933B6"/>
    <w:rsid w:val="00694993"/>
    <w:rsid w:val="00695649"/>
    <w:rsid w:val="006A02AC"/>
    <w:rsid w:val="006A1405"/>
    <w:rsid w:val="006A1C31"/>
    <w:rsid w:val="006A2079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984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1D0"/>
    <w:rsid w:val="007B381D"/>
    <w:rsid w:val="007B539E"/>
    <w:rsid w:val="007B5A43"/>
    <w:rsid w:val="007B77E9"/>
    <w:rsid w:val="007C360B"/>
    <w:rsid w:val="007C443F"/>
    <w:rsid w:val="007C4ECF"/>
    <w:rsid w:val="007C5D2A"/>
    <w:rsid w:val="007C5DBF"/>
    <w:rsid w:val="007C7F95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16870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4E4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62F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B11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0EC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016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A9C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3D81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ECC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CD9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27C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9D4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2C9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F72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27E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6C9B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57DA6-3567-4C96-8108-6E7CDF45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6</cp:revision>
  <cp:lastPrinted>2017-02-27T11:20:00Z</cp:lastPrinted>
  <dcterms:created xsi:type="dcterms:W3CDTF">2019-05-31T13:35:00Z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