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C17D" w14:textId="77777777" w:rsidR="00283386" w:rsidRPr="004E216D" w:rsidRDefault="00283386" w:rsidP="00283386">
      <w:pPr>
        <w:pStyle w:val="a5"/>
        <w:tabs>
          <w:tab w:val="left" w:pos="6521"/>
        </w:tabs>
        <w:ind w:firstLine="709"/>
        <w:jc w:val="center"/>
        <w:rPr>
          <w:rFonts w:ascii="Times New Roman" w:hAnsi="Times New Roman"/>
          <w:b/>
          <w:sz w:val="24"/>
          <w:szCs w:val="24"/>
        </w:rPr>
      </w:pPr>
      <w:r>
        <w:rPr>
          <w:rFonts w:ascii="Times New Roman" w:hAnsi="Times New Roman"/>
          <w:b/>
          <w:sz w:val="24"/>
          <w:szCs w:val="24"/>
        </w:rPr>
        <w:t xml:space="preserve">Договор </w:t>
      </w:r>
      <w:proofErr w:type="gramStart"/>
      <w:r>
        <w:rPr>
          <w:rFonts w:ascii="Times New Roman" w:hAnsi="Times New Roman"/>
          <w:b/>
          <w:sz w:val="24"/>
          <w:szCs w:val="24"/>
        </w:rPr>
        <w:t>№ 126-08</w:t>
      </w:r>
      <w:proofErr w:type="gramEnd"/>
      <w:r w:rsidRPr="0056240C">
        <w:rPr>
          <w:rFonts w:ascii="Times New Roman" w:hAnsi="Times New Roman"/>
          <w:b/>
          <w:sz w:val="24"/>
          <w:szCs w:val="24"/>
          <w:highlight w:val="yellow"/>
        </w:rPr>
        <w:t>/___</w:t>
      </w:r>
    </w:p>
    <w:p w14:paraId="7B78A13D" w14:textId="77777777" w:rsidR="00283386" w:rsidRPr="00091CD6" w:rsidRDefault="00283386" w:rsidP="00283386">
      <w:pPr>
        <w:pStyle w:val="a5"/>
        <w:ind w:firstLine="709"/>
        <w:jc w:val="center"/>
        <w:rPr>
          <w:rFonts w:ascii="Times New Roman" w:hAnsi="Times New Roman"/>
          <w:b/>
          <w:sz w:val="24"/>
          <w:szCs w:val="24"/>
        </w:rPr>
      </w:pPr>
      <w:r w:rsidRPr="00091CD6">
        <w:rPr>
          <w:rFonts w:ascii="Times New Roman" w:hAnsi="Times New Roman"/>
          <w:b/>
          <w:sz w:val="24"/>
          <w:szCs w:val="24"/>
        </w:rPr>
        <w:t>участия в долевом строительстве</w:t>
      </w:r>
    </w:p>
    <w:p w14:paraId="5DCE9047" w14:textId="77777777" w:rsidR="00283386" w:rsidRPr="00283386" w:rsidRDefault="00283386" w:rsidP="00283386">
      <w:pPr>
        <w:pStyle w:val="a5"/>
        <w:tabs>
          <w:tab w:val="left" w:pos="7513"/>
        </w:tabs>
        <w:ind w:firstLine="709"/>
        <w:jc w:val="both"/>
        <w:rPr>
          <w:rFonts w:ascii="Times New Roman" w:hAnsi="Times New Roman"/>
        </w:rPr>
      </w:pPr>
      <w:r w:rsidRPr="00283386">
        <w:rPr>
          <w:rFonts w:ascii="Times New Roman" w:hAnsi="Times New Roman"/>
        </w:rPr>
        <w:t xml:space="preserve">г. Екатеринбург                                                                                        </w:t>
      </w:r>
      <w:r w:rsidRPr="00283386">
        <w:rPr>
          <w:rFonts w:ascii="Times New Roman" w:hAnsi="Times New Roman"/>
          <w:highlight w:val="yellow"/>
        </w:rPr>
        <w:t>________________</w:t>
      </w:r>
      <w:r w:rsidRPr="00283386">
        <w:rPr>
          <w:rFonts w:ascii="Times New Roman" w:hAnsi="Times New Roman"/>
        </w:rPr>
        <w:t> г.</w:t>
      </w:r>
    </w:p>
    <w:p w14:paraId="5881DC04" w14:textId="77777777" w:rsidR="00283386" w:rsidRPr="00283386" w:rsidRDefault="00283386" w:rsidP="00283386">
      <w:pPr>
        <w:pStyle w:val="a5"/>
        <w:tabs>
          <w:tab w:val="left" w:pos="7513"/>
        </w:tabs>
        <w:ind w:firstLine="709"/>
        <w:jc w:val="both"/>
        <w:rPr>
          <w:rFonts w:ascii="Times New Roman" w:hAnsi="Times New Roman"/>
        </w:rPr>
      </w:pPr>
    </w:p>
    <w:p w14:paraId="08E278B2" w14:textId="77777777" w:rsidR="00283386" w:rsidRPr="00283386" w:rsidRDefault="00283386" w:rsidP="00283386">
      <w:pPr>
        <w:pStyle w:val="a5"/>
        <w:ind w:firstLine="709"/>
        <w:jc w:val="both"/>
        <w:rPr>
          <w:rFonts w:ascii="Times New Roman" w:hAnsi="Times New Roman"/>
        </w:rPr>
      </w:pPr>
      <w:r w:rsidRPr="00283386">
        <w:rPr>
          <w:rFonts w:ascii="Times New Roman" w:hAnsi="Times New Roman"/>
        </w:rPr>
        <w:t xml:space="preserve">Общество с ограниченной ответственностью «Форум Сити», именуемое в дальнейшем «Застройщик», в лице ____________________________, действующей на основании </w:t>
      </w:r>
      <w:r w:rsidRPr="00283386">
        <w:rPr>
          <w:rFonts w:ascii="Times New Roman" w:hAnsi="Times New Roman"/>
          <w:highlight w:val="yellow"/>
        </w:rPr>
        <w:t>_______________________________________________________,</w:t>
      </w:r>
      <w:r w:rsidRPr="00283386">
        <w:rPr>
          <w:rFonts w:ascii="Times New Roman" w:hAnsi="Times New Roman"/>
        </w:rPr>
        <w:t xml:space="preserve"> с одной стороны, и </w:t>
      </w:r>
    </w:p>
    <w:p w14:paraId="733D0613" w14:textId="77777777" w:rsidR="00283386" w:rsidRPr="00283386" w:rsidRDefault="00283386" w:rsidP="00283386">
      <w:pPr>
        <w:pStyle w:val="a5"/>
        <w:ind w:firstLine="709"/>
        <w:jc w:val="both"/>
        <w:rPr>
          <w:rFonts w:ascii="Times New Roman" w:hAnsi="Times New Roman"/>
        </w:rPr>
      </w:pPr>
      <w:r w:rsidRPr="00283386">
        <w:rPr>
          <w:rFonts w:ascii="Times New Roman" w:hAnsi="Times New Roman"/>
          <w:highlight w:val="yellow"/>
        </w:rPr>
        <w:t>___________________________________________________</w:t>
      </w:r>
      <w:r w:rsidRPr="00283386">
        <w:rPr>
          <w:rFonts w:ascii="Times New Roman" w:hAnsi="Times New Roman"/>
          <w:highlight w:val="yellow"/>
          <w:shd w:val="clear" w:color="auto" w:fill="FFFFFF"/>
        </w:rPr>
        <w:t>,</w:t>
      </w:r>
      <w:r w:rsidRPr="00283386">
        <w:rPr>
          <w:rFonts w:ascii="Times New Roman" w:hAnsi="Times New Roman"/>
          <w:shd w:val="clear" w:color="auto" w:fill="FFFFFF"/>
        </w:rPr>
        <w:t xml:space="preserve"> и</w:t>
      </w:r>
      <w:r w:rsidRPr="00283386">
        <w:rPr>
          <w:rFonts w:ascii="Times New Roman" w:hAnsi="Times New Roman"/>
        </w:rPr>
        <w:t>менуем</w:t>
      </w:r>
      <w:r w:rsidRPr="00283386">
        <w:rPr>
          <w:rFonts w:ascii="Times New Roman" w:hAnsi="Times New Roman"/>
          <w:highlight w:val="yellow"/>
        </w:rPr>
        <w:t>___</w:t>
      </w:r>
      <w:r w:rsidRPr="00283386">
        <w:rPr>
          <w:rFonts w:ascii="Times New Roman" w:hAnsi="Times New Roman"/>
        </w:rPr>
        <w:t xml:space="preserve"> в дальнейшем «Участник долевого строительства» или сокращенно – «Участник», с другой стороны, заключили настоящий договор о нижеследующем:</w:t>
      </w:r>
    </w:p>
    <w:p w14:paraId="071EF6B3" w14:textId="2EDA9C27" w:rsidR="00283386" w:rsidRPr="00091CD6" w:rsidRDefault="00283386" w:rsidP="00283386">
      <w:pPr>
        <w:pStyle w:val="a5"/>
        <w:ind w:firstLine="709"/>
        <w:jc w:val="both"/>
        <w:rPr>
          <w:rFonts w:ascii="Times New Roman" w:hAnsi="Times New Roman"/>
          <w:sz w:val="24"/>
          <w:szCs w:val="24"/>
        </w:rPr>
      </w:pPr>
    </w:p>
    <w:p w14:paraId="15E6081E" w14:textId="77777777" w:rsidR="0056770F" w:rsidRPr="00AB311B" w:rsidRDefault="0056770F" w:rsidP="0056770F">
      <w:pPr>
        <w:pStyle w:val="a5"/>
        <w:ind w:firstLine="709"/>
        <w:jc w:val="both"/>
        <w:rPr>
          <w:rFonts w:ascii="Times New Roman" w:hAnsi="Times New Roman"/>
        </w:rPr>
      </w:pPr>
    </w:p>
    <w:p w14:paraId="34D22637" w14:textId="02A17851" w:rsidR="0056770F" w:rsidRPr="00E37261" w:rsidRDefault="0056770F" w:rsidP="009B1782">
      <w:pPr>
        <w:pStyle w:val="a5"/>
        <w:numPr>
          <w:ilvl w:val="0"/>
          <w:numId w:val="3"/>
        </w:numPr>
        <w:jc w:val="center"/>
        <w:rPr>
          <w:rFonts w:ascii="Times New Roman" w:hAnsi="Times New Roman"/>
          <w:b/>
        </w:rPr>
      </w:pPr>
      <w:r w:rsidRPr="00E37261">
        <w:rPr>
          <w:rFonts w:ascii="Times New Roman" w:hAnsi="Times New Roman"/>
          <w:b/>
        </w:rPr>
        <w:t>Предмет договора</w:t>
      </w:r>
    </w:p>
    <w:p w14:paraId="7D10D21C" w14:textId="587393F0" w:rsidR="0056770F" w:rsidRPr="00AB311B" w:rsidRDefault="0056770F" w:rsidP="0056770F">
      <w:pPr>
        <w:pStyle w:val="a6"/>
        <w:spacing w:after="0" w:line="240" w:lineRule="auto"/>
        <w:ind w:left="0" w:firstLine="709"/>
        <w:jc w:val="both"/>
        <w:rPr>
          <w:rFonts w:ascii="Times New Roman" w:hAnsi="Times New Roman"/>
        </w:rPr>
      </w:pPr>
      <w:r w:rsidRPr="00AB311B">
        <w:rPr>
          <w:rFonts w:ascii="Times New Roman" w:hAnsi="Times New Roman"/>
        </w:rPr>
        <w:t>1.1. 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w:t>
      </w:r>
      <w:r w:rsidRPr="00AB311B">
        <w:rPr>
          <w:rFonts w:ascii="Times New Roman" w:hAnsi="Times New Roman"/>
          <w:b/>
        </w:rPr>
        <w:t xml:space="preserve"> </w:t>
      </w:r>
      <w:r w:rsidR="00283386">
        <w:rPr>
          <w:rFonts w:ascii="Times New Roman" w:hAnsi="Times New Roman"/>
          <w:b/>
        </w:rPr>
        <w:t>торговая галерея</w:t>
      </w:r>
      <w:r w:rsidRPr="00AB311B">
        <w:rPr>
          <w:rFonts w:ascii="Times New Roman" w:hAnsi="Times New Roman"/>
          <w:b/>
        </w:rPr>
        <w:t xml:space="preserve"> (№</w:t>
      </w:r>
      <w:r w:rsidR="00283386">
        <w:rPr>
          <w:rFonts w:ascii="Times New Roman" w:hAnsi="Times New Roman"/>
          <w:b/>
        </w:rPr>
        <w:t>11</w:t>
      </w:r>
      <w:r w:rsidRPr="00AB311B">
        <w:rPr>
          <w:rFonts w:ascii="Times New Roman" w:hAnsi="Times New Roman"/>
          <w:b/>
        </w:rPr>
        <w:t xml:space="preserve"> по ПЗУ) – </w:t>
      </w:r>
      <w:r w:rsidR="00283386">
        <w:rPr>
          <w:rFonts w:ascii="Times New Roman" w:hAnsi="Times New Roman"/>
          <w:b/>
        </w:rPr>
        <w:t>6</w:t>
      </w:r>
      <w:r w:rsidRPr="00AB311B">
        <w:rPr>
          <w:rFonts w:ascii="Times New Roman" w:hAnsi="Times New Roman"/>
          <w:b/>
        </w:rPr>
        <w:t xml:space="preserve"> этап строительства на объекте «Комплекс многоквартирных домов смешанного использования со встроенными и встроенно-пристроенными нежилыми помещениями общественного назначения и подземной автостоянкой»</w:t>
      </w:r>
      <w:r w:rsidRPr="00AB311B">
        <w:rPr>
          <w:rFonts w:ascii="Times New Roman" w:hAnsi="Times New Roman"/>
        </w:rPr>
        <w:t xml:space="preserve">, </w:t>
      </w:r>
      <w:r w:rsidR="00283386" w:rsidRPr="00283386">
        <w:rPr>
          <w:rFonts w:ascii="Times New Roman" w:hAnsi="Times New Roman"/>
        </w:rPr>
        <w:t xml:space="preserve">на земельном участке, имеющем местоположение Свердловская область, г Екатеринбург, </w:t>
      </w:r>
      <w:proofErr w:type="spellStart"/>
      <w:r w:rsidR="00283386" w:rsidRPr="00283386">
        <w:rPr>
          <w:rFonts w:ascii="Times New Roman" w:hAnsi="Times New Roman"/>
        </w:rPr>
        <w:t>ул</w:t>
      </w:r>
      <w:proofErr w:type="spellEnd"/>
      <w:r w:rsidR="00283386" w:rsidRPr="00283386">
        <w:rPr>
          <w:rFonts w:ascii="Times New Roman" w:hAnsi="Times New Roman"/>
        </w:rPr>
        <w:t xml:space="preserve"> Шейнкмана 57А  (кадастровый номер участков – 66:41:0401017:813, 66:41:0401017:814)</w:t>
      </w:r>
      <w:r w:rsidRPr="00283386">
        <w:rPr>
          <w:rFonts w:ascii="Times New Roman" w:hAnsi="Times New Roman"/>
        </w:rPr>
        <w:t>,</w:t>
      </w:r>
      <w:r w:rsidRPr="00AB311B">
        <w:rPr>
          <w:rFonts w:ascii="Times New Roman" w:hAnsi="Times New Roman"/>
        </w:rPr>
        <w:t xml:space="preserve"> далее по тексту </w:t>
      </w:r>
      <w:r w:rsidR="00724F06" w:rsidRPr="00AB311B">
        <w:rPr>
          <w:rFonts w:ascii="Times New Roman" w:hAnsi="Times New Roman"/>
        </w:rPr>
        <w:t>–</w:t>
      </w:r>
      <w:r w:rsidRPr="00AB311B">
        <w:rPr>
          <w:rFonts w:ascii="Times New Roman" w:hAnsi="Times New Roman"/>
        </w:rPr>
        <w:t xml:space="preserve"> </w:t>
      </w:r>
      <w:r w:rsidR="00E37261">
        <w:rPr>
          <w:rFonts w:ascii="Times New Roman" w:hAnsi="Times New Roman"/>
        </w:rPr>
        <w:t>Торговая галерея</w:t>
      </w:r>
      <w:r w:rsidRPr="00AB311B">
        <w:rPr>
          <w:rFonts w:ascii="Times New Roman" w:hAnsi="Times New Roman"/>
        </w:rPr>
        <w:t>, и передать Участнику объект долевого строительства, определенный настоящим договором, а Участник обязуется уплатить обусловленную договором цену и принять согласованный настоящим договором объект долевого строительства по акту приема-передачи.</w:t>
      </w:r>
    </w:p>
    <w:p w14:paraId="09597CFA" w14:textId="1BD25647"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w:t>
      </w:r>
      <w:r w:rsidR="00E37261">
        <w:rPr>
          <w:rFonts w:ascii="Times New Roman" w:hAnsi="Times New Roman"/>
        </w:rPr>
        <w:t>Торговой галерее</w:t>
      </w:r>
      <w:r w:rsidRPr="00AB311B">
        <w:rPr>
          <w:rFonts w:ascii="Times New Roman" w:hAnsi="Times New Roman"/>
        </w:rPr>
        <w:t>, является: указанн</w:t>
      </w:r>
      <w:r w:rsidR="00725462" w:rsidRPr="00AB311B">
        <w:rPr>
          <w:rFonts w:ascii="Times New Roman" w:hAnsi="Times New Roman"/>
        </w:rPr>
        <w:t>ое</w:t>
      </w:r>
      <w:r w:rsidRPr="00AB311B">
        <w:rPr>
          <w:rFonts w:ascii="Times New Roman" w:hAnsi="Times New Roman"/>
        </w:rPr>
        <w:t xml:space="preserve"> ниже </w:t>
      </w:r>
      <w:r w:rsidR="00725462" w:rsidRPr="00AB311B">
        <w:rPr>
          <w:rFonts w:ascii="Times New Roman" w:hAnsi="Times New Roman"/>
        </w:rPr>
        <w:t>Нежилое помещение</w:t>
      </w:r>
      <w:r w:rsidRPr="00AB311B">
        <w:rPr>
          <w:rFonts w:ascii="Times New Roman" w:hAnsi="Times New Roman"/>
        </w:rPr>
        <w:t xml:space="preserve"> в </w:t>
      </w:r>
      <w:r w:rsidR="00E37261">
        <w:rPr>
          <w:rFonts w:ascii="Times New Roman" w:hAnsi="Times New Roman"/>
        </w:rPr>
        <w:t>Торговой галерее</w:t>
      </w:r>
      <w:r w:rsidRPr="00AB311B">
        <w:rPr>
          <w:rFonts w:ascii="Times New Roman" w:hAnsi="Times New Roman"/>
        </w:rPr>
        <w:t xml:space="preserve">, а также доля в общем имуществе, входящем в состав указанного </w:t>
      </w:r>
      <w:r w:rsidR="00E37261">
        <w:rPr>
          <w:rFonts w:ascii="Times New Roman" w:hAnsi="Times New Roman"/>
        </w:rPr>
        <w:t>Торговой галерее</w:t>
      </w:r>
      <w:r w:rsidRPr="00AB311B">
        <w:rPr>
          <w:rFonts w:ascii="Times New Roman" w:hAnsi="Times New Roman"/>
        </w:rPr>
        <w:t>, строящемся также с привлечением денежных средств Участника долевого строительства, далее по тексту – Объект долевого строительства.</w:t>
      </w:r>
    </w:p>
    <w:p w14:paraId="491C3F96" w14:textId="45D95CCB"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Стороны согласовали, что по настоящему договору Застройщик обязан передать Участнику долевого строительства по акту приема-передачи следующее </w:t>
      </w:r>
      <w:r w:rsidR="00725462" w:rsidRPr="00AB311B">
        <w:rPr>
          <w:rFonts w:ascii="Times New Roman" w:hAnsi="Times New Roman"/>
        </w:rPr>
        <w:t>Неж</w:t>
      </w:r>
      <w:r w:rsidRPr="00AB311B">
        <w:rPr>
          <w:rFonts w:ascii="Times New Roman" w:hAnsi="Times New Roman"/>
        </w:rPr>
        <w:t xml:space="preserve">илое помещение: в </w:t>
      </w:r>
      <w:r w:rsidR="00E37261">
        <w:rPr>
          <w:rFonts w:ascii="Times New Roman" w:hAnsi="Times New Roman"/>
        </w:rPr>
        <w:t>Торговой галерее</w:t>
      </w:r>
      <w:r w:rsidRPr="00AB311B">
        <w:rPr>
          <w:rFonts w:ascii="Times New Roman" w:hAnsi="Times New Roman"/>
        </w:rPr>
        <w:t>, расположенн</w:t>
      </w:r>
      <w:r w:rsidR="00724F06" w:rsidRPr="00AB311B">
        <w:rPr>
          <w:rFonts w:ascii="Times New Roman" w:hAnsi="Times New Roman"/>
        </w:rPr>
        <w:t>ый</w:t>
      </w:r>
      <w:r w:rsidRPr="00AB311B">
        <w:rPr>
          <w:rFonts w:ascii="Times New Roman" w:hAnsi="Times New Roman"/>
        </w:rPr>
        <w:t xml:space="preserve"> на 1 этаже, общей проектной площадью </w:t>
      </w:r>
      <w:r w:rsidR="00AA608C">
        <w:rPr>
          <w:rFonts w:ascii="Times New Roman" w:hAnsi="Times New Roman"/>
          <w:b/>
        </w:rPr>
        <w:t>____________</w:t>
      </w:r>
      <w:r w:rsidRPr="00AB311B">
        <w:rPr>
          <w:rFonts w:ascii="Times New Roman" w:hAnsi="Times New Roman"/>
        </w:rPr>
        <w:t xml:space="preserve"> далее по тексту – </w:t>
      </w:r>
      <w:r w:rsidR="00725462" w:rsidRPr="00AB311B">
        <w:rPr>
          <w:rFonts w:ascii="Times New Roman" w:hAnsi="Times New Roman"/>
        </w:rPr>
        <w:t>Нежилое помещение</w:t>
      </w:r>
      <w:r w:rsidRPr="00AB311B">
        <w:rPr>
          <w:rFonts w:ascii="Times New Roman" w:hAnsi="Times New Roman"/>
        </w:rPr>
        <w:t xml:space="preserve">. Проектная площадь </w:t>
      </w:r>
      <w:r w:rsidR="00725462" w:rsidRPr="00AB311B">
        <w:rPr>
          <w:rFonts w:ascii="Times New Roman" w:hAnsi="Times New Roman"/>
        </w:rPr>
        <w:t>Нежилого помещения</w:t>
      </w:r>
      <w:r w:rsidRPr="00AB311B">
        <w:rPr>
          <w:rFonts w:ascii="Times New Roman" w:hAnsi="Times New Roman"/>
        </w:rPr>
        <w:t xml:space="preserve"> указана с учетом (соответственно, при их наличии) площади лоджии с коэффициентом – 1, и/или балкона, террасы с понижающим коэффициентом </w:t>
      </w:r>
      <w:r w:rsidR="00724F06" w:rsidRPr="00AB311B">
        <w:rPr>
          <w:rFonts w:ascii="Times New Roman" w:hAnsi="Times New Roman"/>
        </w:rPr>
        <w:t>–</w:t>
      </w:r>
      <w:r w:rsidRPr="00AB311B">
        <w:rPr>
          <w:rFonts w:ascii="Times New Roman" w:hAnsi="Times New Roman"/>
        </w:rPr>
        <w:t xml:space="preserve"> 0</w:t>
      </w:r>
      <w:r w:rsidR="00724F06" w:rsidRPr="00AB311B">
        <w:rPr>
          <w:rFonts w:ascii="Times New Roman" w:hAnsi="Times New Roman"/>
        </w:rPr>
        <w:t>,</w:t>
      </w:r>
      <w:r w:rsidRPr="00AB311B">
        <w:rPr>
          <w:rFonts w:ascii="Times New Roman" w:hAnsi="Times New Roman"/>
        </w:rPr>
        <w:t>3.</w:t>
      </w:r>
    </w:p>
    <w:p w14:paraId="5BC0433E"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Расположение </w:t>
      </w:r>
      <w:r w:rsidR="00725462" w:rsidRPr="00AB311B">
        <w:rPr>
          <w:rFonts w:ascii="Times New Roman" w:hAnsi="Times New Roman"/>
        </w:rPr>
        <w:t>Нежилого помещения</w:t>
      </w:r>
      <w:r w:rsidRPr="00AB311B">
        <w:rPr>
          <w:rFonts w:ascii="Times New Roman" w:hAnsi="Times New Roman"/>
        </w:rPr>
        <w:t xml:space="preserve"> на этаже и е</w:t>
      </w:r>
      <w:r w:rsidR="00725462" w:rsidRPr="00AB311B">
        <w:rPr>
          <w:rFonts w:ascii="Times New Roman" w:hAnsi="Times New Roman"/>
        </w:rPr>
        <w:t>го</w:t>
      </w:r>
      <w:r w:rsidRPr="00AB311B">
        <w:rPr>
          <w:rFonts w:ascii="Times New Roman" w:hAnsi="Times New Roman"/>
        </w:rPr>
        <w:t xml:space="preserve"> проектная планировка определены в Приложении № 1 к настоящему Договору, являющемся неотъемлемой частью настоящего договора.</w:t>
      </w:r>
    </w:p>
    <w:p w14:paraId="79E094FC"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Стороны договорились, что Застройщик передает Участнику долевого строительства Объект долевого строительства с уровнем выполненных отделочных работ, указанных в Приложении № 2 к настоящему договору.</w:t>
      </w:r>
    </w:p>
    <w:p w14:paraId="37C0843A" w14:textId="3C2A2CA2"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Указанный в настоящем пункте договора адрес </w:t>
      </w:r>
      <w:r w:rsidR="00E37261">
        <w:rPr>
          <w:rFonts w:ascii="Times New Roman" w:hAnsi="Times New Roman"/>
        </w:rPr>
        <w:t>Торговой галерее</w:t>
      </w:r>
      <w:r w:rsidRPr="00AB311B">
        <w:rPr>
          <w:rFonts w:ascii="Times New Roman" w:hAnsi="Times New Roman"/>
        </w:rPr>
        <w:t xml:space="preserve"> является строительным адресом дома, которому, после завершения строительства будет присвоен </w:t>
      </w:r>
      <w:r w:rsidR="0017403F" w:rsidRPr="00AB311B">
        <w:rPr>
          <w:rFonts w:ascii="Times New Roman" w:hAnsi="Times New Roman"/>
        </w:rPr>
        <w:t>милицейский адрес</w:t>
      </w:r>
      <w:r w:rsidRPr="00AB311B">
        <w:rPr>
          <w:rFonts w:ascii="Times New Roman" w:hAnsi="Times New Roman"/>
        </w:rPr>
        <w:t xml:space="preserve">, то же касается номера </w:t>
      </w:r>
      <w:r w:rsidR="00725462" w:rsidRPr="00AB311B">
        <w:rPr>
          <w:rFonts w:ascii="Times New Roman" w:hAnsi="Times New Roman"/>
        </w:rPr>
        <w:t>Нежилого помещения</w:t>
      </w:r>
      <w:r w:rsidRPr="00AB311B">
        <w:rPr>
          <w:rFonts w:ascii="Times New Roman" w:hAnsi="Times New Roman"/>
        </w:rPr>
        <w:t>.</w:t>
      </w:r>
    </w:p>
    <w:p w14:paraId="6F9D887F" w14:textId="516880BD" w:rsidR="0056770F" w:rsidRPr="00AB311B" w:rsidRDefault="0056770F" w:rsidP="002107D5">
      <w:pPr>
        <w:pStyle w:val="a5"/>
        <w:ind w:firstLine="709"/>
        <w:jc w:val="both"/>
        <w:rPr>
          <w:rFonts w:ascii="Times New Roman" w:hAnsi="Times New Roman"/>
        </w:rPr>
      </w:pPr>
      <w:r w:rsidRPr="00AB311B">
        <w:rPr>
          <w:rFonts w:ascii="Times New Roman" w:hAnsi="Times New Roman"/>
        </w:rPr>
        <w:t xml:space="preserve">1.2. Стороны согласовали, что общая проектная площадь </w:t>
      </w:r>
      <w:r w:rsidR="00725462" w:rsidRPr="00AB311B">
        <w:rPr>
          <w:rFonts w:ascii="Times New Roman" w:hAnsi="Times New Roman"/>
        </w:rPr>
        <w:t>Нежилого помещения</w:t>
      </w:r>
      <w:r w:rsidRPr="00AB311B">
        <w:rPr>
          <w:rFonts w:ascii="Times New Roman" w:hAnsi="Times New Roman"/>
        </w:rPr>
        <w:t xml:space="preserve">, указанная в п. 1.1. настоящего Договора, в том числе и площади отдельных помещений, расположенных в </w:t>
      </w:r>
      <w:r w:rsidR="00725462" w:rsidRPr="00AB311B">
        <w:rPr>
          <w:rFonts w:ascii="Times New Roman" w:hAnsi="Times New Roman"/>
        </w:rPr>
        <w:t>Нежилом помещении</w:t>
      </w:r>
      <w:r w:rsidRPr="00AB311B">
        <w:rPr>
          <w:rFonts w:ascii="Times New Roman" w:hAnsi="Times New Roman"/>
        </w:rPr>
        <w:t xml:space="preserve">, являются проектными (ориентировочными) и могут измениться на момент окончания строительства </w:t>
      </w:r>
      <w:r w:rsidR="00E37261">
        <w:rPr>
          <w:rFonts w:ascii="Times New Roman" w:hAnsi="Times New Roman"/>
        </w:rPr>
        <w:t>Торговой галерее</w:t>
      </w:r>
      <w:r w:rsidRPr="00AB311B">
        <w:rPr>
          <w:rFonts w:ascii="Times New Roman" w:hAnsi="Times New Roman"/>
        </w:rPr>
        <w:t xml:space="preserve">, как в большую, так и в меньшую сторону. Окончательная площадь </w:t>
      </w:r>
      <w:r w:rsidR="00725462" w:rsidRPr="00AB311B">
        <w:rPr>
          <w:rFonts w:ascii="Times New Roman" w:hAnsi="Times New Roman"/>
        </w:rPr>
        <w:t>Нежилого помещения</w:t>
      </w:r>
      <w:r w:rsidRPr="00AB311B">
        <w:rPr>
          <w:rFonts w:ascii="Times New Roman" w:hAnsi="Times New Roman"/>
        </w:rPr>
        <w:t xml:space="preserve"> (в </w:t>
      </w:r>
      <w:proofErr w:type="gramStart"/>
      <w:r w:rsidRPr="00AB311B">
        <w:rPr>
          <w:rFonts w:ascii="Times New Roman" w:hAnsi="Times New Roman"/>
        </w:rPr>
        <w:t>т.ч.</w:t>
      </w:r>
      <w:proofErr w:type="gramEnd"/>
      <w:r w:rsidRPr="00AB311B">
        <w:rPr>
          <w:rFonts w:ascii="Times New Roman" w:hAnsi="Times New Roman"/>
        </w:rPr>
        <w:t xml:space="preserve"> площади отдельных помещений) определя</w:t>
      </w:r>
      <w:r w:rsidR="00042E03" w:rsidRPr="00AB311B">
        <w:rPr>
          <w:rFonts w:ascii="Times New Roman" w:hAnsi="Times New Roman"/>
        </w:rPr>
        <w:t>е</w:t>
      </w:r>
      <w:r w:rsidRPr="00AB311B">
        <w:rPr>
          <w:rFonts w:ascii="Times New Roman" w:hAnsi="Times New Roman"/>
        </w:rPr>
        <w:t>тся согласно замера Органа технической инвентаризации.</w:t>
      </w:r>
    </w:p>
    <w:p w14:paraId="2F988A3C" w14:textId="77777777" w:rsidR="00AA608C" w:rsidRPr="00D90B02" w:rsidRDefault="00AA608C" w:rsidP="00AA608C">
      <w:pPr>
        <w:pStyle w:val="a5"/>
        <w:ind w:firstLine="709"/>
        <w:jc w:val="both"/>
        <w:rPr>
          <w:rFonts w:ascii="Times New Roman" w:hAnsi="Times New Roman"/>
          <w:sz w:val="24"/>
          <w:szCs w:val="24"/>
        </w:rPr>
      </w:pPr>
      <w:r w:rsidRPr="00D90B02">
        <w:rPr>
          <w:rFonts w:ascii="Times New Roman" w:hAnsi="Times New Roman"/>
          <w:sz w:val="24"/>
          <w:szCs w:val="24"/>
        </w:rPr>
        <w:t>1.3. Основанием для заключения настоящего договора является:</w:t>
      </w:r>
    </w:p>
    <w:p w14:paraId="09FBFCC9" w14:textId="77777777" w:rsidR="00AA608C" w:rsidRDefault="00AA608C" w:rsidP="00AA608C">
      <w:pPr>
        <w:pStyle w:val="a5"/>
        <w:ind w:firstLine="709"/>
        <w:jc w:val="both"/>
        <w:rPr>
          <w:rFonts w:ascii="Times New Roman" w:hAnsi="Times New Roman"/>
          <w:sz w:val="24"/>
          <w:szCs w:val="24"/>
        </w:rPr>
      </w:pPr>
      <w:r>
        <w:rPr>
          <w:rFonts w:ascii="Times New Roman" w:hAnsi="Times New Roman"/>
          <w:sz w:val="24"/>
          <w:szCs w:val="24"/>
        </w:rPr>
        <w:t xml:space="preserve">1.3.1.  Разрешение на строительство </w:t>
      </w:r>
      <w:r w:rsidRPr="00AE41A8">
        <w:rPr>
          <w:rFonts w:ascii="Times New Roman" w:hAnsi="Times New Roman"/>
          <w:sz w:val="24"/>
          <w:szCs w:val="24"/>
        </w:rPr>
        <w:t xml:space="preserve">№ </w:t>
      </w:r>
      <w:r>
        <w:rPr>
          <w:rFonts w:ascii="Times New Roman" w:hAnsi="Times New Roman"/>
          <w:sz w:val="24"/>
          <w:szCs w:val="24"/>
        </w:rPr>
        <w:t>RU 66302000-1129-2018 от 18.05.2018 г.</w:t>
      </w:r>
    </w:p>
    <w:p w14:paraId="231D6E75" w14:textId="77777777" w:rsidR="00AA608C" w:rsidRDefault="00AA608C" w:rsidP="00AA608C">
      <w:pPr>
        <w:pStyle w:val="a5"/>
        <w:ind w:firstLine="709"/>
        <w:jc w:val="both"/>
        <w:rPr>
          <w:rFonts w:ascii="Times New Roman" w:hAnsi="Times New Roman"/>
          <w:sz w:val="24"/>
          <w:szCs w:val="24"/>
        </w:rPr>
      </w:pPr>
      <w:r>
        <w:rPr>
          <w:rFonts w:ascii="Times New Roman" w:hAnsi="Times New Roman"/>
          <w:sz w:val="24"/>
          <w:szCs w:val="24"/>
        </w:rPr>
        <w:t>1.3.2. Договор купли-продажи земельного участка № 329 от 17.07.2017 г.</w:t>
      </w:r>
      <w:proofErr w:type="gramStart"/>
      <w:r>
        <w:rPr>
          <w:rFonts w:ascii="Times New Roman" w:hAnsi="Times New Roman"/>
          <w:sz w:val="24"/>
          <w:szCs w:val="24"/>
        </w:rPr>
        <w:t>,  Договор</w:t>
      </w:r>
      <w:proofErr w:type="gramEnd"/>
      <w:r>
        <w:rPr>
          <w:rFonts w:ascii="Times New Roman" w:hAnsi="Times New Roman"/>
          <w:sz w:val="24"/>
          <w:szCs w:val="24"/>
        </w:rPr>
        <w:t xml:space="preserve"> купли-продажи земельного участка № 330 от 17.07.2017 г. </w:t>
      </w:r>
    </w:p>
    <w:p w14:paraId="3B234443" w14:textId="77777777" w:rsidR="00AA608C" w:rsidRDefault="00AA608C" w:rsidP="00AA608C">
      <w:pPr>
        <w:pStyle w:val="a5"/>
        <w:ind w:firstLine="709"/>
        <w:jc w:val="both"/>
        <w:rPr>
          <w:rFonts w:eastAsia="Times New Roman"/>
          <w:lang w:eastAsia="ru-RU"/>
        </w:rPr>
      </w:pPr>
      <w:r>
        <w:rPr>
          <w:rFonts w:ascii="Times New Roman" w:hAnsi="Times New Roman"/>
          <w:sz w:val="24"/>
          <w:szCs w:val="24"/>
        </w:rPr>
        <w:t xml:space="preserve">1.3.3. Проектная декларация, опубликованная в соответствии с требованиями действующего законодательства на </w:t>
      </w:r>
      <w:proofErr w:type="gramStart"/>
      <w:r>
        <w:rPr>
          <w:rFonts w:ascii="Times New Roman" w:hAnsi="Times New Roman"/>
          <w:sz w:val="24"/>
          <w:szCs w:val="24"/>
        </w:rPr>
        <w:t>сайте</w:t>
      </w:r>
      <w:r>
        <w:rPr>
          <w:rFonts w:ascii="Times New Roman" w:eastAsia="Times New Roman" w:hAnsi="Times New Roman"/>
          <w:sz w:val="20"/>
          <w:szCs w:val="20"/>
          <w:lang w:eastAsia="ru-RU"/>
        </w:rPr>
        <w:t xml:space="preserve"> </w:t>
      </w:r>
      <w:r>
        <w:rPr>
          <w:rFonts w:ascii="Times New Roman" w:hAnsi="Times New Roman"/>
          <w:sz w:val="20"/>
          <w:szCs w:val="20"/>
          <w:lang w:eastAsia="ru-RU"/>
        </w:rPr>
        <w:t xml:space="preserve"> https://наш.дом.рф</w:t>
      </w:r>
      <w:proofErr w:type="gramEnd"/>
    </w:p>
    <w:p w14:paraId="0075A325"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1.4. При заключении и исполнении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42E03" w:rsidRPr="00AB311B">
        <w:rPr>
          <w:rFonts w:ascii="Times New Roman" w:hAnsi="Times New Roman"/>
        </w:rPr>
        <w:t xml:space="preserve">» </w:t>
      </w:r>
      <w:r w:rsidRPr="00AB311B">
        <w:rPr>
          <w:rFonts w:ascii="Times New Roman" w:hAnsi="Times New Roman"/>
        </w:rPr>
        <w:t>№ 214-ФЗ от 30.12.2004 г. и требованиями действующего на территории Российской Федерации законодательства.</w:t>
      </w:r>
    </w:p>
    <w:p w14:paraId="28392F02" w14:textId="77777777" w:rsidR="00AA608C" w:rsidRDefault="0056770F" w:rsidP="00AA608C">
      <w:pPr>
        <w:pStyle w:val="a5"/>
        <w:ind w:firstLine="709"/>
        <w:jc w:val="both"/>
        <w:rPr>
          <w:rFonts w:ascii="Times New Roman" w:hAnsi="Times New Roman"/>
          <w:sz w:val="24"/>
          <w:szCs w:val="24"/>
        </w:rPr>
      </w:pPr>
      <w:r w:rsidRPr="00AB311B">
        <w:rPr>
          <w:rFonts w:ascii="Times New Roman" w:hAnsi="Times New Roman"/>
        </w:rPr>
        <w:t xml:space="preserve">1.5. Стороны допускают возможность корректировки Застройщиком проектно-сметной документации, не затрагивающей конструктивных элементов </w:t>
      </w:r>
      <w:r w:rsidR="00725462" w:rsidRPr="00AB311B">
        <w:rPr>
          <w:rFonts w:ascii="Times New Roman" w:hAnsi="Times New Roman"/>
        </w:rPr>
        <w:t>Нежилого помещения</w:t>
      </w:r>
      <w:r w:rsidRPr="00AB311B">
        <w:rPr>
          <w:rFonts w:ascii="Times New Roman" w:hAnsi="Times New Roman"/>
        </w:rPr>
        <w:t xml:space="preserve">, без уведомления Участника долевого строительства. В случае, если корректировка проектно-сметной документации затрагивает конструктивные элементы </w:t>
      </w:r>
      <w:r w:rsidR="00725462" w:rsidRPr="00AB311B">
        <w:rPr>
          <w:rFonts w:ascii="Times New Roman" w:hAnsi="Times New Roman"/>
        </w:rPr>
        <w:t>Нежилого помещения</w:t>
      </w:r>
      <w:r w:rsidRPr="00AB311B">
        <w:rPr>
          <w:rFonts w:ascii="Times New Roman" w:hAnsi="Times New Roman"/>
        </w:rPr>
        <w:t xml:space="preserve"> (перенос несущих стен, установка дополнительных перегородок, дверных и/или оконных проемов, изменение количества помещений в </w:t>
      </w:r>
      <w:r w:rsidR="00725462" w:rsidRPr="00AB311B">
        <w:rPr>
          <w:rFonts w:ascii="Times New Roman" w:hAnsi="Times New Roman"/>
        </w:rPr>
        <w:t>Нежилом помещении</w:t>
      </w:r>
      <w:r w:rsidRPr="00AB311B">
        <w:rPr>
          <w:rFonts w:ascii="Times New Roman" w:hAnsi="Times New Roman"/>
        </w:rPr>
        <w:t xml:space="preserve">), Застройщик обязуется </w:t>
      </w:r>
      <w:r w:rsidRPr="00AB311B">
        <w:rPr>
          <w:rFonts w:ascii="Times New Roman" w:hAnsi="Times New Roman"/>
        </w:rPr>
        <w:lastRenderedPageBreak/>
        <w:t xml:space="preserve">известить Участника долевого строительства письменно, при этом сторонами заключается дополнительное соглашение к договору об изменении технических характеристик </w:t>
      </w:r>
      <w:r w:rsidR="00725462" w:rsidRPr="00AB311B">
        <w:rPr>
          <w:rFonts w:ascii="Times New Roman" w:hAnsi="Times New Roman"/>
        </w:rPr>
        <w:t>Нежилого помещения</w:t>
      </w:r>
      <w:r w:rsidRPr="00AB311B">
        <w:rPr>
          <w:rFonts w:ascii="Times New Roman" w:hAnsi="Times New Roman"/>
        </w:rPr>
        <w:t>.</w:t>
      </w:r>
      <w:r w:rsidR="00AA608C" w:rsidRPr="00AA608C">
        <w:rPr>
          <w:rFonts w:ascii="Times New Roman" w:hAnsi="Times New Roman"/>
          <w:sz w:val="24"/>
          <w:szCs w:val="24"/>
        </w:rPr>
        <w:t xml:space="preserve"> </w:t>
      </w:r>
    </w:p>
    <w:p w14:paraId="04A8E329" w14:textId="3C6FE06C" w:rsidR="00AA608C" w:rsidRPr="009D1F51" w:rsidRDefault="00AA608C" w:rsidP="00AA608C">
      <w:pPr>
        <w:pStyle w:val="a5"/>
        <w:ind w:firstLine="709"/>
        <w:jc w:val="both"/>
        <w:rPr>
          <w:rFonts w:ascii="Times New Roman" w:hAnsi="Times New Roman"/>
          <w:sz w:val="24"/>
          <w:szCs w:val="24"/>
        </w:rPr>
      </w:pPr>
      <w:r>
        <w:rPr>
          <w:rFonts w:ascii="Times New Roman" w:hAnsi="Times New Roman"/>
          <w:sz w:val="24"/>
          <w:szCs w:val="24"/>
        </w:rPr>
        <w:t xml:space="preserve">1.6. </w:t>
      </w:r>
      <w:r w:rsidRPr="00D3334C">
        <w:rPr>
          <w:rFonts w:ascii="Times New Roman" w:hAnsi="Times New Roman"/>
          <w:sz w:val="24"/>
          <w:szCs w:val="24"/>
        </w:rPr>
        <w:t>Исполнение обязательств Застройщика по договору участия в долевом строительстве обеспечивается следующим: размещение денежных средств участников долевого строительства на счетах эскроу</w:t>
      </w:r>
      <w:r>
        <w:rPr>
          <w:rFonts w:ascii="Times New Roman" w:hAnsi="Times New Roman"/>
          <w:sz w:val="24"/>
          <w:szCs w:val="24"/>
        </w:rPr>
        <w:t>.</w:t>
      </w:r>
    </w:p>
    <w:p w14:paraId="5E1F506B" w14:textId="77777777" w:rsidR="00AA608C" w:rsidRDefault="00AA608C" w:rsidP="00AA608C">
      <w:pPr>
        <w:pStyle w:val="a5"/>
        <w:ind w:firstLine="709"/>
        <w:jc w:val="both"/>
        <w:rPr>
          <w:rFonts w:ascii="Times New Roman" w:hAnsi="Times New Roman"/>
          <w:sz w:val="24"/>
          <w:szCs w:val="24"/>
        </w:rPr>
      </w:pPr>
      <w:r w:rsidRPr="009D1F51">
        <w:rPr>
          <w:rFonts w:ascii="Times New Roman" w:hAnsi="Times New Roman"/>
          <w:sz w:val="24"/>
          <w:szCs w:val="24"/>
        </w:rPr>
        <w:t>1.7. Строительство, реконструкция объектов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 не ведется.</w:t>
      </w:r>
    </w:p>
    <w:p w14:paraId="1968CA44" w14:textId="725CFF5F" w:rsidR="0056770F" w:rsidRPr="00AB311B" w:rsidRDefault="0056770F" w:rsidP="00AA608C">
      <w:pPr>
        <w:pStyle w:val="a5"/>
        <w:ind w:firstLine="709"/>
        <w:jc w:val="both"/>
        <w:rPr>
          <w:rFonts w:ascii="Times New Roman" w:hAnsi="Times New Roman"/>
          <w:b/>
        </w:rPr>
      </w:pPr>
    </w:p>
    <w:p w14:paraId="642451B7" w14:textId="77777777" w:rsidR="0056770F" w:rsidRPr="00AB311B" w:rsidRDefault="0056770F" w:rsidP="0056770F">
      <w:pPr>
        <w:pStyle w:val="a5"/>
        <w:ind w:firstLine="709"/>
        <w:jc w:val="center"/>
        <w:rPr>
          <w:rFonts w:ascii="Times New Roman" w:hAnsi="Times New Roman"/>
          <w:b/>
        </w:rPr>
      </w:pPr>
      <w:r w:rsidRPr="00AB311B">
        <w:rPr>
          <w:rFonts w:ascii="Times New Roman" w:hAnsi="Times New Roman"/>
          <w:b/>
        </w:rPr>
        <w:t>2. Права и обязанности сторон</w:t>
      </w:r>
    </w:p>
    <w:p w14:paraId="605FD077"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b/>
        </w:rPr>
        <w:t>2.1. Права и обязанности Участника долевого строительства</w:t>
      </w:r>
      <w:r w:rsidRPr="00AB311B">
        <w:rPr>
          <w:rFonts w:ascii="Times New Roman" w:hAnsi="Times New Roman"/>
        </w:rPr>
        <w:t>:</w:t>
      </w:r>
    </w:p>
    <w:p w14:paraId="56CD5027"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2.1.1. Участник долевого строительства обязан полностью внести денежные средства в размере, порядке и сроки, предусмотренные разделом 5 настоящего Договора.</w:t>
      </w:r>
    </w:p>
    <w:p w14:paraId="1D88C9BA"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2.1.2. Стороны признают, что приемкой </w:t>
      </w:r>
      <w:r w:rsidR="00725462" w:rsidRPr="00AB311B">
        <w:rPr>
          <w:rFonts w:ascii="Times New Roman" w:hAnsi="Times New Roman"/>
        </w:rPr>
        <w:t>Нежилого помещения</w:t>
      </w:r>
      <w:r w:rsidRPr="00AB311B">
        <w:rPr>
          <w:rFonts w:ascii="Times New Roman" w:hAnsi="Times New Roman"/>
        </w:rPr>
        <w:t xml:space="preserve"> по акту приема-передачи Участник долевого строительства получает </w:t>
      </w:r>
      <w:r w:rsidR="00725462" w:rsidRPr="00AB311B">
        <w:rPr>
          <w:rFonts w:ascii="Times New Roman" w:hAnsi="Times New Roman"/>
        </w:rPr>
        <w:t>Нежилое помещение</w:t>
      </w:r>
      <w:r w:rsidRPr="00AB311B">
        <w:rPr>
          <w:rFonts w:ascii="Times New Roman" w:hAnsi="Times New Roman"/>
        </w:rPr>
        <w:t xml:space="preserve"> во владение и пользование, что в том числе, дает ему доступ к потреблению коммунальных услуг.</w:t>
      </w:r>
    </w:p>
    <w:p w14:paraId="23AFAB14" w14:textId="4EF9FB19"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2.1.3. Путем подписания договора Участник долевого строительства выражает свое согласие на регистрацию договора силами Застройщика в органах, осуществляющих государственную регистрации прав на недвижимое имущество. </w:t>
      </w:r>
      <w:r w:rsidR="0017403F" w:rsidRPr="00AB311B">
        <w:rPr>
          <w:rFonts w:ascii="Times New Roman" w:hAnsi="Times New Roman"/>
        </w:rPr>
        <w:t>В связи с чем</w:t>
      </w:r>
      <w:r w:rsidRPr="00AB311B">
        <w:rPr>
          <w:rFonts w:ascii="Times New Roman" w:hAnsi="Times New Roman"/>
        </w:rPr>
        <w:t xml:space="preserve"> Участник долевого строительства обязуется в течение пяти дней с момента подписания Договора предоставить Застройщику:</w:t>
      </w:r>
    </w:p>
    <w:p w14:paraId="2542F52F"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 нотариально оформленную доверенность на право совершения от имени Участника долевого строительства действий, направленных на государственную регистрацию Договора.</w:t>
      </w:r>
    </w:p>
    <w:p w14:paraId="14C4DA87"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 нотариальное согласие супруга(и) на заключение Договора;</w:t>
      </w:r>
    </w:p>
    <w:p w14:paraId="5F002756"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 иные необходимые документы.</w:t>
      </w:r>
    </w:p>
    <w:p w14:paraId="23F1F439"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Если в течение пяти рабочих дней с момента подписания Договора, Участником долевого строительства не будут предприняты действия по регистрации Договора, в том числе действия, указанные выше в настоящем пункте, он считается расторгнутым по истечении семи рабочих дней с момента его подписания Сторонами. При этом данное условие Договора не требует государственной регистрации и вступает в силу с момента его подписания Сторонами.</w:t>
      </w:r>
    </w:p>
    <w:p w14:paraId="1432EA5A"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2.1.4. Уступка Участником прав требований по настоящему Договору допускается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w:t>
      </w:r>
    </w:p>
    <w:p w14:paraId="005548A7"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2.1.5. Участник долевого строительства обязан своевременно, </w:t>
      </w:r>
      <w:proofErr w:type="gramStart"/>
      <w:r w:rsidRPr="00AB311B">
        <w:rPr>
          <w:rFonts w:ascii="Times New Roman" w:hAnsi="Times New Roman"/>
        </w:rPr>
        <w:t>т.е.</w:t>
      </w:r>
      <w:proofErr w:type="gramEnd"/>
      <w:r w:rsidRPr="00AB311B">
        <w:rPr>
          <w:rFonts w:ascii="Times New Roman" w:hAnsi="Times New Roman"/>
        </w:rPr>
        <w:t xml:space="preserve"> в пятнадцатидневный срок уведомить Застройщика о любых изменениях своих данных, указанных в разделе 10 настоящего Договора, в том числе изменений фамилии, места жительства, замене паспорта.</w:t>
      </w:r>
    </w:p>
    <w:p w14:paraId="62D0ECDB"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w:t>
      </w:r>
      <w:r w:rsidR="00B47BC4" w:rsidRPr="00AB311B">
        <w:rPr>
          <w:rFonts w:ascii="Times New Roman" w:hAnsi="Times New Roman"/>
        </w:rPr>
        <w:t>Нежилого помещения</w:t>
      </w:r>
      <w:r w:rsidRPr="00AB311B">
        <w:rPr>
          <w:rFonts w:ascii="Times New Roman" w:hAnsi="Times New Roman"/>
        </w:rPr>
        <w:t>.</w:t>
      </w:r>
    </w:p>
    <w:p w14:paraId="041B84A0"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2.1.7. В случае необходимости нотариального оформления документов по </w:t>
      </w:r>
      <w:r w:rsidR="00B47BC4" w:rsidRPr="00AB311B">
        <w:rPr>
          <w:rFonts w:ascii="Times New Roman" w:hAnsi="Times New Roman"/>
        </w:rPr>
        <w:t>Нежилому помещению</w:t>
      </w:r>
      <w:r w:rsidRPr="00AB311B">
        <w:rPr>
          <w:rFonts w:ascii="Times New Roman" w:hAnsi="Times New Roman"/>
        </w:rPr>
        <w:t>, указанное оформление производится за счет средств Участника долевого строительства.</w:t>
      </w:r>
    </w:p>
    <w:p w14:paraId="2EBBA1AD" w14:textId="27269C4E"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2.1.8. Участник долевого строительства обязуется интересоваться ходом строительства </w:t>
      </w:r>
      <w:r w:rsidR="00E37261">
        <w:rPr>
          <w:rFonts w:ascii="Times New Roman" w:hAnsi="Times New Roman"/>
        </w:rPr>
        <w:t>Торговой галерее</w:t>
      </w:r>
      <w:r w:rsidRPr="00AB311B">
        <w:rPr>
          <w:rFonts w:ascii="Times New Roman" w:hAnsi="Times New Roman"/>
        </w:rPr>
        <w:t>.</w:t>
      </w:r>
    </w:p>
    <w:p w14:paraId="6F36427C" w14:textId="01A8A5A4"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2.1.9. До момента государственной регистрации права собственности Участника долевого строительства на </w:t>
      </w:r>
      <w:r w:rsidR="00B47BC4" w:rsidRPr="00AB311B">
        <w:rPr>
          <w:rFonts w:ascii="Times New Roman" w:hAnsi="Times New Roman"/>
        </w:rPr>
        <w:t>Нежилое помещение</w:t>
      </w:r>
      <w:r w:rsidRPr="00AB311B">
        <w:rPr>
          <w:rFonts w:ascii="Times New Roman" w:hAnsi="Times New Roman"/>
        </w:rPr>
        <w:t xml:space="preserve"> Участник долевого строительства обязуется не производить в</w:t>
      </w:r>
      <w:r w:rsidR="00B47BC4" w:rsidRPr="00AB311B">
        <w:rPr>
          <w:rFonts w:ascii="Times New Roman" w:hAnsi="Times New Roman"/>
        </w:rPr>
        <w:t xml:space="preserve"> Нежилом помещении</w:t>
      </w:r>
      <w:r w:rsidRPr="00AB311B">
        <w:rPr>
          <w:rFonts w:ascii="Times New Roman" w:hAnsi="Times New Roman"/>
        </w:rPr>
        <w:t xml:space="preserve"> работы, связанные с отступлением от проекта (перепланировка, возведение межкомнатных (внутриквартирных) перегородок, пробивка ниш, проемов и </w:t>
      </w:r>
      <w:proofErr w:type="gramStart"/>
      <w:r w:rsidRPr="00AB311B">
        <w:rPr>
          <w:rFonts w:ascii="Times New Roman" w:hAnsi="Times New Roman"/>
        </w:rPr>
        <w:t>т.д.</w:t>
      </w:r>
      <w:proofErr w:type="gramEnd"/>
      <w:r w:rsidRPr="00AB311B">
        <w:rPr>
          <w:rFonts w:ascii="Times New Roman" w:hAnsi="Times New Roman"/>
        </w:rPr>
        <w:t xml:space="preserve">), а также не производить в </w:t>
      </w:r>
      <w:r w:rsidR="00B47BC4" w:rsidRPr="00AB311B">
        <w:rPr>
          <w:rFonts w:ascii="Times New Roman" w:hAnsi="Times New Roman"/>
        </w:rPr>
        <w:t>Нежилом помещении</w:t>
      </w:r>
      <w:r w:rsidRPr="00AB311B">
        <w:rPr>
          <w:rFonts w:ascii="Times New Roman" w:hAnsi="Times New Roman"/>
        </w:rPr>
        <w:t xml:space="preserve"> и в самом </w:t>
      </w:r>
      <w:r w:rsidR="00E37261">
        <w:rPr>
          <w:rFonts w:ascii="Times New Roman" w:hAnsi="Times New Roman"/>
        </w:rPr>
        <w:t>Торговой галерее</w:t>
      </w:r>
      <w:r w:rsidRPr="00AB311B">
        <w:rPr>
          <w:rFonts w:ascii="Times New Roman" w:hAnsi="Times New Roman"/>
        </w:rPr>
        <w:t xml:space="preserve"> работы, которые затрагивают фасад здания и его элементы.</w:t>
      </w:r>
    </w:p>
    <w:p w14:paraId="0FA18AAF" w14:textId="77777777" w:rsidR="00372635" w:rsidRPr="00AB311B" w:rsidRDefault="00372635" w:rsidP="00372635">
      <w:pPr>
        <w:pStyle w:val="a5"/>
        <w:ind w:firstLine="709"/>
        <w:jc w:val="both"/>
        <w:rPr>
          <w:rFonts w:ascii="Times New Roman" w:hAnsi="Times New Roman"/>
        </w:rPr>
      </w:pPr>
      <w:r w:rsidRPr="00AB311B">
        <w:rPr>
          <w:rFonts w:ascii="Times New Roman" w:hAnsi="Times New Roman"/>
        </w:rPr>
        <w:t>2.1.10. Участник долевого строительства обязуется принять от Застройщика указанн</w:t>
      </w:r>
      <w:r w:rsidR="00725462" w:rsidRPr="00AB311B">
        <w:rPr>
          <w:rFonts w:ascii="Times New Roman" w:hAnsi="Times New Roman"/>
        </w:rPr>
        <w:t>ое</w:t>
      </w:r>
      <w:r w:rsidRPr="00AB311B">
        <w:rPr>
          <w:rFonts w:ascii="Times New Roman" w:hAnsi="Times New Roman"/>
        </w:rPr>
        <w:t xml:space="preserve"> в п. 1.1. Договора </w:t>
      </w:r>
      <w:r w:rsidR="00725462" w:rsidRPr="00AB311B">
        <w:rPr>
          <w:rFonts w:ascii="Times New Roman" w:hAnsi="Times New Roman"/>
        </w:rPr>
        <w:t>Нежилое помещение</w:t>
      </w:r>
      <w:r w:rsidRPr="00AB311B">
        <w:rPr>
          <w:rFonts w:ascii="Times New Roman" w:hAnsi="Times New Roman"/>
        </w:rPr>
        <w:t>. Порядок передачи состоит в следующем:</w:t>
      </w:r>
    </w:p>
    <w:p w14:paraId="435203F6" w14:textId="34C349E6" w:rsidR="00372635" w:rsidRPr="00AB311B" w:rsidRDefault="00372635" w:rsidP="00372635">
      <w:pPr>
        <w:pStyle w:val="a5"/>
        <w:ind w:firstLine="709"/>
        <w:jc w:val="both"/>
        <w:rPr>
          <w:rFonts w:ascii="Times New Roman" w:hAnsi="Times New Roman"/>
        </w:rPr>
      </w:pPr>
      <w:r w:rsidRPr="00AB311B">
        <w:rPr>
          <w:rFonts w:ascii="Times New Roman" w:hAnsi="Times New Roman"/>
        </w:rPr>
        <w:t xml:space="preserve">А) Застройщик письменно, не менее, чем за 30 дней до наступления срока, указанного в п. 3.1. настоящего Договора, путем направлении заказного письма с описью вложения с уведомлением о вручении, уведомляет Участника долевого строительства о завершении строительства </w:t>
      </w:r>
      <w:r w:rsidR="00E37261">
        <w:rPr>
          <w:rFonts w:ascii="Times New Roman" w:hAnsi="Times New Roman"/>
        </w:rPr>
        <w:t>Торговой галерее</w:t>
      </w:r>
      <w:r w:rsidRPr="00AB311B">
        <w:rPr>
          <w:rFonts w:ascii="Times New Roman" w:hAnsi="Times New Roman"/>
        </w:rPr>
        <w:t xml:space="preserve"> и готовности исполнить Застройщиком свои обязательства по передаче </w:t>
      </w:r>
      <w:r w:rsidR="00725462" w:rsidRPr="00AB311B">
        <w:rPr>
          <w:rFonts w:ascii="Times New Roman" w:hAnsi="Times New Roman"/>
        </w:rPr>
        <w:t>Нежилого помещения</w:t>
      </w:r>
      <w:r w:rsidRPr="00AB311B">
        <w:rPr>
          <w:rFonts w:ascii="Times New Roman" w:hAnsi="Times New Roman"/>
        </w:rPr>
        <w:t xml:space="preserve">; данное уведомление означает необходимость Участнику долевого строительства осмотреть </w:t>
      </w:r>
      <w:r w:rsidR="00725462" w:rsidRPr="00AB311B">
        <w:rPr>
          <w:rFonts w:ascii="Times New Roman" w:hAnsi="Times New Roman"/>
        </w:rPr>
        <w:t>Нежилое помещение</w:t>
      </w:r>
      <w:r w:rsidRPr="00AB311B">
        <w:rPr>
          <w:rFonts w:ascii="Times New Roman" w:hAnsi="Times New Roman"/>
        </w:rPr>
        <w:t xml:space="preserve"> с подписанием Акта осмотра для подписания Акта приема-передачи </w:t>
      </w:r>
      <w:r w:rsidR="00725462" w:rsidRPr="00AB311B">
        <w:rPr>
          <w:rFonts w:ascii="Times New Roman" w:hAnsi="Times New Roman"/>
        </w:rPr>
        <w:t>Нежилого помещения</w:t>
      </w:r>
      <w:r w:rsidRPr="00AB311B">
        <w:rPr>
          <w:rFonts w:ascii="Times New Roman" w:hAnsi="Times New Roman"/>
        </w:rPr>
        <w:t>. По усмотрению Застройщика данное уведомление может быть также вручено Участнику долевого строительства лично под расписку.</w:t>
      </w:r>
    </w:p>
    <w:p w14:paraId="3C6ECA89" w14:textId="77777777" w:rsidR="00372635" w:rsidRPr="00AB311B" w:rsidRDefault="00372635" w:rsidP="00372635">
      <w:pPr>
        <w:pStyle w:val="a5"/>
        <w:ind w:firstLine="709"/>
        <w:jc w:val="both"/>
        <w:rPr>
          <w:rFonts w:ascii="Times New Roman" w:hAnsi="Times New Roman"/>
        </w:rPr>
      </w:pPr>
      <w:r w:rsidRPr="00AB311B">
        <w:rPr>
          <w:rFonts w:ascii="Times New Roman" w:hAnsi="Times New Roman"/>
        </w:rPr>
        <w:t xml:space="preserve">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w:t>
      </w:r>
      <w:r w:rsidR="00725462" w:rsidRPr="00AB311B">
        <w:rPr>
          <w:rFonts w:ascii="Times New Roman" w:hAnsi="Times New Roman"/>
        </w:rPr>
        <w:t>Нежилого помещения</w:t>
      </w:r>
      <w:r w:rsidRPr="00AB311B">
        <w:rPr>
          <w:rFonts w:ascii="Times New Roman" w:hAnsi="Times New Roman"/>
        </w:rPr>
        <w:t xml:space="preserve">,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 замечаний стороны фиксируют данные замечания в акте с указанием срока для их </w:t>
      </w:r>
      <w:r w:rsidRPr="00AB311B">
        <w:rPr>
          <w:rFonts w:ascii="Times New Roman" w:hAnsi="Times New Roman"/>
        </w:rPr>
        <w:lastRenderedPageBreak/>
        <w:t xml:space="preserve">устранения и срока повторного осмотра Участником долевого строительства </w:t>
      </w:r>
      <w:r w:rsidR="00725462" w:rsidRPr="00AB311B">
        <w:rPr>
          <w:rFonts w:ascii="Times New Roman" w:hAnsi="Times New Roman"/>
        </w:rPr>
        <w:t>Нежилого помещения</w:t>
      </w:r>
      <w:r w:rsidRPr="00AB311B">
        <w:rPr>
          <w:rFonts w:ascii="Times New Roman" w:hAnsi="Times New Roman"/>
        </w:rPr>
        <w:t xml:space="preserve">. После исправления указанных 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w:t>
      </w:r>
      <w:r w:rsidR="00B47BC4" w:rsidRPr="00AB311B">
        <w:rPr>
          <w:rFonts w:ascii="Times New Roman" w:hAnsi="Times New Roman"/>
        </w:rPr>
        <w:t>Нежилого помещения</w:t>
      </w:r>
      <w:r w:rsidRPr="00AB311B">
        <w:rPr>
          <w:rFonts w:ascii="Times New Roman" w:hAnsi="Times New Roman"/>
        </w:rPr>
        <w:t xml:space="preserve"> и снятия всех замечаний. Акт осмотра не является передаточным актом.</w:t>
      </w:r>
    </w:p>
    <w:p w14:paraId="015CBF44" w14:textId="77777777" w:rsidR="00372635" w:rsidRPr="00AB311B" w:rsidRDefault="00372635" w:rsidP="00372635">
      <w:pPr>
        <w:pStyle w:val="a5"/>
        <w:ind w:firstLine="709"/>
        <w:jc w:val="both"/>
        <w:rPr>
          <w:rFonts w:ascii="Times New Roman" w:hAnsi="Times New Roman"/>
        </w:rPr>
      </w:pPr>
      <w:r w:rsidRPr="00AB311B">
        <w:rPr>
          <w:rFonts w:ascii="Times New Roman" w:hAnsi="Times New Roman"/>
        </w:rPr>
        <w:t xml:space="preserve">В) После подписания Акта осмотра Участник и Застройщик в офисе Застройщика подписывают Акт приема-передачи </w:t>
      </w:r>
      <w:r w:rsidR="00725462" w:rsidRPr="00AB311B">
        <w:rPr>
          <w:rFonts w:ascii="Times New Roman" w:hAnsi="Times New Roman"/>
        </w:rPr>
        <w:t>Нежилого помещения</w:t>
      </w:r>
      <w:r w:rsidRPr="00AB311B">
        <w:rPr>
          <w:rFonts w:ascii="Times New Roman" w:hAnsi="Times New Roman"/>
        </w:rPr>
        <w:t xml:space="preserve">. При этом Участник долевого строительства не имеет права отказываться от приемки </w:t>
      </w:r>
      <w:r w:rsidR="00725462" w:rsidRPr="00AB311B">
        <w:rPr>
          <w:rFonts w:ascii="Times New Roman" w:hAnsi="Times New Roman"/>
        </w:rPr>
        <w:t>Нежилого помещения</w:t>
      </w:r>
      <w:r w:rsidRPr="00AB311B">
        <w:rPr>
          <w:rFonts w:ascii="Times New Roman" w:hAnsi="Times New Roman"/>
        </w:rPr>
        <w:t xml:space="preserve"> в случае подписания им Акта осмотра.</w:t>
      </w:r>
    </w:p>
    <w:p w14:paraId="5E2250D8" w14:textId="77777777" w:rsidR="00372635" w:rsidRPr="00AB311B" w:rsidRDefault="00372635" w:rsidP="00372635">
      <w:pPr>
        <w:pStyle w:val="a5"/>
        <w:ind w:firstLine="709"/>
        <w:jc w:val="both"/>
        <w:rPr>
          <w:rFonts w:ascii="Times New Roman" w:hAnsi="Times New Roman"/>
        </w:rPr>
      </w:pPr>
      <w:r w:rsidRPr="00AB311B">
        <w:rPr>
          <w:rFonts w:ascii="Times New Roman" w:hAnsi="Times New Roman"/>
        </w:rPr>
        <w:t xml:space="preserve">Г) Неявка участником в срок, указанный в подпункте Б) настоящего пункта, для осуществления осмотра </w:t>
      </w:r>
      <w:r w:rsidR="00B47BC4" w:rsidRPr="00AB311B">
        <w:rPr>
          <w:rFonts w:ascii="Times New Roman" w:hAnsi="Times New Roman"/>
        </w:rPr>
        <w:t>Нежилого помещения</w:t>
      </w:r>
      <w:r w:rsidRPr="00AB311B">
        <w:rPr>
          <w:rFonts w:ascii="Times New Roman" w:hAnsi="Times New Roman"/>
        </w:rPr>
        <w:t xml:space="preserve"> (равно как и неявка для повторного осмотра </w:t>
      </w:r>
      <w:r w:rsidR="00725462" w:rsidRPr="00AB311B">
        <w:rPr>
          <w:rFonts w:ascii="Times New Roman" w:hAnsi="Times New Roman"/>
        </w:rPr>
        <w:t>Нежилого помещения</w:t>
      </w:r>
      <w:r w:rsidRPr="00AB311B">
        <w:rPr>
          <w:rFonts w:ascii="Times New Roman" w:hAnsi="Times New Roman"/>
        </w:rPr>
        <w:t xml:space="preserve"> в срок, согласованный сторонами в Акте осмотра) и/или </w:t>
      </w:r>
      <w:proofErr w:type="spellStart"/>
      <w:r w:rsidRPr="00AB311B">
        <w:rPr>
          <w:rFonts w:ascii="Times New Roman" w:hAnsi="Times New Roman"/>
        </w:rPr>
        <w:t>неподписание</w:t>
      </w:r>
      <w:proofErr w:type="spellEnd"/>
      <w:r w:rsidRPr="00AB311B">
        <w:rPr>
          <w:rFonts w:ascii="Times New Roman" w:hAnsi="Times New Roman"/>
        </w:rPr>
        <w:t xml:space="preserve"> Участником акта приема-передачи </w:t>
      </w:r>
      <w:r w:rsidR="00725462" w:rsidRPr="00AB311B">
        <w:rPr>
          <w:rFonts w:ascii="Times New Roman" w:hAnsi="Times New Roman"/>
        </w:rPr>
        <w:t>Нежилого помещения</w:t>
      </w:r>
      <w:r w:rsidRPr="00AB311B">
        <w:rPr>
          <w:rFonts w:ascii="Times New Roman" w:hAnsi="Times New Roman"/>
        </w:rPr>
        <w:t xml:space="preserve"> считается уклонением Участника от принятия Объекта долевого строительства.</w:t>
      </w:r>
    </w:p>
    <w:p w14:paraId="658450B3" w14:textId="77777777" w:rsidR="00372635" w:rsidRPr="00AB311B" w:rsidRDefault="00372635" w:rsidP="00372635">
      <w:pPr>
        <w:pStyle w:val="a5"/>
        <w:ind w:firstLine="709"/>
        <w:jc w:val="both"/>
        <w:rPr>
          <w:rFonts w:ascii="Times New Roman" w:hAnsi="Times New Roman"/>
        </w:rPr>
      </w:pPr>
      <w:r w:rsidRPr="00AB311B">
        <w:rPr>
          <w:rFonts w:ascii="Times New Roman" w:hAnsi="Times New Roman"/>
        </w:rPr>
        <w:t>Стороны установили, что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Участника долевого строительства от приемки объекта долевого строительства и подписания акта приема-передачи объекта долевого строительства.</w:t>
      </w:r>
    </w:p>
    <w:p w14:paraId="2018CD5A" w14:textId="77777777" w:rsidR="00372635" w:rsidRPr="00AB311B" w:rsidRDefault="00372635" w:rsidP="00372635">
      <w:pPr>
        <w:pStyle w:val="a5"/>
        <w:ind w:firstLine="709"/>
        <w:jc w:val="both"/>
        <w:rPr>
          <w:rFonts w:ascii="Times New Roman" w:hAnsi="Times New Roman"/>
        </w:rPr>
      </w:pPr>
      <w:r w:rsidRPr="00AB311B">
        <w:rPr>
          <w:rFonts w:ascii="Times New Roman" w:hAnsi="Times New Roman"/>
        </w:rPr>
        <w:t>Отказ Участника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 При этом Застройщик вправе привлечь независимого эксперта для составления акта технического осмотра объекта долевого строительства. Участник долевого строительства вправе присутствовать при проведении технического осмотра и знакомиться с его результатами.</w:t>
      </w:r>
    </w:p>
    <w:p w14:paraId="728AC5DE" w14:textId="1EA5C2B4"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2.1.11. Стороны признают, что полученное разрешение на ввод в эксплуатацию </w:t>
      </w:r>
      <w:r w:rsidR="00E37261">
        <w:rPr>
          <w:rFonts w:ascii="Times New Roman" w:hAnsi="Times New Roman"/>
        </w:rPr>
        <w:t>Торговой галерее</w:t>
      </w:r>
      <w:r w:rsidRPr="00AB311B">
        <w:rPr>
          <w:rFonts w:ascii="Times New Roman" w:hAnsi="Times New Roman"/>
        </w:rPr>
        <w:t xml:space="preserve"> удостоверяет соответствие законченного строительством </w:t>
      </w:r>
      <w:r w:rsidR="00E37261">
        <w:rPr>
          <w:rFonts w:ascii="Times New Roman" w:hAnsi="Times New Roman"/>
        </w:rPr>
        <w:t>Торговой галерее</w:t>
      </w:r>
      <w:r w:rsidRPr="00AB311B">
        <w:rPr>
          <w:rFonts w:ascii="Times New Roman" w:hAnsi="Times New Roman"/>
        </w:rPr>
        <w:t xml:space="preserve">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E37261">
        <w:rPr>
          <w:rFonts w:ascii="Times New Roman" w:hAnsi="Times New Roman"/>
        </w:rPr>
        <w:t>Торговой галерее</w:t>
      </w:r>
      <w:r w:rsidRPr="00AB311B">
        <w:rPr>
          <w:rFonts w:ascii="Times New Roman" w:hAnsi="Times New Roman"/>
        </w:rPr>
        <w:t xml:space="preserve"> в целом и его соответствия Проекту и иным нормам и правилам, действующим на территории Российской Федерации.</w:t>
      </w:r>
    </w:p>
    <w:p w14:paraId="50D5BD20" w14:textId="77777777" w:rsidR="0056770F" w:rsidRPr="00AB311B" w:rsidRDefault="0056770F" w:rsidP="0056770F">
      <w:pPr>
        <w:pStyle w:val="a3"/>
        <w:spacing w:before="0" w:beforeAutospacing="0" w:after="0" w:afterAutospacing="0"/>
        <w:ind w:firstLine="720"/>
        <w:jc w:val="both"/>
        <w:rPr>
          <w:sz w:val="22"/>
          <w:szCs w:val="22"/>
        </w:rPr>
      </w:pPr>
      <w:r w:rsidRPr="00AB311B">
        <w:rPr>
          <w:color w:val="000000"/>
          <w:sz w:val="22"/>
          <w:szCs w:val="22"/>
        </w:rPr>
        <w:t>2.1.12. Подписанием настоящего договора Участники долевого строительства считаются уведомленными, а также дают согласие на строительство на Земельном участке Жилых домов относящихся к другим очередям строительства и иных объектов недвижимости, а также уведомлены и в соответствии с п.4 ст.11.2 Земельного кодекса РФ дают согласие на образование 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Жилых домов относящихся к другим очередям строительства и других объектов.</w:t>
      </w:r>
    </w:p>
    <w:p w14:paraId="32C5489F" w14:textId="0C399068" w:rsidR="0056770F" w:rsidRPr="00AB311B" w:rsidRDefault="0056770F" w:rsidP="0056770F">
      <w:pPr>
        <w:pStyle w:val="a3"/>
        <w:spacing w:before="0" w:beforeAutospacing="0" w:after="0" w:afterAutospacing="0"/>
        <w:ind w:firstLine="720"/>
        <w:jc w:val="both"/>
        <w:rPr>
          <w:color w:val="000000"/>
          <w:sz w:val="22"/>
          <w:szCs w:val="22"/>
        </w:rPr>
      </w:pPr>
      <w:r w:rsidRPr="00AB311B">
        <w:rPr>
          <w:color w:val="000000"/>
          <w:sz w:val="22"/>
          <w:szCs w:val="22"/>
        </w:rPr>
        <w:t xml:space="preserve">Участники долевого строительства дают свое согласие Застройщику на межевание земельного участка,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многоквартирного </w:t>
      </w:r>
      <w:r w:rsidR="00E37261">
        <w:rPr>
          <w:color w:val="000000"/>
          <w:sz w:val="22"/>
          <w:szCs w:val="22"/>
        </w:rPr>
        <w:t>Торговой галерее</w:t>
      </w:r>
      <w:r w:rsidRPr="00AB311B">
        <w:rPr>
          <w:color w:val="000000"/>
          <w:sz w:val="22"/>
          <w:szCs w:val="22"/>
        </w:rPr>
        <w:t xml:space="preserve"> и перехода в общую долевую собственность собственников помещений в многоквартирном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14:paraId="557FC6FD" w14:textId="77777777" w:rsidR="0056770F" w:rsidRPr="00AB311B" w:rsidRDefault="0056770F" w:rsidP="0056770F">
      <w:pPr>
        <w:pStyle w:val="a3"/>
        <w:spacing w:before="0" w:beforeAutospacing="0" w:after="0" w:afterAutospacing="0"/>
        <w:ind w:firstLine="708"/>
        <w:jc w:val="both"/>
        <w:textAlignment w:val="baseline"/>
        <w:rPr>
          <w:color w:val="000000"/>
          <w:sz w:val="22"/>
          <w:szCs w:val="22"/>
        </w:rPr>
      </w:pPr>
      <w:r w:rsidRPr="00AB311B">
        <w:rPr>
          <w:color w:val="000000"/>
          <w:sz w:val="22"/>
          <w:szCs w:val="22"/>
        </w:rPr>
        <w:t xml:space="preserve">2.1.13. Участники долевого строительства путем подписания Договора выражают свое согласие на передачу сетей инженерно-технического обеспечения, необходимых для подключения (технологического присоединения) многоквартирного дома к таким сетям, и иных объектов инженерно-технической инфраструктуры, расположенных в границах земельного участка, построенных Застройщиком за счет средств Участников долевого строительства, в государственную / муниципальную собственность и/или в собственность эксплуатирующих организаций, а также на передачу на баланс соответствующим специализированным организациям, в том числе на безвозмездной основе. </w:t>
      </w:r>
    </w:p>
    <w:p w14:paraId="2201BFD6" w14:textId="77777777" w:rsidR="009A4C42" w:rsidRPr="00AB311B" w:rsidRDefault="009A4C42" w:rsidP="009A4C42">
      <w:pPr>
        <w:pStyle w:val="a3"/>
        <w:spacing w:before="0" w:beforeAutospacing="0" w:after="0" w:afterAutospacing="0"/>
        <w:ind w:firstLine="708"/>
        <w:jc w:val="both"/>
        <w:textAlignment w:val="baseline"/>
        <w:rPr>
          <w:color w:val="000000" w:themeColor="text1"/>
          <w:sz w:val="22"/>
          <w:szCs w:val="22"/>
        </w:rPr>
      </w:pPr>
      <w:r w:rsidRPr="00AB311B">
        <w:rPr>
          <w:color w:val="000000" w:themeColor="text1"/>
          <w:sz w:val="22"/>
          <w:szCs w:val="22"/>
        </w:rPr>
        <w:t>В случае если Застройщиком будет принято решение о привлечении денежных средств участников долевого строительства путем размещения таких средств на счетах эскроу, Участник долевого строительства путем подписания настоящего Договора выражает свое согласие на передачу земельного участка, на котором осуществляется строительство объекта долевого строительства в залог Уполномоченному банку.</w:t>
      </w:r>
    </w:p>
    <w:p w14:paraId="38294C1C" w14:textId="77777777" w:rsidR="009A4C42" w:rsidRPr="00AB311B" w:rsidRDefault="009A4C42" w:rsidP="009A4C42">
      <w:pPr>
        <w:pStyle w:val="a3"/>
        <w:spacing w:before="0" w:beforeAutospacing="0" w:after="0" w:afterAutospacing="0"/>
        <w:ind w:firstLine="708"/>
        <w:jc w:val="both"/>
        <w:textAlignment w:val="baseline"/>
        <w:rPr>
          <w:color w:val="000000" w:themeColor="text1"/>
          <w:sz w:val="22"/>
          <w:szCs w:val="22"/>
        </w:rPr>
      </w:pPr>
      <w:r w:rsidRPr="00AB311B">
        <w:rPr>
          <w:color w:val="000000" w:themeColor="text1"/>
          <w:sz w:val="22"/>
          <w:szCs w:val="22"/>
        </w:rPr>
        <w:t>В случае привлечения Участником долевого строительства заемных/кредитных денежных средств для оплаты цены договора, Участник долевого строительства обязан получить и предоставить Застройщику письменное согласие Кредитора на передачу земельного участка, на котором осуществляется строительство объекта долевого строительства в залог Уполномоченному банку.</w:t>
      </w:r>
    </w:p>
    <w:p w14:paraId="2359A012" w14:textId="77777777" w:rsidR="0056770F" w:rsidRPr="00AB311B" w:rsidRDefault="0056770F" w:rsidP="0056770F">
      <w:pPr>
        <w:pStyle w:val="a3"/>
        <w:spacing w:before="0" w:beforeAutospacing="0" w:after="0" w:afterAutospacing="0"/>
        <w:ind w:firstLine="708"/>
        <w:jc w:val="both"/>
        <w:textAlignment w:val="baseline"/>
        <w:rPr>
          <w:color w:val="000000"/>
          <w:sz w:val="22"/>
          <w:szCs w:val="22"/>
        </w:rPr>
      </w:pPr>
      <w:r w:rsidRPr="00AB311B">
        <w:rPr>
          <w:color w:val="000000"/>
          <w:sz w:val="22"/>
          <w:szCs w:val="22"/>
        </w:rPr>
        <w:t xml:space="preserve">2.1.14. В случае увеличения объема денежных средств, составляющих цену долевого строительства по настоящему договору (п. 5.1. настоящего договора), в связи с обмерами </w:t>
      </w:r>
      <w:r w:rsidR="00B47BC4" w:rsidRPr="00AB311B">
        <w:rPr>
          <w:color w:val="000000"/>
          <w:sz w:val="22"/>
          <w:szCs w:val="22"/>
        </w:rPr>
        <w:t>Нежилого помещения</w:t>
      </w:r>
      <w:r w:rsidRPr="00AB311B">
        <w:rPr>
          <w:color w:val="000000"/>
          <w:sz w:val="22"/>
          <w:szCs w:val="22"/>
        </w:rPr>
        <w:t xml:space="preserve"> Органом технической инвентаризации и увеличением общей площади </w:t>
      </w:r>
      <w:r w:rsidR="00B47BC4" w:rsidRPr="00AB311B">
        <w:rPr>
          <w:color w:val="000000"/>
          <w:sz w:val="22"/>
          <w:szCs w:val="22"/>
        </w:rPr>
        <w:t>Нежилого помещения</w:t>
      </w:r>
      <w:r w:rsidRPr="00AB311B">
        <w:rPr>
          <w:color w:val="000000"/>
          <w:sz w:val="22"/>
          <w:szCs w:val="22"/>
        </w:rPr>
        <w:t>, указанной в п. 1.1. настоящего Договора, Участники обязаны доплатить Застройщику недостающую сумму в соответствии с п. 5.6. Договора до передачи им  </w:t>
      </w:r>
      <w:r w:rsidR="00B47BC4" w:rsidRPr="00AB311B">
        <w:rPr>
          <w:color w:val="000000"/>
          <w:sz w:val="22"/>
          <w:szCs w:val="22"/>
        </w:rPr>
        <w:t>Нежилого помещения</w:t>
      </w:r>
      <w:r w:rsidRPr="00AB311B">
        <w:rPr>
          <w:color w:val="000000"/>
          <w:sz w:val="22"/>
          <w:szCs w:val="22"/>
        </w:rPr>
        <w:t xml:space="preserve"> по Акту приема-передачи в срок не более 20 календарных дней с даты получения соответствующего Уведомления от Застройщика.</w:t>
      </w:r>
    </w:p>
    <w:p w14:paraId="405E9A78" w14:textId="6CB9E799" w:rsidR="0056770F" w:rsidRPr="00AB311B" w:rsidRDefault="0056770F" w:rsidP="0056770F">
      <w:pPr>
        <w:pStyle w:val="a3"/>
        <w:spacing w:before="0" w:beforeAutospacing="0" w:after="0" w:afterAutospacing="0"/>
        <w:ind w:firstLine="708"/>
        <w:jc w:val="both"/>
        <w:textAlignment w:val="baseline"/>
        <w:rPr>
          <w:color w:val="000000"/>
          <w:sz w:val="22"/>
          <w:szCs w:val="22"/>
        </w:rPr>
      </w:pPr>
      <w:r w:rsidRPr="00AB311B">
        <w:rPr>
          <w:color w:val="000000"/>
          <w:sz w:val="22"/>
          <w:szCs w:val="22"/>
        </w:rPr>
        <w:lastRenderedPageBreak/>
        <w:t xml:space="preserve">2.1.15. У Участников долевого строительства при возникновении права собственности на Нежилое помещение одновременно возникает доля в праве собственности на общее имущество в </w:t>
      </w:r>
      <w:r w:rsidR="00E37261">
        <w:rPr>
          <w:color w:val="000000"/>
          <w:sz w:val="22"/>
          <w:szCs w:val="22"/>
        </w:rPr>
        <w:t>Торговой галерее</w:t>
      </w:r>
      <w:r w:rsidRPr="00AB311B">
        <w:rPr>
          <w:color w:val="000000"/>
          <w:sz w:val="22"/>
          <w:szCs w:val="22"/>
        </w:rPr>
        <w:t>, которая не может быть отчуждена или передана отдельно от права собственности на Нежилое помещение. Государственная регистрация возникновения права собственности на Нежилое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Право общей долевой собственности не возникает на объекты производственного назначения, офисные помещения, объекты жилого и нежилого фонда, отдельно стоящие и встроенные здания и сооружения, создаваемые за счет собственных средств Застройщика или в иных случаях, предусмотренных законодательством.</w:t>
      </w:r>
    </w:p>
    <w:p w14:paraId="0858D5D3" w14:textId="77777777" w:rsidR="0056770F" w:rsidRPr="00AB311B" w:rsidRDefault="0056770F" w:rsidP="0056770F">
      <w:pPr>
        <w:pStyle w:val="a3"/>
        <w:spacing w:before="0" w:beforeAutospacing="0" w:after="0" w:afterAutospacing="0"/>
        <w:ind w:firstLine="708"/>
        <w:jc w:val="both"/>
        <w:textAlignment w:val="baseline"/>
        <w:rPr>
          <w:color w:val="000000"/>
          <w:sz w:val="22"/>
          <w:szCs w:val="22"/>
        </w:rPr>
      </w:pPr>
      <w:r w:rsidRPr="00AB311B">
        <w:rPr>
          <w:color w:val="000000"/>
          <w:sz w:val="22"/>
          <w:szCs w:val="22"/>
        </w:rPr>
        <w:t>2.1.16. Стороны пришли к соглашению, что при наличии не препятствующих использованию объекта долевого строительства по назначению недостатков Участники долевого строительства вправе в соответствии с п.2 ст.7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30 (тридцать) рабочих дней с момента получения Застройщиком письменного обращения Участников долевого строительства.</w:t>
      </w:r>
    </w:p>
    <w:p w14:paraId="530FA62A" w14:textId="77777777" w:rsidR="0056770F" w:rsidRPr="00AB311B" w:rsidRDefault="0056770F" w:rsidP="00725462">
      <w:pPr>
        <w:pStyle w:val="a3"/>
        <w:spacing w:before="0" w:beforeAutospacing="0" w:after="0" w:afterAutospacing="0"/>
        <w:ind w:firstLine="708"/>
        <w:jc w:val="both"/>
        <w:rPr>
          <w:sz w:val="22"/>
          <w:szCs w:val="22"/>
        </w:rPr>
      </w:pPr>
      <w:r w:rsidRPr="00AB311B">
        <w:rPr>
          <w:color w:val="000000"/>
          <w:sz w:val="22"/>
          <w:szCs w:val="22"/>
        </w:rPr>
        <w:t>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1A668109" w14:textId="77777777" w:rsidR="0056770F" w:rsidRPr="00AB311B" w:rsidRDefault="0056770F" w:rsidP="00725462">
      <w:pPr>
        <w:pStyle w:val="a3"/>
        <w:spacing w:before="0" w:beforeAutospacing="0" w:after="0" w:afterAutospacing="0"/>
        <w:ind w:firstLine="708"/>
        <w:jc w:val="both"/>
        <w:rPr>
          <w:sz w:val="22"/>
          <w:szCs w:val="22"/>
        </w:rPr>
      </w:pPr>
      <w:r w:rsidRPr="00AB311B">
        <w:rPr>
          <w:color w:val="000000"/>
          <w:sz w:val="22"/>
          <w:szCs w:val="22"/>
        </w:rPr>
        <w:t>При наличии недостатков требующих проведение работ по ограждающим конструкциям (стенам) и иные технически сложных работ, либо работ, требующих дополнительных проектных решений или экспертных заключений – устанавливается разумный срок устранения 2 (два) месяца.</w:t>
      </w:r>
    </w:p>
    <w:p w14:paraId="6970FFB2" w14:textId="77777777" w:rsidR="0056770F" w:rsidRPr="00AB311B" w:rsidRDefault="0056770F" w:rsidP="00725462">
      <w:pPr>
        <w:pStyle w:val="a3"/>
        <w:spacing w:before="0" w:beforeAutospacing="0" w:after="0" w:afterAutospacing="0"/>
        <w:ind w:firstLine="708"/>
        <w:jc w:val="both"/>
        <w:rPr>
          <w:sz w:val="22"/>
          <w:szCs w:val="22"/>
        </w:rPr>
      </w:pPr>
      <w:r w:rsidRPr="00AB311B">
        <w:rPr>
          <w:color w:val="000000"/>
          <w:sz w:val="22"/>
          <w:szCs w:val="22"/>
        </w:rPr>
        <w:t>Указанные сроки могут быть изменены Застройщиком в одностороннем порядке при наличии мотивированных причин, в этом случае Участникам долевого строительства будет дополнительно направлено уведомление.</w:t>
      </w:r>
    </w:p>
    <w:p w14:paraId="2F0E502B" w14:textId="77777777" w:rsidR="0056770F" w:rsidRPr="00AB311B" w:rsidRDefault="0056770F" w:rsidP="0056770F">
      <w:pPr>
        <w:pStyle w:val="a3"/>
        <w:spacing w:before="0" w:beforeAutospacing="0" w:after="0" w:afterAutospacing="0"/>
        <w:ind w:firstLine="708"/>
        <w:jc w:val="both"/>
        <w:textAlignment w:val="baseline"/>
        <w:rPr>
          <w:color w:val="000000"/>
          <w:sz w:val="22"/>
          <w:szCs w:val="22"/>
        </w:rPr>
      </w:pPr>
      <w:r w:rsidRPr="00AB311B">
        <w:rPr>
          <w:color w:val="000000"/>
          <w:sz w:val="22"/>
          <w:szCs w:val="22"/>
        </w:rPr>
        <w:t>2.1.17. Устранение недостатков производится Застройщиком по требованию Участников долевого строительства в рамках гарантийных обязательств. Гарантия на соответствующие элементы Объекта долевого участия не распространяется на повреждения, возникшие в результате несоблюдения правил эксплуатации и инструкций по техническому обслуживанию, нарушения сохранности пломб, самостоятельного ремонта или изменения внутреннего устройства, перепланировки, а также воздействия третьих лиц.</w:t>
      </w:r>
    </w:p>
    <w:p w14:paraId="532648CD" w14:textId="77777777" w:rsidR="0056770F" w:rsidRPr="00AB311B" w:rsidRDefault="0056770F" w:rsidP="0056770F">
      <w:pPr>
        <w:pStyle w:val="a3"/>
        <w:spacing w:before="0" w:beforeAutospacing="0" w:after="0" w:afterAutospacing="0"/>
        <w:ind w:firstLine="708"/>
        <w:jc w:val="both"/>
        <w:textAlignment w:val="baseline"/>
        <w:rPr>
          <w:color w:val="000000"/>
          <w:sz w:val="22"/>
          <w:szCs w:val="22"/>
        </w:rPr>
      </w:pPr>
      <w:r w:rsidRPr="00AB311B">
        <w:rPr>
          <w:color w:val="000000"/>
          <w:sz w:val="22"/>
          <w:szCs w:val="22"/>
        </w:rPr>
        <w:t>2.1.18. 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его использования передается Застройщиком при передаче объекта долевого строительства Участникам долевого строительства.</w:t>
      </w:r>
    </w:p>
    <w:p w14:paraId="7EC3CFBD" w14:textId="77777777" w:rsidR="00F60681" w:rsidRPr="00AB311B" w:rsidRDefault="00F60681" w:rsidP="0056770F">
      <w:pPr>
        <w:pStyle w:val="a5"/>
        <w:ind w:firstLine="709"/>
        <w:jc w:val="both"/>
        <w:rPr>
          <w:rFonts w:ascii="Times New Roman" w:hAnsi="Times New Roman"/>
          <w:b/>
        </w:rPr>
      </w:pPr>
    </w:p>
    <w:p w14:paraId="39057BBF"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b/>
        </w:rPr>
        <w:t>2.2. Права и обязанности Застройщика</w:t>
      </w:r>
      <w:r w:rsidRPr="00AB311B">
        <w:rPr>
          <w:rFonts w:ascii="Times New Roman" w:hAnsi="Times New Roman"/>
        </w:rPr>
        <w:t>:</w:t>
      </w:r>
    </w:p>
    <w:p w14:paraId="2269326B" w14:textId="04423820" w:rsidR="0056770F" w:rsidRPr="00AB311B" w:rsidRDefault="0056770F" w:rsidP="0056770F">
      <w:pPr>
        <w:pStyle w:val="a5"/>
        <w:ind w:firstLine="709"/>
        <w:jc w:val="both"/>
        <w:rPr>
          <w:rFonts w:ascii="Times New Roman" w:hAnsi="Times New Roman"/>
          <w:color w:val="000000"/>
        </w:rPr>
      </w:pPr>
      <w:r w:rsidRPr="00AB311B">
        <w:rPr>
          <w:rFonts w:ascii="Times New Roman" w:hAnsi="Times New Roman"/>
        </w:rPr>
        <w:t xml:space="preserve">2.2.1. Застройщик обязан осуществлять строительство </w:t>
      </w:r>
      <w:r w:rsidR="00E37261">
        <w:rPr>
          <w:rFonts w:ascii="Times New Roman" w:hAnsi="Times New Roman"/>
        </w:rPr>
        <w:t>Торговой галерее</w:t>
      </w:r>
      <w:r w:rsidRPr="00AB311B">
        <w:rPr>
          <w:rFonts w:ascii="Times New Roman" w:hAnsi="Times New Roman"/>
        </w:rPr>
        <w:t xml:space="preserve"> в соответствии с проектной документацией, градостроительными нормами, иными нормами и правилами</w:t>
      </w:r>
      <w:r w:rsidRPr="00AB311B">
        <w:rPr>
          <w:rFonts w:ascii="Times New Roman" w:hAnsi="Times New Roman"/>
          <w:color w:val="000000"/>
        </w:rPr>
        <w:t xml:space="preserve">, действующими на территории Российской Федерации, а также обеспечить ввод </w:t>
      </w:r>
      <w:r w:rsidR="00E37261">
        <w:rPr>
          <w:rFonts w:ascii="Times New Roman" w:hAnsi="Times New Roman"/>
          <w:color w:val="000000"/>
        </w:rPr>
        <w:t>Торговой галерее</w:t>
      </w:r>
      <w:r w:rsidRPr="00AB311B">
        <w:rPr>
          <w:rFonts w:ascii="Times New Roman" w:hAnsi="Times New Roman"/>
          <w:color w:val="000000"/>
        </w:rPr>
        <w:t xml:space="preserve"> в эксплуатацию.</w:t>
      </w:r>
    </w:p>
    <w:p w14:paraId="38BFF928" w14:textId="0AE6E5C7"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2.2.2. Застройщик обязан предоставлять по требованию Участника долевого строительства всю необходимую информацию о ходе строительства </w:t>
      </w:r>
      <w:r w:rsidR="00E37261">
        <w:rPr>
          <w:rFonts w:ascii="Times New Roman" w:hAnsi="Times New Roman"/>
        </w:rPr>
        <w:t>Торговой галерее</w:t>
      </w:r>
      <w:r w:rsidRPr="00AB311B">
        <w:rPr>
          <w:rFonts w:ascii="Times New Roman" w:hAnsi="Times New Roman"/>
        </w:rPr>
        <w:t>.</w:t>
      </w:r>
    </w:p>
    <w:p w14:paraId="37C6358B"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2.2.3. Застройщик обязан уведомить Участника долевого строительства о необходимости принятия </w:t>
      </w:r>
      <w:r w:rsidR="00487C4C" w:rsidRPr="00AB311B">
        <w:rPr>
          <w:rFonts w:ascii="Times New Roman" w:hAnsi="Times New Roman"/>
        </w:rPr>
        <w:t>Нежилого помещения</w:t>
      </w:r>
      <w:r w:rsidRPr="00AB311B">
        <w:rPr>
          <w:rFonts w:ascii="Times New Roman" w:hAnsi="Times New Roman"/>
        </w:rPr>
        <w:t xml:space="preserve"> по акту приема-передачи. В порядке, указанном в п. 2.1.10. настоящего Договора.</w:t>
      </w:r>
    </w:p>
    <w:p w14:paraId="4A00F04F" w14:textId="2C8CE008"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2.2.4. При надлежащем исполнении Участником долевого строительства всех обязательство по настоящему Договору, Застройщик обязуется передать Участнику долевого строительства </w:t>
      </w:r>
      <w:r w:rsidR="00487C4C" w:rsidRPr="00AB311B">
        <w:rPr>
          <w:rFonts w:ascii="Times New Roman" w:hAnsi="Times New Roman"/>
        </w:rPr>
        <w:t xml:space="preserve">Нежилое помещение </w:t>
      </w:r>
      <w:r w:rsidRPr="00AB311B">
        <w:rPr>
          <w:rFonts w:ascii="Times New Roman" w:hAnsi="Times New Roman"/>
        </w:rPr>
        <w:t xml:space="preserve">по акту приема-передачи в сроки, указанные в настоящем договоре. При этом стороны договора согласились, что передача </w:t>
      </w:r>
      <w:r w:rsidR="00487C4C" w:rsidRPr="00AB311B">
        <w:rPr>
          <w:rFonts w:ascii="Times New Roman" w:hAnsi="Times New Roman"/>
        </w:rPr>
        <w:t>Нежилого помещения</w:t>
      </w:r>
      <w:r w:rsidRPr="00AB311B">
        <w:rPr>
          <w:rFonts w:ascii="Times New Roman" w:hAnsi="Times New Roman"/>
        </w:rPr>
        <w:t xml:space="preserve"> может быть осуществлена досрочно, но не ранее дня получения Застройщиком разрешения на ввод </w:t>
      </w:r>
      <w:r w:rsidR="00E37261">
        <w:rPr>
          <w:rFonts w:ascii="Times New Roman" w:hAnsi="Times New Roman"/>
        </w:rPr>
        <w:t>Торговой галерее</w:t>
      </w:r>
      <w:r w:rsidRPr="00AB311B">
        <w:rPr>
          <w:rFonts w:ascii="Times New Roman" w:hAnsi="Times New Roman"/>
        </w:rPr>
        <w:t xml:space="preserve"> в эксплуатацию.</w:t>
      </w:r>
    </w:p>
    <w:p w14:paraId="210FE63C" w14:textId="1D6A16B4" w:rsidR="0056770F" w:rsidRPr="00AB311B" w:rsidRDefault="0056770F" w:rsidP="0056770F">
      <w:pPr>
        <w:pStyle w:val="a3"/>
        <w:spacing w:before="0" w:beforeAutospacing="0" w:after="0" w:afterAutospacing="0"/>
        <w:ind w:firstLine="709"/>
        <w:jc w:val="both"/>
        <w:rPr>
          <w:sz w:val="22"/>
          <w:szCs w:val="22"/>
        </w:rPr>
      </w:pPr>
      <w:r w:rsidRPr="00AB311B">
        <w:rPr>
          <w:sz w:val="22"/>
          <w:szCs w:val="22"/>
        </w:rPr>
        <w:t xml:space="preserve">2.2.5. </w:t>
      </w:r>
      <w:r w:rsidRPr="00AB311B">
        <w:rPr>
          <w:color w:val="000000"/>
          <w:sz w:val="22"/>
          <w:szCs w:val="22"/>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получения Застройщиком разрешения на ввод </w:t>
      </w:r>
      <w:r w:rsidR="00E37261">
        <w:rPr>
          <w:color w:val="000000"/>
          <w:sz w:val="22"/>
          <w:szCs w:val="22"/>
        </w:rPr>
        <w:t>Торговой галерее</w:t>
      </w:r>
      <w:r w:rsidRPr="00AB311B">
        <w:rPr>
          <w:color w:val="000000"/>
          <w:sz w:val="22"/>
          <w:szCs w:val="22"/>
        </w:rPr>
        <w:t xml:space="preserve"> в эксплуатацию.</w:t>
      </w:r>
    </w:p>
    <w:p w14:paraId="7A0055F9" w14:textId="4157DAAB" w:rsidR="0056770F" w:rsidRPr="00AB311B" w:rsidRDefault="0056770F" w:rsidP="0056770F">
      <w:pPr>
        <w:spacing w:after="0" w:line="240" w:lineRule="auto"/>
        <w:ind w:firstLine="709"/>
        <w:jc w:val="both"/>
        <w:rPr>
          <w:rFonts w:ascii="Times New Roman" w:eastAsia="Times New Roman" w:hAnsi="Times New Roman" w:cs="Times New Roman"/>
          <w:lang w:eastAsia="ru-RU"/>
        </w:rPr>
      </w:pPr>
      <w:r w:rsidRPr="00AB311B">
        <w:rPr>
          <w:rFonts w:ascii="Times New Roman" w:eastAsia="Times New Roman" w:hAnsi="Times New Roman" w:cs="Times New Roman"/>
          <w:color w:val="000000"/>
          <w:lang w:eastAsia="ru-RU"/>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первого объекта долевого строительства, расположенного в </w:t>
      </w:r>
      <w:r w:rsidR="00E37261">
        <w:rPr>
          <w:rFonts w:ascii="Times New Roman" w:eastAsia="Times New Roman" w:hAnsi="Times New Roman" w:cs="Times New Roman"/>
          <w:color w:val="000000"/>
          <w:lang w:eastAsia="ru-RU"/>
        </w:rPr>
        <w:t>Торговой галерее</w:t>
      </w:r>
      <w:r w:rsidRPr="00AB311B">
        <w:rPr>
          <w:rFonts w:ascii="Times New Roman" w:eastAsia="Times New Roman" w:hAnsi="Times New Roman" w:cs="Times New Roman"/>
          <w:color w:val="000000"/>
          <w:lang w:eastAsia="ru-RU"/>
        </w:rPr>
        <w:t xml:space="preserve">. </w:t>
      </w:r>
    </w:p>
    <w:p w14:paraId="79EF2AEA" w14:textId="7D97F357" w:rsidR="0056770F" w:rsidRPr="00AB311B" w:rsidRDefault="0056770F" w:rsidP="0056770F">
      <w:pPr>
        <w:spacing w:after="0" w:line="240" w:lineRule="auto"/>
        <w:ind w:firstLine="709"/>
        <w:jc w:val="both"/>
        <w:rPr>
          <w:rFonts w:ascii="Times New Roman" w:eastAsia="Times New Roman" w:hAnsi="Times New Roman" w:cs="Times New Roman"/>
          <w:lang w:eastAsia="ru-RU"/>
        </w:rPr>
      </w:pPr>
      <w:r w:rsidRPr="00AB311B">
        <w:rPr>
          <w:rFonts w:ascii="Times New Roman" w:eastAsia="Times New Roman" w:hAnsi="Times New Roman" w:cs="Times New Roman"/>
          <w:color w:val="000000"/>
          <w:lang w:eastAsia="ru-RU"/>
        </w:rPr>
        <w:t xml:space="preserve">Гарантийный срок на все виды отделки Объекта долевого строительства, составляет 2 (два) года со дня подписания первого передаточного акта или иного документа о передаче первого объекта долевого строительства, расположенного в </w:t>
      </w:r>
      <w:r w:rsidR="00E37261">
        <w:rPr>
          <w:rFonts w:ascii="Times New Roman" w:eastAsia="Times New Roman" w:hAnsi="Times New Roman" w:cs="Times New Roman"/>
          <w:color w:val="000000"/>
          <w:lang w:eastAsia="ru-RU"/>
        </w:rPr>
        <w:t>Торговой галерее</w:t>
      </w:r>
      <w:r w:rsidRPr="00AB311B">
        <w:rPr>
          <w:rFonts w:ascii="Times New Roman" w:eastAsia="Times New Roman" w:hAnsi="Times New Roman" w:cs="Times New Roman"/>
          <w:color w:val="000000"/>
          <w:lang w:eastAsia="ru-RU"/>
        </w:rPr>
        <w:t xml:space="preserve">. </w:t>
      </w:r>
    </w:p>
    <w:p w14:paraId="674E3DC7" w14:textId="77777777" w:rsidR="0056770F" w:rsidRPr="00AB311B" w:rsidRDefault="0056770F" w:rsidP="0056770F">
      <w:pPr>
        <w:spacing w:after="0" w:line="240" w:lineRule="auto"/>
        <w:ind w:firstLine="709"/>
        <w:jc w:val="both"/>
        <w:rPr>
          <w:rFonts w:ascii="Times New Roman" w:eastAsia="Times New Roman" w:hAnsi="Times New Roman" w:cs="Times New Roman"/>
          <w:lang w:eastAsia="ru-RU"/>
        </w:rPr>
      </w:pPr>
      <w:r w:rsidRPr="00AB311B">
        <w:rPr>
          <w:rFonts w:ascii="Times New Roman" w:eastAsia="Times New Roman" w:hAnsi="Times New Roman" w:cs="Times New Roman"/>
          <w:color w:val="000000"/>
          <w:lang w:eastAsia="ru-RU"/>
        </w:rPr>
        <w:t xml:space="preserve">Застройщик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w:t>
      </w:r>
      <w:r w:rsidRPr="00AB311B">
        <w:rPr>
          <w:rFonts w:ascii="Times New Roman" w:eastAsia="Times New Roman" w:hAnsi="Times New Roman" w:cs="Times New Roman"/>
          <w:color w:val="000000"/>
          <w:lang w:eastAsia="ru-RU"/>
        </w:rPr>
        <w:lastRenderedPageBreak/>
        <w:t>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в том числе вследствие обстоятельств, указанных в п. 2.1.17 настоящего Договора.</w:t>
      </w:r>
    </w:p>
    <w:p w14:paraId="3FA4F55A"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2.2.6. Риск случайной гибели или случайного повреждения</w:t>
      </w:r>
      <w:r w:rsidR="00487C4C" w:rsidRPr="00AB311B">
        <w:rPr>
          <w:rFonts w:ascii="Times New Roman" w:hAnsi="Times New Roman"/>
        </w:rPr>
        <w:t xml:space="preserve"> Нежилого помещения </w:t>
      </w:r>
      <w:r w:rsidRPr="00AB311B">
        <w:rPr>
          <w:rFonts w:ascii="Times New Roman" w:hAnsi="Times New Roman"/>
        </w:rPr>
        <w:t>до е</w:t>
      </w:r>
      <w:r w:rsidR="00487C4C" w:rsidRPr="00AB311B">
        <w:rPr>
          <w:rFonts w:ascii="Times New Roman" w:hAnsi="Times New Roman"/>
        </w:rPr>
        <w:t>го</w:t>
      </w:r>
      <w:r w:rsidRPr="00AB311B">
        <w:rPr>
          <w:rFonts w:ascii="Times New Roman" w:hAnsi="Times New Roman"/>
        </w:rPr>
        <w:t xml:space="preserve"> передачи Участнику долевого строительства несет Застройщик.</w:t>
      </w:r>
    </w:p>
    <w:p w14:paraId="3665536A"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2.2.7. В случае уменьшения объема денежных средств, составляющих цену долевого строительства по настоящему договору (п. 5.1. настоящего договора), в связи с обмерами</w:t>
      </w:r>
      <w:r w:rsidR="00487C4C" w:rsidRPr="00AB311B">
        <w:rPr>
          <w:rFonts w:ascii="Times New Roman" w:hAnsi="Times New Roman"/>
        </w:rPr>
        <w:t xml:space="preserve"> Нежилого помещения</w:t>
      </w:r>
      <w:r w:rsidRPr="00AB311B">
        <w:rPr>
          <w:rFonts w:ascii="Times New Roman" w:hAnsi="Times New Roman"/>
        </w:rPr>
        <w:t xml:space="preserve"> Органом технической инвентаризации и уменьшения общей площади </w:t>
      </w:r>
      <w:r w:rsidR="00487C4C" w:rsidRPr="00AB311B">
        <w:rPr>
          <w:rFonts w:ascii="Times New Roman" w:hAnsi="Times New Roman"/>
        </w:rPr>
        <w:t>Нежилого помещения</w:t>
      </w:r>
      <w:r w:rsidRPr="00AB311B">
        <w:rPr>
          <w:rFonts w:ascii="Times New Roman" w:hAnsi="Times New Roman"/>
        </w:rPr>
        <w:t>, указанной в п. 1.1. настоящего Договора, Застройщик обязан вернуть Участнику долевого строительства излишнюю сумму денежных средства в соответствии с п. 5.6. Договора.</w:t>
      </w:r>
    </w:p>
    <w:p w14:paraId="683DDB8D"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2.2.8. Застройщик обязан в течение трех месяцев с момента получения разрешения на ввод Объекта в эксплуатацию, сформировать и представить в Орган, осуществляющий государственную регистрацию прав на недвижимое имущество и сделок с ним по Свердловской области, пакет документов («общую папку»), содержащий документацию, необходимую для оформления Участником права собственности на переданн</w:t>
      </w:r>
      <w:r w:rsidR="00487C4C" w:rsidRPr="00AB311B">
        <w:rPr>
          <w:rFonts w:ascii="Times New Roman" w:hAnsi="Times New Roman"/>
        </w:rPr>
        <w:t>ое</w:t>
      </w:r>
      <w:r w:rsidRPr="00AB311B">
        <w:rPr>
          <w:rFonts w:ascii="Times New Roman" w:hAnsi="Times New Roman"/>
        </w:rPr>
        <w:t xml:space="preserve"> ему </w:t>
      </w:r>
      <w:r w:rsidR="00487C4C" w:rsidRPr="00AB311B">
        <w:rPr>
          <w:rFonts w:ascii="Times New Roman" w:hAnsi="Times New Roman"/>
        </w:rPr>
        <w:t>Нежилое помещение</w:t>
      </w:r>
      <w:r w:rsidRPr="00AB311B">
        <w:rPr>
          <w:rFonts w:ascii="Times New Roman" w:hAnsi="Times New Roman"/>
        </w:rPr>
        <w:t>.</w:t>
      </w:r>
    </w:p>
    <w:p w14:paraId="281CAC75"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2.2.9. Застройщик обязан в течение 10 (десяти) рабочих дней с момента передачи Участником долевого строительства всех необходимых документов, указанных в п. 2.1.3. настоящего Договора, подать от своего имени и от имени Участника долевого строительства документы на регистрацию Договора в Орган, осуществляющий государственную регистрацию прав на недвижимое имущество и сделок с ним по Свердловской области.</w:t>
      </w:r>
    </w:p>
    <w:p w14:paraId="6F10BE1F" w14:textId="462B61A0"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2.2.10. Застройщик обязуется выполнить все функции Заказчика-Застройщика по строительству </w:t>
      </w:r>
      <w:r w:rsidR="00E37261">
        <w:rPr>
          <w:rFonts w:ascii="Times New Roman" w:hAnsi="Times New Roman"/>
        </w:rPr>
        <w:t>Торговой галерее</w:t>
      </w:r>
      <w:r w:rsidRPr="00AB311B">
        <w:rPr>
          <w:rFonts w:ascii="Times New Roman" w:hAnsi="Times New Roman"/>
        </w:rPr>
        <w:t xml:space="preserve">, путем выполнения всех необходимых действий, связанных с освоением земельного участка и осуществление строительства </w:t>
      </w:r>
      <w:r w:rsidR="00E37261">
        <w:rPr>
          <w:rFonts w:ascii="Times New Roman" w:hAnsi="Times New Roman"/>
        </w:rPr>
        <w:t>Торговой галерее</w:t>
      </w:r>
      <w:r w:rsidRPr="00AB311B">
        <w:rPr>
          <w:rFonts w:ascii="Times New Roman" w:hAnsi="Times New Roman"/>
        </w:rPr>
        <w:t xml:space="preserve">, в том числе: выполнение проектно-изыскательских работ; разработка и согласование с компетентными органами и выполнение технических условий, выданных эксплуатирующими организациями; привлечение, при необходимости, для строительства </w:t>
      </w:r>
      <w:r w:rsidR="00E37261">
        <w:rPr>
          <w:rFonts w:ascii="Times New Roman" w:hAnsi="Times New Roman"/>
        </w:rPr>
        <w:t>Торговой галерее</w:t>
      </w:r>
      <w:r w:rsidRPr="00AB311B">
        <w:rPr>
          <w:rFonts w:ascii="Times New Roman" w:hAnsi="Times New Roman"/>
        </w:rPr>
        <w:t xml:space="preserve"> заемных/кредитных средств, заключение, при необходимости, агентских договоров по привлечению инвесторов (дольщиков) в строительство </w:t>
      </w:r>
      <w:r w:rsidR="00E37261">
        <w:rPr>
          <w:rFonts w:ascii="Times New Roman" w:hAnsi="Times New Roman"/>
        </w:rPr>
        <w:t>Торговой галерее</w:t>
      </w:r>
      <w:r w:rsidRPr="00AB311B">
        <w:rPr>
          <w:rFonts w:ascii="Times New Roman" w:hAnsi="Times New Roman"/>
        </w:rPr>
        <w:t xml:space="preserve">; выполнение строительно-монтажных работ по строительству </w:t>
      </w:r>
      <w:r w:rsidR="00E37261">
        <w:rPr>
          <w:rFonts w:ascii="Times New Roman" w:hAnsi="Times New Roman"/>
        </w:rPr>
        <w:t>Торговой галерее</w:t>
      </w:r>
      <w:r w:rsidRPr="00AB311B">
        <w:rPr>
          <w:rFonts w:ascii="Times New Roman" w:hAnsi="Times New Roman"/>
        </w:rPr>
        <w:t xml:space="preserve">,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w:t>
      </w:r>
      <w:r w:rsidR="00E37261">
        <w:rPr>
          <w:rFonts w:ascii="Times New Roman" w:hAnsi="Times New Roman"/>
        </w:rPr>
        <w:t>Торговой галерее</w:t>
      </w:r>
      <w:r w:rsidRPr="00AB311B">
        <w:rPr>
          <w:rFonts w:ascii="Times New Roman" w:hAnsi="Times New Roman"/>
        </w:rPr>
        <w:t>.</w:t>
      </w:r>
    </w:p>
    <w:p w14:paraId="705A9F40"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2.2.11. Застройщик вправе в любое время, без согласования с Участником долевого строительства, передать все свои права и обязанности или часть своих прав и обязанностей по договору аренды земельного участка, определенного в п. 1.1. Договора, третьим лицам.</w:t>
      </w:r>
    </w:p>
    <w:p w14:paraId="5F9C3AFB"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2.2.12.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Участника долевого строительства предоставляются в целях исполнения Договора, а также в целях информирования Участника долевого строительства в том числе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w:t>
      </w:r>
    </w:p>
    <w:p w14:paraId="078F9C35" w14:textId="77777777" w:rsidR="0056770F" w:rsidRPr="00AB311B" w:rsidRDefault="0056770F" w:rsidP="0056770F">
      <w:pPr>
        <w:pStyle w:val="a5"/>
        <w:ind w:firstLine="709"/>
        <w:jc w:val="both"/>
        <w:rPr>
          <w:rFonts w:ascii="Times New Roman" w:hAnsi="Times New Roman"/>
        </w:rPr>
      </w:pPr>
    </w:p>
    <w:p w14:paraId="2B685BBF" w14:textId="77777777" w:rsidR="0056770F" w:rsidRPr="00AB311B" w:rsidRDefault="0056770F" w:rsidP="0056770F">
      <w:pPr>
        <w:pStyle w:val="a5"/>
        <w:ind w:firstLine="709"/>
        <w:jc w:val="center"/>
        <w:rPr>
          <w:rFonts w:ascii="Times New Roman" w:hAnsi="Times New Roman"/>
          <w:b/>
        </w:rPr>
      </w:pPr>
      <w:r w:rsidRPr="00AB311B">
        <w:rPr>
          <w:rFonts w:ascii="Times New Roman" w:hAnsi="Times New Roman"/>
          <w:b/>
        </w:rPr>
        <w:t>3. Передача Объекта долевого строительства</w:t>
      </w:r>
    </w:p>
    <w:p w14:paraId="5D947498" w14:textId="08EA28A8"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3.1. Срок передачи Застройщиком Участнику долевого строительства </w:t>
      </w:r>
      <w:r w:rsidR="00487C4C" w:rsidRPr="00AB311B">
        <w:rPr>
          <w:rFonts w:ascii="Times New Roman" w:hAnsi="Times New Roman"/>
        </w:rPr>
        <w:t xml:space="preserve">Нежилого помещения </w:t>
      </w:r>
      <w:r w:rsidRPr="00AB311B">
        <w:rPr>
          <w:rFonts w:ascii="Times New Roman" w:hAnsi="Times New Roman"/>
        </w:rPr>
        <w:t>по акту приема-передачи – не позднее</w:t>
      </w:r>
      <w:r w:rsidRPr="00AB311B">
        <w:rPr>
          <w:rFonts w:ascii="Times New Roman" w:hAnsi="Times New Roman"/>
          <w:b/>
        </w:rPr>
        <w:t xml:space="preserve"> </w:t>
      </w:r>
      <w:r w:rsidRPr="0017403F">
        <w:rPr>
          <w:rFonts w:ascii="Times New Roman" w:hAnsi="Times New Roman"/>
          <w:b/>
          <w:highlight w:val="yellow"/>
        </w:rPr>
        <w:t>01 квартала 202</w:t>
      </w:r>
      <w:r w:rsidR="0017403F" w:rsidRPr="0017403F">
        <w:rPr>
          <w:rFonts w:ascii="Times New Roman" w:hAnsi="Times New Roman"/>
          <w:b/>
          <w:highlight w:val="yellow"/>
        </w:rPr>
        <w:t>5</w:t>
      </w:r>
      <w:r w:rsidRPr="0017403F">
        <w:rPr>
          <w:rFonts w:ascii="Times New Roman" w:hAnsi="Times New Roman"/>
          <w:b/>
          <w:highlight w:val="yellow"/>
        </w:rPr>
        <w:t xml:space="preserve"> г.</w:t>
      </w:r>
    </w:p>
    <w:p w14:paraId="2349CCA1" w14:textId="6D17BF52"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3.2. Стороны договорились, что Объект долевого строительства может быть передан Застройщиком Участнику долевого строительства досрочно, но не ранее получения Застройщиком разрешения на ввод в эксплуатацию </w:t>
      </w:r>
      <w:r w:rsidR="00E37261">
        <w:rPr>
          <w:rFonts w:ascii="Times New Roman" w:hAnsi="Times New Roman"/>
        </w:rPr>
        <w:t>Торговой галерее</w:t>
      </w:r>
      <w:r w:rsidRPr="00AB311B">
        <w:rPr>
          <w:rFonts w:ascii="Times New Roman" w:hAnsi="Times New Roman"/>
        </w:rPr>
        <w:t>.</w:t>
      </w:r>
    </w:p>
    <w:p w14:paraId="613BF50F" w14:textId="648741F4"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3.3. Долю в общем имуществе, входящем в состав </w:t>
      </w:r>
      <w:r w:rsidR="00E37261">
        <w:rPr>
          <w:rFonts w:ascii="Times New Roman" w:hAnsi="Times New Roman"/>
        </w:rPr>
        <w:t>Торговой галерее</w:t>
      </w:r>
      <w:r w:rsidRPr="00AB311B">
        <w:rPr>
          <w:rFonts w:ascii="Times New Roman" w:hAnsi="Times New Roman"/>
        </w:rPr>
        <w:t>, Участник долевого строительства получает с момента подписания акта приемки-передачи</w:t>
      </w:r>
      <w:r w:rsidR="00487C4C" w:rsidRPr="00AB311B">
        <w:rPr>
          <w:rFonts w:ascii="Times New Roman" w:hAnsi="Times New Roman"/>
        </w:rPr>
        <w:t xml:space="preserve"> Нежилого помещения</w:t>
      </w:r>
      <w:r w:rsidRPr="00AB311B">
        <w:rPr>
          <w:rFonts w:ascii="Times New Roman" w:hAnsi="Times New Roman"/>
        </w:rPr>
        <w:t>, оформление отдельного акта не требуется.</w:t>
      </w:r>
    </w:p>
    <w:p w14:paraId="54351F9B"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 xml:space="preserve">3.4. Право собственности на </w:t>
      </w:r>
      <w:r w:rsidR="00487C4C" w:rsidRPr="00AB311B">
        <w:rPr>
          <w:rFonts w:ascii="Times New Roman" w:hAnsi="Times New Roman"/>
        </w:rPr>
        <w:t>Нежилое помещение</w:t>
      </w:r>
      <w:r w:rsidRPr="00AB311B">
        <w:rPr>
          <w:rFonts w:ascii="Times New Roman" w:hAnsi="Times New Roman"/>
        </w:rPr>
        <w:t xml:space="preserve">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w:t>
      </w:r>
      <w:r w:rsidR="00487C4C" w:rsidRPr="00AB311B">
        <w:rPr>
          <w:rFonts w:ascii="Times New Roman" w:hAnsi="Times New Roman"/>
        </w:rPr>
        <w:t>Нежилое помещение</w:t>
      </w:r>
      <w:r w:rsidRPr="00AB311B">
        <w:rPr>
          <w:rFonts w:ascii="Times New Roman" w:hAnsi="Times New Roman"/>
        </w:rPr>
        <w:t>.</w:t>
      </w:r>
    </w:p>
    <w:p w14:paraId="150A7160" w14:textId="77777777" w:rsidR="00300EBC" w:rsidRDefault="00300EBC" w:rsidP="0056770F">
      <w:pPr>
        <w:pStyle w:val="a5"/>
        <w:ind w:firstLine="709"/>
        <w:jc w:val="center"/>
        <w:rPr>
          <w:rFonts w:ascii="Times New Roman" w:hAnsi="Times New Roman"/>
          <w:b/>
        </w:rPr>
      </w:pPr>
    </w:p>
    <w:p w14:paraId="4CAC3136" w14:textId="77777777" w:rsidR="0056770F" w:rsidRPr="00AB311B" w:rsidRDefault="0056770F" w:rsidP="0056770F">
      <w:pPr>
        <w:pStyle w:val="a5"/>
        <w:ind w:firstLine="709"/>
        <w:jc w:val="center"/>
        <w:rPr>
          <w:rFonts w:ascii="Times New Roman" w:hAnsi="Times New Roman"/>
          <w:b/>
        </w:rPr>
      </w:pPr>
      <w:r w:rsidRPr="00AB311B">
        <w:rPr>
          <w:rFonts w:ascii="Times New Roman" w:hAnsi="Times New Roman"/>
          <w:b/>
        </w:rPr>
        <w:t>4. Передача прав</w:t>
      </w:r>
    </w:p>
    <w:p w14:paraId="04E8CD72"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lastRenderedPageBreak/>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правопреемство,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p>
    <w:p w14:paraId="721E464F"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4.2. Оформление сделки по передаче прав и обязанностей по настоящему Договору (подготовка проекта договора) осуществляется Застройщиком на основании отдельно заключенного договора с Участником долевого строительства и произведенной Участником оплаты по такому договору.</w:t>
      </w:r>
    </w:p>
    <w:p w14:paraId="0E7C31E0"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4.3.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 Расходы по регистрации берет на себя Участник долевого строительства.</w:t>
      </w:r>
    </w:p>
    <w:p w14:paraId="4D920483"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4.4. В том случае, если Участник совершит юридические действия по передаче прав и обязанностей самостоятельно, без соблюдения условий настоящего Договора, Застройщик вправе отказать в признании правопреемства.</w:t>
      </w:r>
    </w:p>
    <w:p w14:paraId="75C400E2" w14:textId="77777777" w:rsidR="0056770F" w:rsidRPr="00AB311B" w:rsidRDefault="0056770F" w:rsidP="0056770F">
      <w:pPr>
        <w:pStyle w:val="a5"/>
        <w:ind w:firstLine="709"/>
        <w:jc w:val="both"/>
        <w:rPr>
          <w:rFonts w:ascii="Times New Roman" w:hAnsi="Times New Roman"/>
        </w:rPr>
      </w:pPr>
    </w:p>
    <w:p w14:paraId="7B62E27F" w14:textId="77777777" w:rsidR="0056770F" w:rsidRPr="00AB311B" w:rsidRDefault="0056770F" w:rsidP="0056770F">
      <w:pPr>
        <w:pStyle w:val="a5"/>
        <w:ind w:firstLine="709"/>
        <w:jc w:val="center"/>
        <w:rPr>
          <w:rFonts w:ascii="Times New Roman" w:hAnsi="Times New Roman"/>
          <w:b/>
        </w:rPr>
      </w:pPr>
      <w:r w:rsidRPr="00AB311B">
        <w:rPr>
          <w:rFonts w:ascii="Times New Roman" w:hAnsi="Times New Roman"/>
          <w:b/>
        </w:rPr>
        <w:t>5. Цена договора и порядок оплаты</w:t>
      </w:r>
    </w:p>
    <w:p w14:paraId="1B9820D8"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5.1. Стороны договорились, что цена договора (размер денежных средств, подлежащих уплате Участником долевого строительства по настоящему Договору) – далее по тексту – Цена долевого строительства, составляет, с учетом п. 5.4. настоящего договора</w:t>
      </w:r>
      <w:r w:rsidRPr="00AB311B">
        <w:rPr>
          <w:rFonts w:ascii="Times New Roman" w:hAnsi="Times New Roman"/>
          <w:b/>
        </w:rPr>
        <w:t xml:space="preserve"> </w:t>
      </w:r>
      <w:r w:rsidR="00047A77">
        <w:rPr>
          <w:rFonts w:ascii="Times New Roman" w:hAnsi="Times New Roman"/>
          <w:b/>
        </w:rPr>
        <w:t>__________________________________</w:t>
      </w:r>
      <w:r w:rsidR="00B707E0" w:rsidRPr="00AB311B">
        <w:rPr>
          <w:rFonts w:ascii="Times New Roman" w:hAnsi="Times New Roman"/>
        </w:rPr>
        <w:t>.</w:t>
      </w:r>
    </w:p>
    <w:p w14:paraId="3630B7F1"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Цена долевого строительства подлежит изменению в случаях, указанных в п. 5.6. настоящего Договора.</w:t>
      </w:r>
    </w:p>
    <w:p w14:paraId="060D583E" w14:textId="77777777" w:rsidR="0056770F" w:rsidRPr="00AB311B" w:rsidRDefault="0056770F" w:rsidP="0056770F">
      <w:pPr>
        <w:pStyle w:val="a5"/>
        <w:ind w:firstLine="709"/>
        <w:jc w:val="both"/>
        <w:rPr>
          <w:rFonts w:ascii="Times New Roman" w:hAnsi="Times New Roman"/>
        </w:rPr>
      </w:pPr>
      <w:r w:rsidRPr="00AB311B">
        <w:rPr>
          <w:rFonts w:ascii="Times New Roman" w:hAnsi="Times New Roman"/>
        </w:rPr>
        <w:t>5.2. Оплата по настоящему Договору производится Участником долевого строительства путем перечисления денежных средств на расчетный счет Застройщика, указанный в настоящем Договоре, если иное не будет согласовано сторонами. Днем оплаты считается день поступления денежных средств на расчетный счет Застройщика.</w:t>
      </w:r>
    </w:p>
    <w:p w14:paraId="48FF0522" w14:textId="77777777" w:rsidR="0056770F" w:rsidRPr="003B514E" w:rsidRDefault="0056770F" w:rsidP="0056770F">
      <w:pPr>
        <w:pStyle w:val="a5"/>
        <w:ind w:firstLine="709"/>
        <w:jc w:val="both"/>
        <w:rPr>
          <w:rFonts w:ascii="Times New Roman" w:hAnsi="Times New Roman"/>
        </w:rPr>
      </w:pPr>
      <w:r w:rsidRPr="00AB311B">
        <w:rPr>
          <w:rFonts w:ascii="Times New Roman" w:hAnsi="Times New Roman"/>
        </w:rPr>
        <w:t>5.3. В случае возврата Застройщи</w:t>
      </w:r>
      <w:r w:rsidRPr="003B514E">
        <w:rPr>
          <w:rFonts w:ascii="Times New Roman" w:hAnsi="Times New Roman"/>
        </w:rPr>
        <w:t>ком Участнику долевого строительства денежных средств днем оплаты считается день списания денежных средств с расчетного счета Застройщика, день выдачи денежных средств из кассы Застройщика или день зачисления денежных средств на депозит нотариуса по месту нахождения Застройщика.</w:t>
      </w:r>
    </w:p>
    <w:p w14:paraId="7A74D58B" w14:textId="77777777" w:rsidR="002107D5" w:rsidRPr="003B514E" w:rsidRDefault="0056770F" w:rsidP="0056770F">
      <w:pPr>
        <w:pStyle w:val="a5"/>
        <w:ind w:firstLine="709"/>
        <w:jc w:val="both"/>
        <w:rPr>
          <w:rFonts w:ascii="Times New Roman" w:hAnsi="Times New Roman"/>
        </w:rPr>
      </w:pPr>
      <w:bookmarkStart w:id="0" w:name="РасрочкаУсловия"/>
      <w:r w:rsidRPr="003B514E">
        <w:rPr>
          <w:rFonts w:ascii="Times New Roman" w:hAnsi="Times New Roman"/>
        </w:rPr>
        <w:t xml:space="preserve">5.4. Уплата цены долевого строительства, указанной в пункте 5.1. настоящего Договора, производится </w:t>
      </w:r>
      <w:r w:rsidR="0038432A" w:rsidRPr="003B514E">
        <w:rPr>
          <w:rFonts w:ascii="Times New Roman" w:hAnsi="Times New Roman"/>
        </w:rPr>
        <w:t>Участником долевого строительства</w:t>
      </w:r>
      <w:r w:rsidRPr="003B514E">
        <w:rPr>
          <w:rFonts w:ascii="Times New Roman" w:hAnsi="Times New Roman"/>
        </w:rPr>
        <w:t xml:space="preserve"> в срок </w:t>
      </w:r>
      <w:r w:rsidRPr="003B514E">
        <w:rPr>
          <w:rFonts w:ascii="Times New Roman" w:hAnsi="Times New Roman"/>
          <w:b/>
        </w:rPr>
        <w:t xml:space="preserve">до </w:t>
      </w:r>
      <w:r w:rsidR="0038432A" w:rsidRPr="003B514E">
        <w:rPr>
          <w:rFonts w:ascii="Times New Roman" w:hAnsi="Times New Roman"/>
          <w:b/>
          <w:noProof/>
        </w:rPr>
        <w:t>27.12</w:t>
      </w:r>
      <w:r w:rsidR="00E633CF" w:rsidRPr="003B514E">
        <w:rPr>
          <w:rFonts w:ascii="Times New Roman" w:hAnsi="Times New Roman"/>
          <w:b/>
          <w:noProof/>
        </w:rPr>
        <w:t>.20</w:t>
      </w:r>
      <w:r w:rsidR="00A14DA1" w:rsidRPr="003B514E">
        <w:rPr>
          <w:rFonts w:ascii="Times New Roman" w:hAnsi="Times New Roman"/>
          <w:b/>
          <w:noProof/>
        </w:rPr>
        <w:t>19</w:t>
      </w:r>
      <w:r w:rsidRPr="003B514E">
        <w:rPr>
          <w:rFonts w:ascii="Times New Roman" w:hAnsi="Times New Roman"/>
          <w:b/>
        </w:rPr>
        <w:t xml:space="preserve"> года</w:t>
      </w:r>
      <w:r w:rsidRPr="003B514E">
        <w:rPr>
          <w:rFonts w:ascii="Times New Roman" w:hAnsi="Times New Roman"/>
        </w:rPr>
        <w:t xml:space="preserve">. </w:t>
      </w:r>
    </w:p>
    <w:p w14:paraId="6F3140C9"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В случае если к моменту 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w:t>
      </w:r>
      <w:r w:rsidR="00B55D4D" w:rsidRPr="003B514E">
        <w:rPr>
          <w:rFonts w:ascii="Times New Roman" w:hAnsi="Times New Roman"/>
        </w:rPr>
        <w:t xml:space="preserve"> течение трех рабочих дней</w:t>
      </w:r>
      <w:r w:rsidRPr="003B514E">
        <w:rPr>
          <w:rFonts w:ascii="Times New Roman" w:hAnsi="Times New Roman"/>
        </w:rPr>
        <w:t xml:space="preserve"> с момента государственной регистрации настоящего Договора.</w:t>
      </w:r>
    </w:p>
    <w:bookmarkEnd w:id="0"/>
    <w:p w14:paraId="4F8F52A2"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 xml:space="preserve">5.5. Все расчеты по настоящему Договору производятся в российских рублях. </w:t>
      </w:r>
    </w:p>
    <w:p w14:paraId="4861F52E"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 xml:space="preserve">5.6. В случае если площадь </w:t>
      </w:r>
      <w:r w:rsidR="00487C4C" w:rsidRPr="003B514E">
        <w:rPr>
          <w:rFonts w:ascii="Times New Roman" w:hAnsi="Times New Roman"/>
        </w:rPr>
        <w:t>Нежилого помещения</w:t>
      </w:r>
      <w:r w:rsidRPr="003B514E">
        <w:rPr>
          <w:rFonts w:ascii="Times New Roman" w:hAnsi="Times New Roman"/>
        </w:rPr>
        <w:t xml:space="preserve"> согласно Техническому паспорту Органа технической инвентаризации (с учетом площади лоджии, принимаемой с коэффициентом-1, и/или балкона, террасы с понижающим коэффициентом – 0,3 (при их наличии)) будет меньше или больше площади </w:t>
      </w:r>
      <w:r w:rsidR="00487C4C" w:rsidRPr="003B514E">
        <w:rPr>
          <w:rFonts w:ascii="Times New Roman" w:hAnsi="Times New Roman"/>
        </w:rPr>
        <w:t>Нежилого помещения</w:t>
      </w:r>
      <w:r w:rsidRPr="003B514E">
        <w:rPr>
          <w:rFonts w:ascii="Times New Roman" w:hAnsi="Times New Roman"/>
        </w:rPr>
        <w:t>, указанной в п. 1.1. настоящего Договора, цена долевого строительства, указанная в п. 5.1. настоящего Договора подлежит изменению соответственно в меньшую или большую сторону.</w:t>
      </w:r>
    </w:p>
    <w:p w14:paraId="7107C7DD"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Окончательная цена долевого строительства определяется как произведение стоимости одного квадратного метра</w:t>
      </w:r>
      <w:r w:rsidR="00B47BC4" w:rsidRPr="003B514E">
        <w:rPr>
          <w:rFonts w:ascii="Times New Roman" w:hAnsi="Times New Roman"/>
        </w:rPr>
        <w:t xml:space="preserve"> Нежилого помещения</w:t>
      </w:r>
      <w:r w:rsidRPr="003B514E">
        <w:rPr>
          <w:rFonts w:ascii="Times New Roman" w:hAnsi="Times New Roman"/>
        </w:rPr>
        <w:t xml:space="preserve"> на общую площадь</w:t>
      </w:r>
      <w:r w:rsidR="00487C4C" w:rsidRPr="003B514E">
        <w:rPr>
          <w:rFonts w:ascii="Times New Roman" w:hAnsi="Times New Roman"/>
        </w:rPr>
        <w:t xml:space="preserve"> Нежилого помещения</w:t>
      </w:r>
      <w:r w:rsidRPr="003B514E">
        <w:rPr>
          <w:rFonts w:ascii="Times New Roman" w:hAnsi="Times New Roman"/>
        </w:rPr>
        <w:t xml:space="preserve"> согласно Техническому паспорту Органа технической инвентаризации с учетом площади лоджий, принимаемой с коэффициентом-1, и/или балкона, террасы с понижающим коэффициентом – 0,3 (при их наличии), при этом стоимость одного квадратного метра </w:t>
      </w:r>
      <w:r w:rsidR="00487C4C" w:rsidRPr="003B514E">
        <w:rPr>
          <w:rFonts w:ascii="Times New Roman" w:hAnsi="Times New Roman"/>
        </w:rPr>
        <w:t>Нежилого помещения</w:t>
      </w:r>
      <w:r w:rsidRPr="003B514E">
        <w:rPr>
          <w:rFonts w:ascii="Times New Roman" w:hAnsi="Times New Roman"/>
        </w:rPr>
        <w:t xml:space="preserve"> определяется следующим образом: цена долевого строительства на момент заключения настоящего Договора (п. 5.1.), разделенная на общую проектную площадь </w:t>
      </w:r>
      <w:r w:rsidR="00487C4C" w:rsidRPr="003B514E">
        <w:rPr>
          <w:rFonts w:ascii="Times New Roman" w:hAnsi="Times New Roman"/>
        </w:rPr>
        <w:t>Нежилого помещения</w:t>
      </w:r>
      <w:r w:rsidRPr="003B514E">
        <w:rPr>
          <w:rFonts w:ascii="Times New Roman" w:hAnsi="Times New Roman"/>
        </w:rPr>
        <w:t xml:space="preserve"> (с учетом площади лоджии, принимаемой с коэффициентом – 1, и/или балкона, террасы с понижающим коэффициентом – 0,3 (при их наличии)), указанную в п. 1.1. настоящего Договора.</w:t>
      </w:r>
    </w:p>
    <w:p w14:paraId="528B678A"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Участник долевого строительства обязан произвести соответствующую доплату по договору в любом случае до момента получения от Застройщика</w:t>
      </w:r>
      <w:r w:rsidR="00487C4C" w:rsidRPr="003B514E">
        <w:rPr>
          <w:rFonts w:ascii="Times New Roman" w:hAnsi="Times New Roman"/>
        </w:rPr>
        <w:t xml:space="preserve"> Нежилого помещения</w:t>
      </w:r>
      <w:r w:rsidRPr="003B514E">
        <w:rPr>
          <w:rFonts w:ascii="Times New Roman" w:hAnsi="Times New Roman"/>
        </w:rPr>
        <w:t xml:space="preserve"> по Акту приема-передачи.</w:t>
      </w:r>
    </w:p>
    <w:p w14:paraId="490FF585"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Застройщик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не ранее подписания Акта приема-передачи Объекта долевого строительства.</w:t>
      </w:r>
    </w:p>
    <w:p w14:paraId="044AC7BC" w14:textId="77777777" w:rsidR="002107D5" w:rsidRPr="003B514E" w:rsidRDefault="002107D5" w:rsidP="002107D5">
      <w:pPr>
        <w:spacing w:after="0" w:line="240" w:lineRule="auto"/>
        <w:ind w:firstLine="709"/>
        <w:jc w:val="both"/>
        <w:rPr>
          <w:rFonts w:ascii="Times New Roman" w:eastAsia="Calibri" w:hAnsi="Times New Roman" w:cs="Times New Roman"/>
        </w:rPr>
      </w:pPr>
      <w:r w:rsidRPr="003B514E">
        <w:rPr>
          <w:rFonts w:ascii="Times New Roman" w:eastAsia="Calibri" w:hAnsi="Times New Roman" w:cs="Times New Roman"/>
        </w:rPr>
        <w:t xml:space="preserve">5.7. Цена настоящего договора включает в себя: </w:t>
      </w:r>
    </w:p>
    <w:p w14:paraId="43DD37A9" w14:textId="77777777" w:rsidR="002107D5" w:rsidRPr="003B514E" w:rsidRDefault="002107D5" w:rsidP="002107D5">
      <w:pPr>
        <w:spacing w:after="0" w:line="240" w:lineRule="auto"/>
        <w:ind w:firstLine="709"/>
        <w:jc w:val="both"/>
        <w:rPr>
          <w:rFonts w:ascii="Times New Roman" w:eastAsia="Calibri" w:hAnsi="Times New Roman" w:cs="Times New Roman"/>
        </w:rPr>
      </w:pPr>
      <w:r w:rsidRPr="003B514E">
        <w:rPr>
          <w:rFonts w:ascii="Times New Roman" w:eastAsia="Calibri" w:hAnsi="Times New Roman" w:cs="Times New Roman"/>
        </w:rPr>
        <w:t>1) денежные средства на возмещение затрат на строительство (создание) объекта долевого строительства (включая проценты по привлеченным заемным средствам для осуществления указанных расходов), понесенных до и после заключения настоящего договора;</w:t>
      </w:r>
    </w:p>
    <w:p w14:paraId="18AD295C" w14:textId="77777777" w:rsidR="002107D5" w:rsidRPr="003B514E" w:rsidRDefault="002107D5" w:rsidP="002107D5">
      <w:pPr>
        <w:spacing w:after="0" w:line="240" w:lineRule="auto"/>
        <w:ind w:firstLine="709"/>
        <w:jc w:val="both"/>
        <w:rPr>
          <w:rFonts w:ascii="Times New Roman" w:eastAsia="Calibri" w:hAnsi="Times New Roman" w:cs="Times New Roman"/>
        </w:rPr>
      </w:pPr>
      <w:r w:rsidRPr="003B514E">
        <w:rPr>
          <w:rFonts w:ascii="Times New Roman" w:eastAsia="Calibri" w:hAnsi="Times New Roman" w:cs="Times New Roman"/>
        </w:rPr>
        <w:t xml:space="preserve">2) денежные средства на оплату вознаграждения за услуги Застройщика, которое Застройщик имеет право использовать по своему усмотрению.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w:t>
      </w:r>
      <w:r w:rsidRPr="003B514E">
        <w:rPr>
          <w:rFonts w:ascii="Times New Roman" w:eastAsia="Calibri" w:hAnsi="Times New Roman" w:cs="Times New Roman"/>
        </w:rPr>
        <w:lastRenderedPageBreak/>
        <w:t>строительства денежными средствами и расходами по созданию Нежилого помещения. Моментом оказания услуги является передача Нежилого помещения, которая оформляется актом приема-передачи.</w:t>
      </w:r>
    </w:p>
    <w:p w14:paraId="46187587" w14:textId="77777777" w:rsidR="002107D5" w:rsidRPr="003B514E" w:rsidRDefault="002107D5" w:rsidP="002107D5">
      <w:pPr>
        <w:spacing w:after="0" w:line="240" w:lineRule="auto"/>
        <w:ind w:firstLine="709"/>
        <w:jc w:val="both"/>
        <w:rPr>
          <w:rFonts w:ascii="Times New Roman" w:eastAsia="Calibri" w:hAnsi="Times New Roman" w:cs="Times New Roman"/>
        </w:rPr>
      </w:pPr>
      <w:r w:rsidRPr="003B514E">
        <w:rPr>
          <w:rFonts w:ascii="Times New Roman" w:eastAsia="Calibri" w:hAnsi="Times New Roman" w:cs="Times New Roman"/>
        </w:rPr>
        <w:t>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 ч. 1 ст. 5 и ч. 1, 2 ст. 18 Закона № 214-ФЗ.</w:t>
      </w:r>
    </w:p>
    <w:p w14:paraId="3361A458" w14:textId="77777777" w:rsidR="002107D5" w:rsidRPr="003B514E" w:rsidRDefault="002107D5" w:rsidP="00B55D4D">
      <w:pPr>
        <w:pStyle w:val="a5"/>
        <w:ind w:firstLine="709"/>
        <w:jc w:val="both"/>
        <w:rPr>
          <w:rFonts w:ascii="Times New Roman" w:hAnsi="Times New Roman"/>
        </w:rPr>
      </w:pPr>
      <w:r w:rsidRPr="003B514E">
        <w:rPr>
          <w:rFonts w:ascii="Times New Roman" w:hAnsi="Times New Roman"/>
        </w:rPr>
        <w:t xml:space="preserve">5.8. В случае, если настоящий Договор не пройдет государственную регистрацию к согласованному сторонами сроку оплаты, Участник долевого строительства </w:t>
      </w:r>
      <w:r w:rsidR="00B55D4D" w:rsidRPr="003B514E">
        <w:rPr>
          <w:rFonts w:ascii="Times New Roman" w:hAnsi="Times New Roman"/>
        </w:rPr>
        <w:t xml:space="preserve">в течение трех рабочих дней с момента государственной регистрации настоящего Договора </w:t>
      </w:r>
      <w:r w:rsidRPr="003B514E">
        <w:rPr>
          <w:rFonts w:ascii="Times New Roman" w:hAnsi="Times New Roman"/>
        </w:rPr>
        <w:t>обязан оплатить всю сумму денежных средств, подлежащую оплате к этому моменту согласно подписанному сторонами Договору.</w:t>
      </w:r>
    </w:p>
    <w:p w14:paraId="43EA97D0" w14:textId="77777777" w:rsidR="0056770F" w:rsidRPr="003B514E" w:rsidRDefault="0056770F" w:rsidP="0056770F">
      <w:pPr>
        <w:pStyle w:val="a5"/>
        <w:ind w:firstLine="709"/>
        <w:jc w:val="both"/>
        <w:rPr>
          <w:rFonts w:ascii="Times New Roman" w:hAnsi="Times New Roman"/>
        </w:rPr>
      </w:pPr>
    </w:p>
    <w:p w14:paraId="19CEEA38" w14:textId="77777777" w:rsidR="0056770F" w:rsidRPr="003B514E" w:rsidRDefault="0056770F" w:rsidP="0056770F">
      <w:pPr>
        <w:pStyle w:val="a5"/>
        <w:ind w:firstLine="709"/>
        <w:jc w:val="center"/>
        <w:rPr>
          <w:rFonts w:ascii="Times New Roman" w:hAnsi="Times New Roman"/>
          <w:b/>
        </w:rPr>
      </w:pPr>
      <w:r w:rsidRPr="003B514E">
        <w:rPr>
          <w:rFonts w:ascii="Times New Roman" w:hAnsi="Times New Roman"/>
          <w:b/>
        </w:rPr>
        <w:t>6. Ответственность сторон</w:t>
      </w:r>
    </w:p>
    <w:p w14:paraId="31FC3026"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 xml:space="preserve">6.1.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w:t>
      </w:r>
      <w:proofErr w:type="gramStart"/>
      <w:r w:rsidRPr="003B514E">
        <w:rPr>
          <w:rFonts w:ascii="Times New Roman" w:hAnsi="Times New Roman"/>
        </w:rPr>
        <w:t>обязательства  от</w:t>
      </w:r>
      <w:proofErr w:type="gramEnd"/>
      <w:r w:rsidRPr="003B514E">
        <w:rPr>
          <w:rFonts w:ascii="Times New Roman" w:hAnsi="Times New Roman"/>
        </w:rPr>
        <w:t xml:space="preserve"> суммы просроченного платежа за каждый день просрочки</w:t>
      </w:r>
      <w:r w:rsidR="00E62405" w:rsidRPr="003B514E">
        <w:rPr>
          <w:rFonts w:ascii="Times New Roman" w:hAnsi="Times New Roman"/>
        </w:rPr>
        <w:t>.</w:t>
      </w:r>
    </w:p>
    <w:p w14:paraId="32CFF86C"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6.2.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p>
    <w:p w14:paraId="6F7A202C"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 xml:space="preserve">6.3. В случае нарушения Участником долевого строительства обязательств, предусмотренных п. 2.1.9 настоящего Договора, Участник долевого строительства оплачивает стоимость восстановительных работ </w:t>
      </w:r>
      <w:proofErr w:type="gramStart"/>
      <w:r w:rsidRPr="003B514E">
        <w:rPr>
          <w:rFonts w:ascii="Times New Roman" w:hAnsi="Times New Roman"/>
        </w:rPr>
        <w:t>и  уплачивает</w:t>
      </w:r>
      <w:proofErr w:type="gramEnd"/>
      <w:r w:rsidRPr="003B514E">
        <w:rPr>
          <w:rFonts w:ascii="Times New Roman" w:hAnsi="Times New Roman"/>
        </w:rPr>
        <w:t xml:space="preserve">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w:t>
      </w:r>
      <w:proofErr w:type="gramStart"/>
      <w:r w:rsidRPr="003B514E">
        <w:rPr>
          <w:rFonts w:ascii="Times New Roman" w:hAnsi="Times New Roman"/>
        </w:rPr>
        <w:t>работ  не</w:t>
      </w:r>
      <w:proofErr w:type="gramEnd"/>
      <w:r w:rsidRPr="003B514E">
        <w:rPr>
          <w:rFonts w:ascii="Times New Roman" w:hAnsi="Times New Roman"/>
        </w:rPr>
        <w:t xml:space="preserve"> требуется.</w:t>
      </w:r>
    </w:p>
    <w:p w14:paraId="3B312920"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6.4. Участник долевого строительства, в случае нарушения сроков, указанных в п. 2.1.10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долевого строительства, указанной в п. 5.1. настоящего Договора, за каждый день просрочки.</w:t>
      </w:r>
    </w:p>
    <w:p w14:paraId="68039540"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w:t>
      </w:r>
      <w:r w:rsidR="00B563D4" w:rsidRPr="003B514E">
        <w:rPr>
          <w:rFonts w:ascii="Times New Roman" w:hAnsi="Times New Roman"/>
        </w:rPr>
        <w:t xml:space="preserve"> </w:t>
      </w:r>
      <w:r w:rsidRPr="003B514E">
        <w:rPr>
          <w:rFonts w:ascii="Times New Roman" w:hAnsi="Times New Roman"/>
        </w:rPr>
        <w:t>г. № 214-ФЗ.</w:t>
      </w:r>
    </w:p>
    <w:p w14:paraId="6C81B647"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 xml:space="preserve">6.6. Все начисленные застройщиком по настоящему договору штрафы и пени должны быть оплачены Участником долевого строительства до получения </w:t>
      </w:r>
      <w:r w:rsidR="00487C4C" w:rsidRPr="003B514E">
        <w:rPr>
          <w:rFonts w:ascii="Times New Roman" w:hAnsi="Times New Roman"/>
        </w:rPr>
        <w:t>Нежилого помещения</w:t>
      </w:r>
      <w:r w:rsidRPr="003B514E">
        <w:rPr>
          <w:rFonts w:ascii="Times New Roman" w:hAnsi="Times New Roman"/>
        </w:rPr>
        <w:t xml:space="preserve"> по Акту приема-передачи.</w:t>
      </w:r>
    </w:p>
    <w:p w14:paraId="473AAF90" w14:textId="77777777" w:rsidR="00F9277B" w:rsidRPr="003B514E" w:rsidRDefault="00F9277B" w:rsidP="0056770F">
      <w:pPr>
        <w:pStyle w:val="a5"/>
        <w:ind w:firstLine="709"/>
        <w:jc w:val="both"/>
        <w:rPr>
          <w:rFonts w:ascii="Times New Roman" w:hAnsi="Times New Roman"/>
        </w:rPr>
      </w:pPr>
    </w:p>
    <w:p w14:paraId="316E0533" w14:textId="77777777" w:rsidR="0056770F" w:rsidRPr="003B514E" w:rsidRDefault="0056770F" w:rsidP="0056770F">
      <w:pPr>
        <w:pStyle w:val="a5"/>
        <w:ind w:firstLine="709"/>
        <w:jc w:val="center"/>
        <w:rPr>
          <w:rFonts w:ascii="Times New Roman" w:hAnsi="Times New Roman"/>
          <w:b/>
        </w:rPr>
      </w:pPr>
      <w:r w:rsidRPr="003B514E">
        <w:rPr>
          <w:rFonts w:ascii="Times New Roman" w:hAnsi="Times New Roman"/>
          <w:b/>
        </w:rPr>
        <w:t>7. Действие и расторжение договора</w:t>
      </w:r>
    </w:p>
    <w:p w14:paraId="64CA3FDB"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 xml:space="preserve">7.1.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w:t>
      </w:r>
      <w:r w:rsidR="00487C4C" w:rsidRPr="003B514E">
        <w:rPr>
          <w:rFonts w:ascii="Times New Roman" w:hAnsi="Times New Roman"/>
        </w:rPr>
        <w:t>Нежилого помещения</w:t>
      </w:r>
      <w:r w:rsidRPr="003B514E">
        <w:rPr>
          <w:rFonts w:ascii="Times New Roman" w:hAnsi="Times New Roman"/>
        </w:rPr>
        <w:t>.</w:t>
      </w:r>
    </w:p>
    <w:p w14:paraId="3E009597"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14:paraId="3777A450"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7.3.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03E75E78"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7.4. В случае одностороннего отказа с одной из Сторон от исполнения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описью вложения.</w:t>
      </w:r>
    </w:p>
    <w:p w14:paraId="5E1FC70E"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7.5. В случае расторжения Договора Участник долевого строительства не имеет права требовать от Застройщика передачи ему</w:t>
      </w:r>
      <w:r w:rsidR="00487C4C" w:rsidRPr="003B514E">
        <w:rPr>
          <w:rFonts w:ascii="Times New Roman" w:hAnsi="Times New Roman"/>
        </w:rPr>
        <w:t xml:space="preserve"> Нежилого помещения</w:t>
      </w:r>
      <w:r w:rsidRPr="003B514E">
        <w:rPr>
          <w:rFonts w:ascii="Times New Roman" w:hAnsi="Times New Roman"/>
        </w:rPr>
        <w:t>.</w:t>
      </w:r>
    </w:p>
    <w:p w14:paraId="04245D66" w14:textId="77777777" w:rsidR="0056770F" w:rsidRPr="003B514E" w:rsidRDefault="0056770F" w:rsidP="0056770F">
      <w:pPr>
        <w:pStyle w:val="a5"/>
        <w:ind w:firstLine="709"/>
        <w:jc w:val="both"/>
        <w:rPr>
          <w:rFonts w:ascii="Times New Roman" w:hAnsi="Times New Roman"/>
        </w:rPr>
      </w:pPr>
    </w:p>
    <w:p w14:paraId="021FC875" w14:textId="77777777" w:rsidR="0056770F" w:rsidRPr="003B514E" w:rsidRDefault="0056770F" w:rsidP="0056770F">
      <w:pPr>
        <w:pStyle w:val="a5"/>
        <w:ind w:firstLine="709"/>
        <w:jc w:val="center"/>
        <w:rPr>
          <w:rFonts w:ascii="Times New Roman" w:hAnsi="Times New Roman"/>
          <w:b/>
        </w:rPr>
      </w:pPr>
      <w:r w:rsidRPr="003B514E">
        <w:rPr>
          <w:rFonts w:ascii="Times New Roman" w:hAnsi="Times New Roman"/>
          <w:b/>
        </w:rPr>
        <w:t>8. Форс-мажор</w:t>
      </w:r>
    </w:p>
    <w:p w14:paraId="1859DF0A"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w:t>
      </w:r>
      <w:proofErr w:type="gramStart"/>
      <w:r w:rsidRPr="003B514E">
        <w:rPr>
          <w:rFonts w:ascii="Times New Roman" w:hAnsi="Times New Roman"/>
        </w:rPr>
        <w:t>т.е.</w:t>
      </w:r>
      <w:proofErr w:type="gramEnd"/>
      <w:r w:rsidRPr="003B514E">
        <w:rPr>
          <w:rFonts w:ascii="Times New Roman" w:hAnsi="Times New Roman"/>
        </w:rPr>
        <w:t xml:space="preserve"> событиями чрезвычайного характера, возникшими после заключения Договора, которые Стороны не могли ни предвидеть, ни предотвратить разумными способами.</w:t>
      </w:r>
    </w:p>
    <w:p w14:paraId="4ACE2E65"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62D6A62A"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8.2.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Договора до устранения обстоятельств, ставших причиной задержки.</w:t>
      </w:r>
    </w:p>
    <w:p w14:paraId="5FB1926A" w14:textId="77777777" w:rsidR="0056770F" w:rsidRPr="003B514E" w:rsidRDefault="0056770F" w:rsidP="0056770F">
      <w:pPr>
        <w:pStyle w:val="a5"/>
        <w:ind w:firstLine="709"/>
        <w:jc w:val="center"/>
        <w:rPr>
          <w:rFonts w:ascii="Times New Roman" w:hAnsi="Times New Roman"/>
        </w:rPr>
      </w:pPr>
    </w:p>
    <w:p w14:paraId="3A4AE1B2" w14:textId="77777777" w:rsidR="0056770F" w:rsidRPr="003B514E" w:rsidRDefault="0056770F" w:rsidP="0056770F">
      <w:pPr>
        <w:pStyle w:val="a5"/>
        <w:ind w:firstLine="709"/>
        <w:jc w:val="center"/>
        <w:rPr>
          <w:rFonts w:ascii="Times New Roman" w:hAnsi="Times New Roman"/>
          <w:b/>
        </w:rPr>
      </w:pPr>
      <w:r w:rsidRPr="003B514E">
        <w:rPr>
          <w:rFonts w:ascii="Times New Roman" w:hAnsi="Times New Roman"/>
          <w:b/>
        </w:rPr>
        <w:t>9. Заключительные положения</w:t>
      </w:r>
    </w:p>
    <w:p w14:paraId="65C146CC"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9.1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42C5F7D8"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p>
    <w:p w14:paraId="3FC1FD59"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 xml:space="preserve">9.3.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изменении, засчитываются в исполнение обязательств. </w:t>
      </w:r>
    </w:p>
    <w:p w14:paraId="10211E0B" w14:textId="77777777" w:rsidR="00325F37" w:rsidRPr="003B514E" w:rsidRDefault="0056770F" w:rsidP="00325F37">
      <w:pPr>
        <w:pStyle w:val="a5"/>
        <w:ind w:firstLine="709"/>
        <w:jc w:val="both"/>
        <w:rPr>
          <w:rFonts w:ascii="Times New Roman" w:hAnsi="Times New Roman"/>
        </w:rPr>
      </w:pPr>
      <w:r w:rsidRPr="003B514E">
        <w:rPr>
          <w:rFonts w:ascii="Times New Roman" w:hAnsi="Times New Roman"/>
        </w:rPr>
        <w:t xml:space="preserve">9.4. В случае, если фактические затраты Застройщика, связанные с выполнением обязательств по Договору долевого участия окажутся меньше планируемой стоимости строительства, указанной в проектной декларации (с учетом положений п. 2.2.10. настоящего договора), данное обстоятельство не является основанием для пересмотра Цены долевого строительства (включая цену одного квадратного метра </w:t>
      </w:r>
      <w:r w:rsidR="00487C4C" w:rsidRPr="003B514E">
        <w:rPr>
          <w:rFonts w:ascii="Times New Roman" w:hAnsi="Times New Roman"/>
        </w:rPr>
        <w:t>Нежилого помещения</w:t>
      </w:r>
      <w:r w:rsidRPr="003B514E">
        <w:rPr>
          <w:rFonts w:ascii="Times New Roman" w:hAnsi="Times New Roman"/>
        </w:rPr>
        <w:t xml:space="preserve">, определяемую согласно п. 5.6. Договора), </w:t>
      </w:r>
      <w:r w:rsidR="00325F37" w:rsidRPr="003B514E">
        <w:rPr>
          <w:rFonts w:ascii="Times New Roman" w:hAnsi="Times New Roman"/>
        </w:rPr>
        <w:t>возникшая разница признается дополнительным вознаграждением Застройщика и остается в распоряжении Застройщика.</w:t>
      </w:r>
    </w:p>
    <w:p w14:paraId="618A5640"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9.5. Стороны договорились, что оплата, произведенная Участником по настоящему договору, не рассматривается в качестве коммерческого кредита и к ней не применяются положения ст. 823 ГК РФ.</w:t>
      </w:r>
    </w:p>
    <w:p w14:paraId="131BAF51"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color w:val="000000"/>
        </w:rPr>
        <w:t xml:space="preserve">9.6. Для расчета Цены долевого строительства применяются площади Объекта строительства и коэффициенты, указанные в настоящем Договоре (проектная площадь и площадь, указанная в Техническом паспорте на основании обмеров Органом технической инвентаризации с понижающими коэффициентами лоджий/балконов). </w:t>
      </w:r>
      <w:proofErr w:type="gramStart"/>
      <w:r w:rsidRPr="003B514E">
        <w:rPr>
          <w:rFonts w:ascii="Times New Roman" w:hAnsi="Times New Roman"/>
          <w:color w:val="000000"/>
        </w:rPr>
        <w:t>Площадь объекта строительства (</w:t>
      </w:r>
      <w:r w:rsidR="00487C4C" w:rsidRPr="003B514E">
        <w:rPr>
          <w:rFonts w:ascii="Times New Roman" w:hAnsi="Times New Roman"/>
        </w:rPr>
        <w:t>Нежилого помещения</w:t>
      </w:r>
      <w:r w:rsidRPr="003B514E">
        <w:rPr>
          <w:rFonts w:ascii="Times New Roman" w:hAnsi="Times New Roman"/>
          <w:color w:val="000000"/>
        </w:rPr>
        <w:t>)</w:t>
      </w:r>
      <w:proofErr w:type="gramEnd"/>
      <w:r w:rsidRPr="003B514E">
        <w:rPr>
          <w:rFonts w:ascii="Times New Roman" w:hAnsi="Times New Roman"/>
          <w:color w:val="000000"/>
        </w:rPr>
        <w:t xml:space="preserve"> указанная в Кадастровом паспорте после постановки объекта строительства (</w:t>
      </w:r>
      <w:r w:rsidR="00487C4C" w:rsidRPr="003B514E">
        <w:rPr>
          <w:rFonts w:ascii="Times New Roman" w:hAnsi="Times New Roman"/>
          <w:color w:val="000000"/>
        </w:rPr>
        <w:t>Нежилого помещения</w:t>
      </w:r>
      <w:r w:rsidRPr="003B514E">
        <w:rPr>
          <w:rFonts w:ascii="Times New Roman" w:hAnsi="Times New Roman"/>
          <w:color w:val="000000"/>
        </w:rPr>
        <w:t xml:space="preserve">) на кадастровый учет используется только в целях кадастрового учета и последующей государственной регистрации права собственности на </w:t>
      </w:r>
      <w:r w:rsidR="00487C4C" w:rsidRPr="003B514E">
        <w:rPr>
          <w:rFonts w:ascii="Times New Roman" w:hAnsi="Times New Roman"/>
        </w:rPr>
        <w:t xml:space="preserve">Нежилое помещение </w:t>
      </w:r>
      <w:r w:rsidRPr="003B514E">
        <w:rPr>
          <w:rFonts w:ascii="Times New Roman" w:hAnsi="Times New Roman"/>
          <w:color w:val="000000"/>
        </w:rPr>
        <w:t>и не применяется для расчета (перерасчета) цены долевого участия.</w:t>
      </w:r>
    </w:p>
    <w:p w14:paraId="282176A4"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 xml:space="preserve">9.7. На момент заключения настоящего договора приложениями к нему являются: </w:t>
      </w:r>
    </w:p>
    <w:p w14:paraId="26D13E9B" w14:textId="77777777" w:rsidR="0056770F" w:rsidRPr="003B514E" w:rsidRDefault="0056770F" w:rsidP="00487C4C">
      <w:pPr>
        <w:pStyle w:val="a5"/>
        <w:ind w:firstLine="709"/>
        <w:jc w:val="both"/>
        <w:rPr>
          <w:rFonts w:ascii="Times New Roman" w:hAnsi="Times New Roman"/>
        </w:rPr>
      </w:pPr>
      <w:r w:rsidRPr="003B514E">
        <w:rPr>
          <w:rFonts w:ascii="Times New Roman" w:hAnsi="Times New Roman"/>
        </w:rPr>
        <w:t xml:space="preserve">Приложение №1. Планировка и характеристика </w:t>
      </w:r>
      <w:r w:rsidR="00487C4C" w:rsidRPr="003B514E">
        <w:rPr>
          <w:rFonts w:ascii="Times New Roman" w:hAnsi="Times New Roman"/>
        </w:rPr>
        <w:t>Нежилого помещения</w:t>
      </w:r>
      <w:r w:rsidRPr="003B514E">
        <w:rPr>
          <w:rFonts w:ascii="Times New Roman" w:hAnsi="Times New Roman"/>
        </w:rPr>
        <w:t>.</w:t>
      </w:r>
    </w:p>
    <w:p w14:paraId="445B8FA8" w14:textId="77777777" w:rsidR="0056770F" w:rsidRPr="003B514E" w:rsidRDefault="0056770F" w:rsidP="00584215">
      <w:pPr>
        <w:spacing w:after="0" w:line="240" w:lineRule="auto"/>
        <w:ind w:firstLine="709"/>
        <w:jc w:val="both"/>
        <w:rPr>
          <w:rFonts w:ascii="Times New Roman" w:hAnsi="Times New Roman" w:cs="Times New Roman"/>
          <w:b/>
        </w:rPr>
      </w:pPr>
      <w:r w:rsidRPr="003B514E">
        <w:rPr>
          <w:rFonts w:ascii="Times New Roman" w:hAnsi="Times New Roman" w:cs="Times New Roman"/>
        </w:rPr>
        <w:t>Приложение №2. Уровень отделки и основные характеристики</w:t>
      </w:r>
      <w:r w:rsidR="00487C4C" w:rsidRPr="003B514E">
        <w:rPr>
          <w:rFonts w:ascii="Times New Roman" w:hAnsi="Times New Roman" w:cs="Times New Roman"/>
        </w:rPr>
        <w:t xml:space="preserve"> Нежилого помещения</w:t>
      </w:r>
      <w:r w:rsidRPr="003B514E">
        <w:rPr>
          <w:rFonts w:ascii="Times New Roman" w:hAnsi="Times New Roman" w:cs="Times New Roman"/>
        </w:rPr>
        <w:t xml:space="preserve"> и мест общего пользования в доме, описание инженерных сетей, основные характеристики многоквартирного дома</w:t>
      </w:r>
      <w:r w:rsidR="00487C4C" w:rsidRPr="003B514E">
        <w:rPr>
          <w:rFonts w:ascii="Times New Roman" w:hAnsi="Times New Roman" w:cs="Times New Roman"/>
        </w:rPr>
        <w:t>.</w:t>
      </w:r>
      <w:bookmarkStart w:id="1" w:name="РасрочкаПрилож"/>
    </w:p>
    <w:bookmarkEnd w:id="1"/>
    <w:p w14:paraId="07A30796" w14:textId="77777777" w:rsidR="0056770F" w:rsidRPr="003B514E" w:rsidRDefault="0056770F" w:rsidP="0056770F">
      <w:pPr>
        <w:pStyle w:val="a5"/>
        <w:ind w:firstLine="709"/>
        <w:jc w:val="both"/>
        <w:rPr>
          <w:rFonts w:ascii="Times New Roman" w:hAnsi="Times New Roman"/>
        </w:rPr>
      </w:pPr>
      <w:r w:rsidRPr="003B514E">
        <w:rPr>
          <w:rFonts w:ascii="Times New Roman" w:hAnsi="Times New Roman"/>
        </w:rPr>
        <w:t>9.8. Настоящий Договор составлен в трех подлинных экземплярах, по одному экземпляру для каждой из сторон, один – для регистрационной службы, имеющих одинаковую юридическую силу.</w:t>
      </w:r>
    </w:p>
    <w:p w14:paraId="1466BA05" w14:textId="77777777" w:rsidR="00217E25" w:rsidRPr="003B514E" w:rsidRDefault="00217E25" w:rsidP="0056770F">
      <w:pPr>
        <w:pStyle w:val="a5"/>
        <w:ind w:firstLine="709"/>
        <w:jc w:val="center"/>
        <w:rPr>
          <w:rFonts w:ascii="Times New Roman" w:hAnsi="Times New Roman"/>
          <w:b/>
        </w:rPr>
      </w:pPr>
    </w:p>
    <w:p w14:paraId="43FB11F5" w14:textId="77777777" w:rsidR="0056770F" w:rsidRPr="003B514E" w:rsidRDefault="0056770F" w:rsidP="0056770F">
      <w:pPr>
        <w:pStyle w:val="a5"/>
        <w:ind w:firstLine="709"/>
        <w:jc w:val="center"/>
        <w:rPr>
          <w:rFonts w:ascii="Times New Roman" w:hAnsi="Times New Roman"/>
          <w:b/>
        </w:rPr>
      </w:pPr>
      <w:r w:rsidRPr="003B514E">
        <w:rPr>
          <w:rFonts w:ascii="Times New Roman" w:hAnsi="Times New Roman"/>
          <w:b/>
        </w:rPr>
        <w:t>10. Реквизиты сторон</w:t>
      </w:r>
    </w:p>
    <w:tbl>
      <w:tblPr>
        <w:tblW w:w="10740" w:type="dxa"/>
        <w:tblLook w:val="04A0" w:firstRow="1" w:lastRow="0" w:firstColumn="1" w:lastColumn="0" w:noHBand="0" w:noVBand="1"/>
      </w:tblPr>
      <w:tblGrid>
        <w:gridCol w:w="5495"/>
        <w:gridCol w:w="5245"/>
      </w:tblGrid>
      <w:tr w:rsidR="0056770F" w:rsidRPr="003B514E" w14:paraId="3E0A9BCE" w14:textId="77777777" w:rsidTr="00217E25">
        <w:tc>
          <w:tcPr>
            <w:tcW w:w="5495" w:type="dxa"/>
          </w:tcPr>
          <w:p w14:paraId="11ECAA11" w14:textId="77777777" w:rsidR="0056770F" w:rsidRPr="003B514E" w:rsidRDefault="0056770F" w:rsidP="006A761B">
            <w:pPr>
              <w:pStyle w:val="a5"/>
              <w:jc w:val="both"/>
              <w:rPr>
                <w:rFonts w:ascii="Times New Roman" w:hAnsi="Times New Roman"/>
                <w:b/>
              </w:rPr>
            </w:pPr>
            <w:r w:rsidRPr="003B514E">
              <w:rPr>
                <w:rFonts w:ascii="Times New Roman" w:hAnsi="Times New Roman"/>
                <w:b/>
              </w:rPr>
              <w:t>Застройщик:</w:t>
            </w:r>
          </w:p>
          <w:p w14:paraId="3F44FB48" w14:textId="77777777" w:rsidR="00D46751" w:rsidRPr="003B514E" w:rsidRDefault="0056770F" w:rsidP="006A761B">
            <w:pPr>
              <w:pStyle w:val="a5"/>
              <w:jc w:val="both"/>
              <w:rPr>
                <w:rFonts w:ascii="Times New Roman" w:hAnsi="Times New Roman"/>
                <w:b/>
              </w:rPr>
            </w:pPr>
            <w:r w:rsidRPr="003B514E">
              <w:rPr>
                <w:rFonts w:ascii="Times New Roman" w:hAnsi="Times New Roman"/>
                <w:b/>
              </w:rPr>
              <w:t>О</w:t>
            </w:r>
            <w:r w:rsidR="00D46751" w:rsidRPr="003B514E">
              <w:rPr>
                <w:rFonts w:ascii="Times New Roman" w:hAnsi="Times New Roman"/>
                <w:b/>
              </w:rPr>
              <w:t>ОО</w:t>
            </w:r>
            <w:r w:rsidRPr="003B514E">
              <w:rPr>
                <w:rFonts w:ascii="Times New Roman" w:hAnsi="Times New Roman"/>
                <w:b/>
              </w:rPr>
              <w:t xml:space="preserve"> «ФОРУМ СИТИ» </w:t>
            </w:r>
          </w:p>
          <w:p w14:paraId="5468E055" w14:textId="77777777" w:rsidR="006A761B" w:rsidRPr="003B514E" w:rsidRDefault="006A761B" w:rsidP="006A761B">
            <w:pPr>
              <w:pStyle w:val="a5"/>
              <w:jc w:val="both"/>
              <w:rPr>
                <w:rFonts w:ascii="Times New Roman" w:hAnsi="Times New Roman"/>
                <w:b/>
              </w:rPr>
            </w:pPr>
          </w:p>
          <w:p w14:paraId="5672FB4A" w14:textId="77777777" w:rsidR="00D46751" w:rsidRPr="003B514E" w:rsidRDefault="0056770F" w:rsidP="006A761B">
            <w:pPr>
              <w:pStyle w:val="a5"/>
              <w:jc w:val="both"/>
              <w:rPr>
                <w:rFonts w:ascii="Times New Roman" w:hAnsi="Times New Roman"/>
              </w:rPr>
            </w:pPr>
            <w:r w:rsidRPr="003B514E">
              <w:rPr>
                <w:rFonts w:ascii="Times New Roman" w:hAnsi="Times New Roman"/>
              </w:rPr>
              <w:t xml:space="preserve">620014, г. Екатеринбург, ул. Радищева, д. 25, оф. 205 </w:t>
            </w:r>
          </w:p>
          <w:p w14:paraId="141F1AA1" w14:textId="77777777" w:rsidR="00D46751" w:rsidRPr="003B514E" w:rsidRDefault="0056770F" w:rsidP="006A761B">
            <w:pPr>
              <w:pStyle w:val="a5"/>
              <w:jc w:val="both"/>
              <w:rPr>
                <w:rFonts w:ascii="Times New Roman" w:hAnsi="Times New Roman"/>
              </w:rPr>
            </w:pPr>
            <w:r w:rsidRPr="003B514E">
              <w:rPr>
                <w:rFonts w:ascii="Times New Roman" w:hAnsi="Times New Roman"/>
              </w:rPr>
              <w:t xml:space="preserve">ОГРН 1176658050271 </w:t>
            </w:r>
          </w:p>
          <w:p w14:paraId="084D56AD" w14:textId="77777777" w:rsidR="00D46751" w:rsidRPr="003B514E" w:rsidRDefault="0056770F" w:rsidP="006A761B">
            <w:pPr>
              <w:pStyle w:val="a5"/>
              <w:jc w:val="both"/>
              <w:rPr>
                <w:rFonts w:ascii="Times New Roman" w:hAnsi="Times New Roman"/>
              </w:rPr>
            </w:pPr>
            <w:r w:rsidRPr="003B514E">
              <w:rPr>
                <w:rFonts w:ascii="Times New Roman" w:hAnsi="Times New Roman"/>
              </w:rPr>
              <w:t xml:space="preserve">ИНН/КПП 6671073600/667101001 </w:t>
            </w:r>
          </w:p>
          <w:p w14:paraId="1A02E991" w14:textId="77777777" w:rsidR="00D46751" w:rsidRPr="003B514E" w:rsidRDefault="0056770F" w:rsidP="006A761B">
            <w:pPr>
              <w:pStyle w:val="a5"/>
              <w:jc w:val="both"/>
              <w:rPr>
                <w:rFonts w:ascii="Times New Roman" w:hAnsi="Times New Roman"/>
              </w:rPr>
            </w:pPr>
            <w:r w:rsidRPr="003B514E">
              <w:rPr>
                <w:rFonts w:ascii="Times New Roman" w:hAnsi="Times New Roman"/>
              </w:rPr>
              <w:t xml:space="preserve">р/с 40702810116540045364 </w:t>
            </w:r>
          </w:p>
          <w:p w14:paraId="7CC7146C" w14:textId="77777777" w:rsidR="00D46751" w:rsidRPr="003B514E" w:rsidRDefault="0056770F" w:rsidP="006A761B">
            <w:pPr>
              <w:pStyle w:val="a5"/>
              <w:jc w:val="both"/>
              <w:rPr>
                <w:rFonts w:ascii="Times New Roman" w:hAnsi="Times New Roman"/>
              </w:rPr>
            </w:pPr>
            <w:r w:rsidRPr="003B514E">
              <w:rPr>
                <w:rFonts w:ascii="Times New Roman" w:hAnsi="Times New Roman"/>
              </w:rPr>
              <w:t xml:space="preserve">в Уральский банк ПАО Сбербанк </w:t>
            </w:r>
          </w:p>
          <w:p w14:paraId="7C676EA3" w14:textId="77777777" w:rsidR="00D46751" w:rsidRPr="003B514E" w:rsidRDefault="0056770F" w:rsidP="006A761B">
            <w:pPr>
              <w:pStyle w:val="a5"/>
              <w:jc w:val="both"/>
              <w:rPr>
                <w:rFonts w:ascii="Times New Roman" w:hAnsi="Times New Roman"/>
              </w:rPr>
            </w:pPr>
            <w:r w:rsidRPr="003B514E">
              <w:rPr>
                <w:rFonts w:ascii="Times New Roman" w:hAnsi="Times New Roman"/>
              </w:rPr>
              <w:t>БИК 046577674</w:t>
            </w:r>
          </w:p>
          <w:p w14:paraId="270C69B7" w14:textId="77777777" w:rsidR="00D46751" w:rsidRPr="003B514E" w:rsidRDefault="0056770F" w:rsidP="006A761B">
            <w:pPr>
              <w:pStyle w:val="a5"/>
              <w:jc w:val="both"/>
              <w:rPr>
                <w:rFonts w:ascii="Times New Roman" w:hAnsi="Times New Roman"/>
              </w:rPr>
            </w:pPr>
            <w:r w:rsidRPr="003B514E">
              <w:rPr>
                <w:rFonts w:ascii="Times New Roman" w:hAnsi="Times New Roman"/>
              </w:rPr>
              <w:t xml:space="preserve">к/с 30101810500000000674 </w:t>
            </w:r>
          </w:p>
          <w:p w14:paraId="224046C2" w14:textId="77777777" w:rsidR="0056770F" w:rsidRPr="003B514E" w:rsidRDefault="0056770F" w:rsidP="006A761B">
            <w:pPr>
              <w:pStyle w:val="a5"/>
              <w:jc w:val="both"/>
              <w:rPr>
                <w:rFonts w:ascii="Times New Roman" w:hAnsi="Times New Roman"/>
              </w:rPr>
            </w:pPr>
            <w:r w:rsidRPr="003B514E">
              <w:rPr>
                <w:rFonts w:ascii="Times New Roman" w:hAnsi="Times New Roman"/>
              </w:rPr>
              <w:tab/>
            </w:r>
          </w:p>
          <w:p w14:paraId="16E73993" w14:textId="77777777" w:rsidR="00453947" w:rsidRPr="003B514E" w:rsidRDefault="00453947" w:rsidP="006A761B">
            <w:pPr>
              <w:pStyle w:val="a5"/>
              <w:jc w:val="both"/>
              <w:rPr>
                <w:rFonts w:ascii="Times New Roman" w:hAnsi="Times New Roman"/>
              </w:rPr>
            </w:pPr>
          </w:p>
          <w:p w14:paraId="3F987F9D" w14:textId="77777777" w:rsidR="006A761B" w:rsidRPr="003B514E" w:rsidRDefault="006A761B" w:rsidP="006A761B">
            <w:pPr>
              <w:pStyle w:val="a5"/>
              <w:jc w:val="both"/>
              <w:rPr>
                <w:rFonts w:ascii="Times New Roman" w:hAnsi="Times New Roman"/>
              </w:rPr>
            </w:pPr>
          </w:p>
          <w:p w14:paraId="58648140" w14:textId="77777777" w:rsidR="006A761B" w:rsidRPr="003B514E" w:rsidRDefault="006A761B" w:rsidP="006A761B">
            <w:pPr>
              <w:pStyle w:val="a5"/>
              <w:jc w:val="both"/>
              <w:rPr>
                <w:rFonts w:ascii="Times New Roman" w:hAnsi="Times New Roman"/>
              </w:rPr>
            </w:pPr>
          </w:p>
          <w:p w14:paraId="22BF5E93" w14:textId="77777777" w:rsidR="0056770F" w:rsidRPr="003B514E" w:rsidRDefault="00D46751" w:rsidP="006A761B">
            <w:pPr>
              <w:spacing w:after="0" w:line="240" w:lineRule="auto"/>
              <w:rPr>
                <w:rFonts w:ascii="Times New Roman" w:hAnsi="Times New Roman" w:cs="Times New Roman"/>
              </w:rPr>
            </w:pPr>
            <w:r w:rsidRPr="003B514E">
              <w:rPr>
                <w:rFonts w:ascii="Times New Roman" w:hAnsi="Times New Roman" w:cs="Times New Roman"/>
              </w:rPr>
              <w:t xml:space="preserve"> </w:t>
            </w:r>
            <w:r w:rsidR="0056770F" w:rsidRPr="003B514E">
              <w:rPr>
                <w:rFonts w:ascii="Times New Roman" w:hAnsi="Times New Roman" w:cs="Times New Roman"/>
              </w:rPr>
              <w:t>_________________</w:t>
            </w:r>
            <w:r w:rsidRPr="003B514E">
              <w:rPr>
                <w:rFonts w:ascii="Times New Roman" w:hAnsi="Times New Roman" w:cs="Times New Roman"/>
              </w:rPr>
              <w:t xml:space="preserve"> / Воробьев </w:t>
            </w:r>
            <w:proofErr w:type="gramStart"/>
            <w:r w:rsidRPr="003B514E">
              <w:rPr>
                <w:rFonts w:ascii="Times New Roman" w:hAnsi="Times New Roman" w:cs="Times New Roman"/>
              </w:rPr>
              <w:t>С.П.</w:t>
            </w:r>
            <w:proofErr w:type="gramEnd"/>
          </w:p>
        </w:tc>
        <w:tc>
          <w:tcPr>
            <w:tcW w:w="5245" w:type="dxa"/>
          </w:tcPr>
          <w:p w14:paraId="229BFD94" w14:textId="77777777" w:rsidR="0056770F" w:rsidRPr="003B514E" w:rsidRDefault="0056770F" w:rsidP="006A761B">
            <w:pPr>
              <w:pStyle w:val="a5"/>
              <w:jc w:val="both"/>
              <w:rPr>
                <w:rFonts w:ascii="Times New Roman" w:hAnsi="Times New Roman"/>
                <w:b/>
              </w:rPr>
            </w:pPr>
            <w:r w:rsidRPr="003B514E">
              <w:rPr>
                <w:rFonts w:ascii="Times New Roman" w:hAnsi="Times New Roman"/>
                <w:b/>
              </w:rPr>
              <w:t>Участник долевого строительства:</w:t>
            </w:r>
          </w:p>
          <w:p w14:paraId="3F75A6A9" w14:textId="77777777" w:rsidR="006A761B" w:rsidRPr="003B514E" w:rsidRDefault="006A761B" w:rsidP="006A761B">
            <w:pPr>
              <w:suppressAutoHyphens/>
              <w:autoSpaceDE w:val="0"/>
              <w:spacing w:after="0" w:line="240" w:lineRule="auto"/>
              <w:rPr>
                <w:rFonts w:ascii="Times New Roman" w:eastAsia="Arial" w:hAnsi="Times New Roman" w:cs="Times New Roman"/>
                <w:b/>
                <w:noProof/>
                <w:lang w:eastAsia="ar-SA"/>
              </w:rPr>
            </w:pPr>
          </w:p>
          <w:p w14:paraId="3305847E" w14:textId="366BD34A" w:rsidR="006A761B" w:rsidRDefault="006A761B" w:rsidP="006A761B">
            <w:pPr>
              <w:suppressAutoHyphens/>
              <w:autoSpaceDE w:val="0"/>
              <w:spacing w:after="0" w:line="240" w:lineRule="auto"/>
              <w:rPr>
                <w:rFonts w:ascii="Times New Roman" w:eastAsia="Arial" w:hAnsi="Times New Roman" w:cs="Times New Roman"/>
                <w:noProof/>
                <w:lang w:eastAsia="ar-SA"/>
              </w:rPr>
            </w:pPr>
          </w:p>
          <w:p w14:paraId="61958177" w14:textId="3F94AC4A" w:rsidR="00AA608C" w:rsidRDefault="00AA608C" w:rsidP="006A761B">
            <w:pPr>
              <w:suppressAutoHyphens/>
              <w:autoSpaceDE w:val="0"/>
              <w:spacing w:after="0" w:line="240" w:lineRule="auto"/>
              <w:rPr>
                <w:rFonts w:ascii="Times New Roman" w:eastAsia="Arial" w:hAnsi="Times New Roman" w:cs="Times New Roman"/>
                <w:noProof/>
                <w:lang w:eastAsia="ar-SA"/>
              </w:rPr>
            </w:pPr>
          </w:p>
          <w:p w14:paraId="45A2689A" w14:textId="0293ADFF" w:rsidR="00AA608C" w:rsidRDefault="00AA608C" w:rsidP="006A761B">
            <w:pPr>
              <w:suppressAutoHyphens/>
              <w:autoSpaceDE w:val="0"/>
              <w:spacing w:after="0" w:line="240" w:lineRule="auto"/>
              <w:rPr>
                <w:rFonts w:ascii="Times New Roman" w:eastAsia="Arial" w:hAnsi="Times New Roman" w:cs="Times New Roman"/>
                <w:noProof/>
                <w:lang w:eastAsia="ar-SA"/>
              </w:rPr>
            </w:pPr>
          </w:p>
          <w:p w14:paraId="7686BF23" w14:textId="2A5FA811" w:rsidR="00AA608C" w:rsidRDefault="00AA608C" w:rsidP="006A761B">
            <w:pPr>
              <w:suppressAutoHyphens/>
              <w:autoSpaceDE w:val="0"/>
              <w:spacing w:after="0" w:line="240" w:lineRule="auto"/>
              <w:rPr>
                <w:rFonts w:ascii="Times New Roman" w:eastAsia="Arial" w:hAnsi="Times New Roman" w:cs="Times New Roman"/>
                <w:noProof/>
                <w:lang w:eastAsia="ar-SA"/>
              </w:rPr>
            </w:pPr>
          </w:p>
          <w:p w14:paraId="32BF5271" w14:textId="70CA90B7" w:rsidR="00AA608C" w:rsidRDefault="00AA608C" w:rsidP="006A761B">
            <w:pPr>
              <w:suppressAutoHyphens/>
              <w:autoSpaceDE w:val="0"/>
              <w:spacing w:after="0" w:line="240" w:lineRule="auto"/>
              <w:rPr>
                <w:rFonts w:ascii="Times New Roman" w:eastAsia="Arial" w:hAnsi="Times New Roman" w:cs="Times New Roman"/>
                <w:noProof/>
                <w:lang w:eastAsia="ar-SA"/>
              </w:rPr>
            </w:pPr>
          </w:p>
          <w:p w14:paraId="261EAA41" w14:textId="01763724" w:rsidR="00AA608C" w:rsidRDefault="00AA608C" w:rsidP="006A761B">
            <w:pPr>
              <w:suppressAutoHyphens/>
              <w:autoSpaceDE w:val="0"/>
              <w:spacing w:after="0" w:line="240" w:lineRule="auto"/>
              <w:rPr>
                <w:rFonts w:ascii="Times New Roman" w:eastAsia="Arial" w:hAnsi="Times New Roman" w:cs="Times New Roman"/>
                <w:noProof/>
                <w:lang w:eastAsia="ar-SA"/>
              </w:rPr>
            </w:pPr>
          </w:p>
          <w:p w14:paraId="2F2E040C" w14:textId="135DFB08" w:rsidR="00AA608C" w:rsidRDefault="00AA608C" w:rsidP="006A761B">
            <w:pPr>
              <w:suppressAutoHyphens/>
              <w:autoSpaceDE w:val="0"/>
              <w:spacing w:after="0" w:line="240" w:lineRule="auto"/>
              <w:rPr>
                <w:rFonts w:ascii="Times New Roman" w:eastAsia="Arial" w:hAnsi="Times New Roman" w:cs="Times New Roman"/>
                <w:noProof/>
                <w:lang w:eastAsia="ar-SA"/>
              </w:rPr>
            </w:pPr>
          </w:p>
          <w:p w14:paraId="17742981" w14:textId="5E68EF8C" w:rsidR="00AA608C" w:rsidRDefault="00AA608C" w:rsidP="006A761B">
            <w:pPr>
              <w:suppressAutoHyphens/>
              <w:autoSpaceDE w:val="0"/>
              <w:spacing w:after="0" w:line="240" w:lineRule="auto"/>
              <w:rPr>
                <w:rFonts w:ascii="Times New Roman" w:eastAsia="Arial" w:hAnsi="Times New Roman" w:cs="Times New Roman"/>
                <w:noProof/>
                <w:lang w:eastAsia="ar-SA"/>
              </w:rPr>
            </w:pPr>
          </w:p>
          <w:p w14:paraId="7ABAC075" w14:textId="77777777" w:rsidR="00AA608C" w:rsidRDefault="00AA608C" w:rsidP="006A761B">
            <w:pPr>
              <w:suppressAutoHyphens/>
              <w:autoSpaceDE w:val="0"/>
              <w:spacing w:after="0" w:line="240" w:lineRule="auto"/>
              <w:rPr>
                <w:rFonts w:ascii="Times New Roman" w:eastAsia="Arial" w:hAnsi="Times New Roman" w:cs="Times New Roman"/>
                <w:noProof/>
                <w:lang w:eastAsia="ar-SA"/>
              </w:rPr>
            </w:pPr>
          </w:p>
          <w:p w14:paraId="75B8AD5D" w14:textId="77777777" w:rsidR="00047A77" w:rsidRDefault="00047A77" w:rsidP="006A761B">
            <w:pPr>
              <w:suppressAutoHyphens/>
              <w:autoSpaceDE w:val="0"/>
              <w:spacing w:after="0" w:line="240" w:lineRule="auto"/>
              <w:rPr>
                <w:rFonts w:ascii="Times New Roman" w:eastAsia="Arial" w:hAnsi="Times New Roman" w:cs="Times New Roman"/>
                <w:noProof/>
                <w:lang w:eastAsia="ar-SA"/>
              </w:rPr>
            </w:pPr>
          </w:p>
          <w:p w14:paraId="48DFAF96" w14:textId="77777777" w:rsidR="00047A77" w:rsidRDefault="00047A77" w:rsidP="006A761B">
            <w:pPr>
              <w:suppressAutoHyphens/>
              <w:autoSpaceDE w:val="0"/>
              <w:spacing w:after="0" w:line="240" w:lineRule="auto"/>
              <w:rPr>
                <w:rFonts w:ascii="Times New Roman" w:eastAsia="Arial" w:hAnsi="Times New Roman" w:cs="Times New Roman"/>
                <w:noProof/>
                <w:lang w:eastAsia="ar-SA"/>
              </w:rPr>
            </w:pPr>
          </w:p>
          <w:p w14:paraId="485FEF6C" w14:textId="77777777" w:rsidR="00047A77" w:rsidRPr="003B514E" w:rsidRDefault="00047A77" w:rsidP="006A761B">
            <w:pPr>
              <w:suppressAutoHyphens/>
              <w:autoSpaceDE w:val="0"/>
              <w:spacing w:after="0" w:line="240" w:lineRule="auto"/>
              <w:rPr>
                <w:rFonts w:ascii="Times New Roman" w:eastAsia="Arial" w:hAnsi="Times New Roman" w:cs="Times New Roman"/>
                <w:noProof/>
                <w:lang w:eastAsia="ar-SA"/>
              </w:rPr>
            </w:pPr>
          </w:p>
          <w:p w14:paraId="2370EB96" w14:textId="77777777" w:rsidR="0056770F" w:rsidRPr="003B514E" w:rsidRDefault="00453947" w:rsidP="006A761B">
            <w:pPr>
              <w:pStyle w:val="a5"/>
              <w:jc w:val="both"/>
              <w:rPr>
                <w:rFonts w:ascii="Times New Roman" w:hAnsi="Times New Roman"/>
              </w:rPr>
            </w:pPr>
            <w:r w:rsidRPr="003B514E">
              <w:rPr>
                <w:rFonts w:ascii="Times New Roman" w:eastAsia="Arial" w:hAnsi="Times New Roman"/>
                <w:noProof/>
                <w:lang w:eastAsia="ar-SA"/>
              </w:rPr>
              <w:t>_____________ / Патраков А.А.</w:t>
            </w:r>
          </w:p>
        </w:tc>
      </w:tr>
    </w:tbl>
    <w:p w14:paraId="3807FE29" w14:textId="6383128F" w:rsidR="0056770F" w:rsidRPr="003B514E" w:rsidRDefault="0056770F" w:rsidP="00AA608C">
      <w:pPr>
        <w:pStyle w:val="ConsPlusNonformat"/>
        <w:jc w:val="right"/>
        <w:rPr>
          <w:rFonts w:ascii="Times New Roman" w:hAnsi="Times New Roman" w:cs="Times New Roman"/>
          <w:b/>
          <w:sz w:val="22"/>
          <w:szCs w:val="22"/>
        </w:rPr>
      </w:pPr>
    </w:p>
    <w:sectPr w:rsidR="0056770F" w:rsidRPr="003B514E" w:rsidSect="00300EBC">
      <w:footerReference w:type="default" r:id="rId8"/>
      <w:pgSz w:w="11906" w:h="16838"/>
      <w:pgMar w:top="568" w:right="424" w:bottom="284" w:left="851" w:header="284"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6FBD" w14:textId="77777777" w:rsidR="00252E5F" w:rsidRDefault="00252E5F" w:rsidP="00F60681">
      <w:pPr>
        <w:spacing w:after="0" w:line="240" w:lineRule="auto"/>
      </w:pPr>
      <w:r>
        <w:separator/>
      </w:r>
    </w:p>
  </w:endnote>
  <w:endnote w:type="continuationSeparator" w:id="0">
    <w:p w14:paraId="12420B36" w14:textId="77777777" w:rsidR="00252E5F" w:rsidRDefault="00252E5F" w:rsidP="00F6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448372"/>
      <w:docPartObj>
        <w:docPartGallery w:val="Page Numbers (Bottom of Page)"/>
        <w:docPartUnique/>
      </w:docPartObj>
    </w:sdtPr>
    <w:sdtEndPr>
      <w:rPr>
        <w:rFonts w:ascii="Times New Roman" w:hAnsi="Times New Roman" w:cs="Times New Roman"/>
        <w:sz w:val="18"/>
        <w:szCs w:val="18"/>
      </w:rPr>
    </w:sdtEndPr>
    <w:sdtContent>
      <w:p w14:paraId="06EA2812" w14:textId="77777777" w:rsidR="00F60681" w:rsidRPr="006A761B" w:rsidRDefault="00F60681">
        <w:pPr>
          <w:pStyle w:val="ac"/>
          <w:jc w:val="right"/>
          <w:rPr>
            <w:rFonts w:ascii="Times New Roman" w:hAnsi="Times New Roman" w:cs="Times New Roman"/>
            <w:sz w:val="18"/>
            <w:szCs w:val="18"/>
          </w:rPr>
        </w:pPr>
        <w:r w:rsidRPr="006A761B">
          <w:rPr>
            <w:rFonts w:ascii="Times New Roman" w:hAnsi="Times New Roman" w:cs="Times New Roman"/>
            <w:sz w:val="18"/>
            <w:szCs w:val="18"/>
          </w:rPr>
          <w:fldChar w:fldCharType="begin"/>
        </w:r>
        <w:r w:rsidRPr="006A761B">
          <w:rPr>
            <w:rFonts w:ascii="Times New Roman" w:hAnsi="Times New Roman" w:cs="Times New Roman"/>
            <w:sz w:val="18"/>
            <w:szCs w:val="18"/>
          </w:rPr>
          <w:instrText>PAGE   \* MERGEFORMAT</w:instrText>
        </w:r>
        <w:r w:rsidRPr="006A761B">
          <w:rPr>
            <w:rFonts w:ascii="Times New Roman" w:hAnsi="Times New Roman" w:cs="Times New Roman"/>
            <w:sz w:val="18"/>
            <w:szCs w:val="18"/>
          </w:rPr>
          <w:fldChar w:fldCharType="separate"/>
        </w:r>
        <w:r w:rsidR="00047A77">
          <w:rPr>
            <w:rFonts w:ascii="Times New Roman" w:hAnsi="Times New Roman" w:cs="Times New Roman"/>
            <w:noProof/>
            <w:sz w:val="18"/>
            <w:szCs w:val="18"/>
          </w:rPr>
          <w:t>11</w:t>
        </w:r>
        <w:r w:rsidRPr="006A761B">
          <w:rPr>
            <w:rFonts w:ascii="Times New Roman" w:hAnsi="Times New Roman" w:cs="Times New Roman"/>
            <w:sz w:val="18"/>
            <w:szCs w:val="18"/>
          </w:rPr>
          <w:fldChar w:fldCharType="end"/>
        </w:r>
      </w:p>
    </w:sdtContent>
  </w:sdt>
  <w:p w14:paraId="600FEB51" w14:textId="77777777" w:rsidR="00F60681" w:rsidRDefault="00F6068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13ED" w14:textId="77777777" w:rsidR="00252E5F" w:rsidRDefault="00252E5F" w:rsidP="00F60681">
      <w:pPr>
        <w:spacing w:after="0" w:line="240" w:lineRule="auto"/>
      </w:pPr>
      <w:r>
        <w:separator/>
      </w:r>
    </w:p>
  </w:footnote>
  <w:footnote w:type="continuationSeparator" w:id="0">
    <w:p w14:paraId="15DBD2CB" w14:textId="77777777" w:rsidR="00252E5F" w:rsidRDefault="00252E5F" w:rsidP="00F60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797"/>
    <w:multiLevelType w:val="hybridMultilevel"/>
    <w:tmpl w:val="FCB68446"/>
    <w:lvl w:ilvl="0" w:tplc="F2E27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722160"/>
    <w:multiLevelType w:val="multilevel"/>
    <w:tmpl w:val="39E20350"/>
    <w:lvl w:ilvl="0">
      <w:start w:val="1"/>
      <w:numFmt w:val="decimal"/>
      <w:lvlText w:val="%1."/>
      <w:lvlJc w:val="left"/>
      <w:pPr>
        <w:ind w:left="360" w:hanging="360"/>
      </w:pPr>
    </w:lvl>
    <w:lvl w:ilvl="1">
      <w:start w:val="6"/>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31816F77"/>
    <w:multiLevelType w:val="hybridMultilevel"/>
    <w:tmpl w:val="75FCD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61F"/>
    <w:rsid w:val="00042E03"/>
    <w:rsid w:val="00047A77"/>
    <w:rsid w:val="00057067"/>
    <w:rsid w:val="00085037"/>
    <w:rsid w:val="000B6432"/>
    <w:rsid w:val="000D1130"/>
    <w:rsid w:val="000D2FF0"/>
    <w:rsid w:val="0010278B"/>
    <w:rsid w:val="00104EBE"/>
    <w:rsid w:val="001175A8"/>
    <w:rsid w:val="00136F68"/>
    <w:rsid w:val="00147C98"/>
    <w:rsid w:val="00150380"/>
    <w:rsid w:val="0015377F"/>
    <w:rsid w:val="0017403F"/>
    <w:rsid w:val="00177246"/>
    <w:rsid w:val="001A5CAE"/>
    <w:rsid w:val="001D4C2B"/>
    <w:rsid w:val="002107D5"/>
    <w:rsid w:val="00217E25"/>
    <w:rsid w:val="002307D7"/>
    <w:rsid w:val="0023421D"/>
    <w:rsid w:val="00236359"/>
    <w:rsid w:val="00252E5F"/>
    <w:rsid w:val="00283386"/>
    <w:rsid w:val="002A2213"/>
    <w:rsid w:val="002B35BD"/>
    <w:rsid w:val="00300EBC"/>
    <w:rsid w:val="00312666"/>
    <w:rsid w:val="00313E18"/>
    <w:rsid w:val="00325F37"/>
    <w:rsid w:val="00341E26"/>
    <w:rsid w:val="00342186"/>
    <w:rsid w:val="0035023A"/>
    <w:rsid w:val="0036442E"/>
    <w:rsid w:val="00372635"/>
    <w:rsid w:val="0038432A"/>
    <w:rsid w:val="00397E2F"/>
    <w:rsid w:val="003B47D9"/>
    <w:rsid w:val="003B514E"/>
    <w:rsid w:val="003B73D7"/>
    <w:rsid w:val="0043317A"/>
    <w:rsid w:val="00453947"/>
    <w:rsid w:val="00461350"/>
    <w:rsid w:val="00487C4C"/>
    <w:rsid w:val="004B7E03"/>
    <w:rsid w:val="005125E6"/>
    <w:rsid w:val="00531DAA"/>
    <w:rsid w:val="00533D80"/>
    <w:rsid w:val="00550E11"/>
    <w:rsid w:val="0056770F"/>
    <w:rsid w:val="005702A1"/>
    <w:rsid w:val="00571BF8"/>
    <w:rsid w:val="00584215"/>
    <w:rsid w:val="005B066D"/>
    <w:rsid w:val="005C7827"/>
    <w:rsid w:val="005F374F"/>
    <w:rsid w:val="00665A88"/>
    <w:rsid w:val="00672877"/>
    <w:rsid w:val="00682D03"/>
    <w:rsid w:val="006A761B"/>
    <w:rsid w:val="006F28B3"/>
    <w:rsid w:val="007135D1"/>
    <w:rsid w:val="00724F06"/>
    <w:rsid w:val="00725462"/>
    <w:rsid w:val="0073061F"/>
    <w:rsid w:val="007B652E"/>
    <w:rsid w:val="007E6324"/>
    <w:rsid w:val="008108E8"/>
    <w:rsid w:val="008B15C0"/>
    <w:rsid w:val="008C5588"/>
    <w:rsid w:val="00916AF6"/>
    <w:rsid w:val="0092156C"/>
    <w:rsid w:val="0092622A"/>
    <w:rsid w:val="00926689"/>
    <w:rsid w:val="00933C2E"/>
    <w:rsid w:val="00967C47"/>
    <w:rsid w:val="00990BE4"/>
    <w:rsid w:val="00995A62"/>
    <w:rsid w:val="009A4C42"/>
    <w:rsid w:val="00A00ACB"/>
    <w:rsid w:val="00A14DA1"/>
    <w:rsid w:val="00A3376A"/>
    <w:rsid w:val="00A459F7"/>
    <w:rsid w:val="00A66F7F"/>
    <w:rsid w:val="00A8319A"/>
    <w:rsid w:val="00AA608C"/>
    <w:rsid w:val="00AB311B"/>
    <w:rsid w:val="00AD2561"/>
    <w:rsid w:val="00AF7F62"/>
    <w:rsid w:val="00B06050"/>
    <w:rsid w:val="00B42514"/>
    <w:rsid w:val="00B47BC4"/>
    <w:rsid w:val="00B55D4D"/>
    <w:rsid w:val="00B563D4"/>
    <w:rsid w:val="00B646BF"/>
    <w:rsid w:val="00B64E03"/>
    <w:rsid w:val="00B707E0"/>
    <w:rsid w:val="00BA1EDC"/>
    <w:rsid w:val="00BE6165"/>
    <w:rsid w:val="00BF60B7"/>
    <w:rsid w:val="00C37A64"/>
    <w:rsid w:val="00C80A3C"/>
    <w:rsid w:val="00C91942"/>
    <w:rsid w:val="00C92035"/>
    <w:rsid w:val="00C95D90"/>
    <w:rsid w:val="00D1074E"/>
    <w:rsid w:val="00D46751"/>
    <w:rsid w:val="00D5389C"/>
    <w:rsid w:val="00D55554"/>
    <w:rsid w:val="00D56C95"/>
    <w:rsid w:val="00D76A2E"/>
    <w:rsid w:val="00D929EC"/>
    <w:rsid w:val="00DC6B5D"/>
    <w:rsid w:val="00E121AC"/>
    <w:rsid w:val="00E22883"/>
    <w:rsid w:val="00E37261"/>
    <w:rsid w:val="00E50425"/>
    <w:rsid w:val="00E62405"/>
    <w:rsid w:val="00E633CF"/>
    <w:rsid w:val="00EA644D"/>
    <w:rsid w:val="00EB1385"/>
    <w:rsid w:val="00F06FE2"/>
    <w:rsid w:val="00F31815"/>
    <w:rsid w:val="00F332F5"/>
    <w:rsid w:val="00F35154"/>
    <w:rsid w:val="00F60681"/>
    <w:rsid w:val="00F9277B"/>
    <w:rsid w:val="00F97D57"/>
    <w:rsid w:val="00FA3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F2AE"/>
  <w15:docId w15:val="{DBC20CE3-5F82-4574-A6DE-4C1BD37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5"/>
    <w:uiPriority w:val="99"/>
    <w:locked/>
    <w:rsid w:val="0056770F"/>
    <w:rPr>
      <w:rFonts w:ascii="Calibri" w:eastAsia="Calibri" w:hAnsi="Calibri" w:cs="Times New Roman"/>
    </w:rPr>
  </w:style>
  <w:style w:type="paragraph" w:styleId="a5">
    <w:name w:val="No Spacing"/>
    <w:link w:val="a4"/>
    <w:uiPriority w:val="99"/>
    <w:qFormat/>
    <w:rsid w:val="0056770F"/>
    <w:pPr>
      <w:spacing w:after="0" w:line="240" w:lineRule="auto"/>
    </w:pPr>
    <w:rPr>
      <w:rFonts w:ascii="Calibri" w:eastAsia="Calibri" w:hAnsi="Calibri" w:cs="Times New Roman"/>
    </w:rPr>
  </w:style>
  <w:style w:type="paragraph" w:styleId="a6">
    <w:name w:val="List Paragraph"/>
    <w:basedOn w:val="a"/>
    <w:uiPriority w:val="34"/>
    <w:qFormat/>
    <w:rsid w:val="0056770F"/>
    <w:pPr>
      <w:ind w:left="720"/>
      <w:contextualSpacing/>
    </w:pPr>
    <w:rPr>
      <w:rFonts w:ascii="Calibri" w:eastAsia="Calibri" w:hAnsi="Calibri" w:cs="Times New Roman"/>
    </w:rPr>
  </w:style>
  <w:style w:type="paragraph" w:customStyle="1" w:styleId="ConsPlusNormal">
    <w:name w:val="ConsPlusNormal"/>
    <w:uiPriority w:val="99"/>
    <w:rsid w:val="0056770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70F"/>
    <w:pPr>
      <w:widowControl w:val="0"/>
      <w:suppressAutoHyphens/>
      <w:autoSpaceDE w:val="0"/>
      <w:spacing w:after="0" w:line="240" w:lineRule="auto"/>
    </w:pPr>
    <w:rPr>
      <w:rFonts w:ascii="Courier New" w:eastAsia="Arial" w:hAnsi="Courier New" w:cs="Courier New"/>
      <w:sz w:val="20"/>
      <w:szCs w:val="20"/>
      <w:lang w:eastAsia="ar-SA"/>
    </w:rPr>
  </w:style>
  <w:style w:type="table" w:styleId="a7">
    <w:name w:val="Table Grid"/>
    <w:basedOn w:val="a1"/>
    <w:uiPriority w:val="59"/>
    <w:rsid w:val="0035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7C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C47"/>
    <w:rPr>
      <w:rFonts w:ascii="Tahoma" w:hAnsi="Tahoma" w:cs="Tahoma"/>
      <w:sz w:val="16"/>
      <w:szCs w:val="16"/>
    </w:rPr>
  </w:style>
  <w:style w:type="paragraph" w:styleId="aa">
    <w:name w:val="header"/>
    <w:basedOn w:val="a"/>
    <w:link w:val="ab"/>
    <w:uiPriority w:val="99"/>
    <w:unhideWhenUsed/>
    <w:rsid w:val="00F606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0681"/>
  </w:style>
  <w:style w:type="paragraph" w:styleId="ac">
    <w:name w:val="footer"/>
    <w:basedOn w:val="a"/>
    <w:link w:val="ad"/>
    <w:uiPriority w:val="99"/>
    <w:unhideWhenUsed/>
    <w:rsid w:val="00F606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4411">
      <w:bodyDiv w:val="1"/>
      <w:marLeft w:val="0"/>
      <w:marRight w:val="0"/>
      <w:marTop w:val="0"/>
      <w:marBottom w:val="0"/>
      <w:divBdr>
        <w:top w:val="none" w:sz="0" w:space="0" w:color="auto"/>
        <w:left w:val="none" w:sz="0" w:space="0" w:color="auto"/>
        <w:bottom w:val="none" w:sz="0" w:space="0" w:color="auto"/>
        <w:right w:val="none" w:sz="0" w:space="0" w:color="auto"/>
      </w:divBdr>
    </w:div>
    <w:div w:id="1686248188">
      <w:bodyDiv w:val="1"/>
      <w:marLeft w:val="0"/>
      <w:marRight w:val="0"/>
      <w:marTop w:val="0"/>
      <w:marBottom w:val="0"/>
      <w:divBdr>
        <w:top w:val="none" w:sz="0" w:space="0" w:color="auto"/>
        <w:left w:val="none" w:sz="0" w:space="0" w:color="auto"/>
        <w:bottom w:val="none" w:sz="0" w:space="0" w:color="auto"/>
        <w:right w:val="none" w:sz="0" w:space="0" w:color="auto"/>
      </w:divBdr>
    </w:div>
    <w:div w:id="17226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B5FA-C24F-4EBE-9AC4-D77F64AD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5818</Words>
  <Characters>33167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zemtsov</dc:creator>
  <cp:lastModifiedBy>Наталья Вечерская</cp:lastModifiedBy>
  <cp:revision>2</cp:revision>
  <dcterms:created xsi:type="dcterms:W3CDTF">2021-12-22T09:07:00Z</dcterms:created>
  <dcterms:modified xsi:type="dcterms:W3CDTF">2021-12-22T09:07:00Z</dcterms:modified>
</cp:coreProperties>
</file>