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80" w:rsidRPr="004F6B8F" w:rsidRDefault="00F14380" w:rsidP="00F1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 xml:space="preserve">ДОГОВОР № </w:t>
      </w:r>
    </w:p>
    <w:p w:rsidR="00F14380" w:rsidRPr="004F6B8F" w:rsidRDefault="00F14380" w:rsidP="00F1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участия в долевом строительстве</w:t>
      </w:r>
      <w:r w:rsidR="001179C3" w:rsidRPr="004F6B8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473EA" w:rsidRDefault="005473EA" w:rsidP="00C301A9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301A9" w:rsidRDefault="00C301A9" w:rsidP="00C301A9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Россия, город Брянск</w:t>
      </w:r>
      <w:r w:rsidRPr="004F6B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</w:t>
      </w:r>
      <w:r w:rsidRPr="004F6B8F">
        <w:rPr>
          <w:rFonts w:ascii="Times New Roman" w:hAnsi="Times New Roman" w:cs="Times New Roman"/>
          <w:b/>
          <w:sz w:val="22"/>
          <w:szCs w:val="22"/>
        </w:rPr>
        <w:tab/>
      </w:r>
      <w:r w:rsidRPr="004F6B8F">
        <w:rPr>
          <w:rFonts w:ascii="Times New Roman" w:hAnsi="Times New Roman" w:cs="Times New Roman"/>
          <w:b/>
          <w:sz w:val="22"/>
          <w:szCs w:val="22"/>
        </w:rPr>
        <w:tab/>
      </w:r>
      <w:r w:rsidRPr="004F6B8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C301A9" w:rsidRDefault="00C301A9" w:rsidP="00C301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809B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Четырнадцатое </w:t>
      </w:r>
      <w:r w:rsidR="00DD72DB">
        <w:rPr>
          <w:rFonts w:ascii="Times New Roman" w:hAnsi="Times New Roman" w:cs="Times New Roman"/>
          <w:b/>
          <w:color w:val="000000"/>
          <w:sz w:val="22"/>
          <w:szCs w:val="22"/>
        </w:rPr>
        <w:t>августа</w:t>
      </w:r>
      <w:r w:rsidRPr="000809B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две тысячи года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F14380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01A9" w:rsidRPr="004F6B8F" w:rsidRDefault="00C301A9" w:rsidP="00F14380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380" w:rsidRPr="007D1B29" w:rsidRDefault="005359D1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59D1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proofErr w:type="spellStart"/>
      <w:r w:rsidRPr="005359D1">
        <w:rPr>
          <w:rFonts w:ascii="Times New Roman" w:hAnsi="Times New Roman" w:cs="Times New Roman"/>
          <w:b/>
          <w:sz w:val="22"/>
          <w:szCs w:val="22"/>
        </w:rPr>
        <w:t>Госстройинвест</w:t>
      </w:r>
      <w:proofErr w:type="spellEnd"/>
      <w:r w:rsidRPr="005359D1">
        <w:rPr>
          <w:rFonts w:ascii="Times New Roman" w:hAnsi="Times New Roman" w:cs="Times New Roman"/>
          <w:b/>
          <w:sz w:val="22"/>
          <w:szCs w:val="22"/>
        </w:rPr>
        <w:t>»</w:t>
      </w:r>
      <w:r w:rsidRPr="005359D1">
        <w:rPr>
          <w:rFonts w:ascii="Times New Roman" w:hAnsi="Times New Roman" w:cs="Times New Roman"/>
          <w:sz w:val="22"/>
          <w:szCs w:val="22"/>
        </w:rPr>
        <w:t xml:space="preserve"> (свидетельство о государственной регистрации серия 32 № 0001693765, выдано 08 июня 2010 года МИФНС России № 4 по Брянской области; ОГРН: 1103254015963; ИНН 3250516918; КПП 325701001) </w:t>
      </w:r>
      <w:r w:rsidR="00F14380" w:rsidRPr="005359D1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95133D" w:rsidRPr="005359D1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DD72DB">
        <w:rPr>
          <w:rFonts w:ascii="Times New Roman" w:hAnsi="Times New Roman" w:cs="Times New Roman"/>
          <w:b/>
          <w:sz w:val="22"/>
          <w:szCs w:val="22"/>
        </w:rPr>
        <w:t>Цыганкова Романа Сергеевича</w:t>
      </w:r>
      <w:r w:rsidR="00F14380" w:rsidRPr="005359D1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действующего на основании У</w:t>
      </w:r>
      <w:r w:rsidRPr="005359D1">
        <w:rPr>
          <w:rFonts w:ascii="Times New Roman" w:hAnsi="Times New Roman" w:cs="Times New Roman"/>
          <w:sz w:val="22"/>
          <w:szCs w:val="22"/>
        </w:rPr>
        <w:t xml:space="preserve">става, </w:t>
      </w:r>
      <w:r w:rsidR="00F14380" w:rsidRPr="005359D1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F14380" w:rsidRPr="005359D1">
        <w:rPr>
          <w:rFonts w:ascii="Times New Roman" w:hAnsi="Times New Roman" w:cs="Times New Roman"/>
          <w:b/>
          <w:sz w:val="22"/>
          <w:szCs w:val="22"/>
        </w:rPr>
        <w:t>"</w:t>
      </w:r>
      <w:r w:rsidR="00F14380" w:rsidRPr="007D1B29">
        <w:rPr>
          <w:rFonts w:ascii="Times New Roman" w:hAnsi="Times New Roman" w:cs="Times New Roman"/>
          <w:b/>
          <w:sz w:val="22"/>
          <w:szCs w:val="22"/>
        </w:rPr>
        <w:t>Застройщик"</w:t>
      </w:r>
      <w:r w:rsidR="00F14380" w:rsidRPr="007D1B29">
        <w:rPr>
          <w:rFonts w:ascii="Times New Roman" w:hAnsi="Times New Roman" w:cs="Times New Roman"/>
          <w:sz w:val="22"/>
          <w:szCs w:val="22"/>
        </w:rPr>
        <w:t xml:space="preserve">, с одной стороны </w:t>
      </w:r>
    </w:p>
    <w:p w:rsidR="00F14380" w:rsidRPr="007D1B29" w:rsidRDefault="00F14380" w:rsidP="00F0685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1B29">
        <w:rPr>
          <w:rFonts w:ascii="Times New Roman" w:hAnsi="Times New Roman" w:cs="Times New Roman"/>
          <w:sz w:val="22"/>
          <w:szCs w:val="22"/>
        </w:rPr>
        <w:t>и</w:t>
      </w:r>
      <w:proofErr w:type="gramStart"/>
      <w:r w:rsidRPr="007D1B29">
        <w:rPr>
          <w:rFonts w:ascii="Times New Roman" w:hAnsi="Times New Roman" w:cs="Times New Roman"/>
          <w:sz w:val="22"/>
          <w:szCs w:val="22"/>
        </w:rPr>
        <w:t xml:space="preserve">  </w:t>
      </w:r>
      <w:r w:rsidR="00C301A9" w:rsidRPr="007D1B29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="00C301A9" w:rsidRPr="007D1B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301A9" w:rsidRPr="007D1B29">
        <w:rPr>
          <w:rFonts w:ascii="Times New Roman" w:hAnsi="Times New Roman" w:cs="Times New Roman"/>
          <w:sz w:val="22"/>
          <w:szCs w:val="22"/>
        </w:rPr>
        <w:t>именуемый</w:t>
      </w:r>
      <w:r w:rsidR="00291287" w:rsidRPr="007D1B29">
        <w:rPr>
          <w:rFonts w:ascii="Times New Roman" w:hAnsi="Times New Roman" w:cs="Times New Roman"/>
          <w:sz w:val="22"/>
          <w:szCs w:val="22"/>
        </w:rPr>
        <w:t xml:space="preserve"> </w:t>
      </w:r>
      <w:r w:rsidRPr="007D1B29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7D1B29">
        <w:rPr>
          <w:rFonts w:ascii="Times New Roman" w:hAnsi="Times New Roman" w:cs="Times New Roman"/>
          <w:b/>
          <w:sz w:val="22"/>
          <w:szCs w:val="22"/>
        </w:rPr>
        <w:t>"Участник долевого строительства"</w:t>
      </w:r>
      <w:r w:rsidRPr="007D1B29">
        <w:rPr>
          <w:rFonts w:ascii="Times New Roman" w:hAnsi="Times New Roman" w:cs="Times New Roman"/>
          <w:sz w:val="22"/>
          <w:szCs w:val="22"/>
        </w:rPr>
        <w:t xml:space="preserve">, с другой стороны, совместно именуемые в тексте настоящего Договора </w:t>
      </w:r>
      <w:r w:rsidRPr="007D1B29">
        <w:rPr>
          <w:rFonts w:ascii="Times New Roman" w:hAnsi="Times New Roman" w:cs="Times New Roman"/>
          <w:b/>
          <w:sz w:val="22"/>
          <w:szCs w:val="22"/>
        </w:rPr>
        <w:t>"Стороны"</w:t>
      </w:r>
      <w:r w:rsidRPr="007D1B29">
        <w:rPr>
          <w:rFonts w:ascii="Times New Roman" w:hAnsi="Times New Roman" w:cs="Times New Roman"/>
          <w:sz w:val="22"/>
          <w:szCs w:val="22"/>
        </w:rPr>
        <w:t xml:space="preserve">, по отдельности - </w:t>
      </w:r>
      <w:r w:rsidRPr="007D1B29">
        <w:rPr>
          <w:rFonts w:ascii="Times New Roman" w:hAnsi="Times New Roman" w:cs="Times New Roman"/>
          <w:b/>
          <w:sz w:val="22"/>
          <w:szCs w:val="22"/>
        </w:rPr>
        <w:t>"Сторона"</w:t>
      </w:r>
      <w:r w:rsidRPr="007D1B29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F14380" w:rsidRPr="004F6B8F" w:rsidRDefault="00F14380" w:rsidP="00F14380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380" w:rsidRPr="004F6B8F" w:rsidRDefault="00F14380" w:rsidP="00F14380">
      <w:pPr>
        <w:pStyle w:val="ConsPlusNormal"/>
        <w:widowControl/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14380" w:rsidRPr="004F6B8F" w:rsidRDefault="00F14380" w:rsidP="00F14380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A2F74" w:rsidRPr="004F6B8F" w:rsidRDefault="001500FF" w:rsidP="00AA2F7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1.1.</w:t>
      </w:r>
      <w:r w:rsidRPr="004F6B8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F14380" w:rsidRPr="004F6B8F">
        <w:rPr>
          <w:rFonts w:ascii="Times New Roman" w:hAnsi="Times New Roman" w:cs="Times New Roman"/>
          <w:sz w:val="22"/>
          <w:szCs w:val="22"/>
        </w:rPr>
        <w:t xml:space="preserve">Застройщик обязуется в предусмотренный Договором срок своими силами и с привлечением других лиц построить </w:t>
      </w:r>
      <w:r w:rsidR="005359D1" w:rsidRPr="005359D1">
        <w:rPr>
          <w:rFonts w:ascii="Times New Roman" w:hAnsi="Times New Roman" w:cs="Times New Roman"/>
          <w:b/>
          <w:sz w:val="22"/>
          <w:szCs w:val="22"/>
        </w:rPr>
        <w:t>Многоквартирный жилой дом со встроенными нежилыми помещениями поз. 0</w:t>
      </w:r>
      <w:r w:rsidR="005359D1">
        <w:rPr>
          <w:rFonts w:ascii="Times New Roman" w:hAnsi="Times New Roman" w:cs="Times New Roman"/>
          <w:b/>
          <w:sz w:val="22"/>
          <w:szCs w:val="22"/>
        </w:rPr>
        <w:t>2</w:t>
      </w:r>
      <w:r w:rsidR="005359D1" w:rsidRPr="005359D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5359D1" w:rsidRPr="005359D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359D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359D1" w:rsidRPr="005359D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85147A">
        <w:rPr>
          <w:rFonts w:ascii="Times New Roman" w:hAnsi="Times New Roman" w:cs="Times New Roman"/>
          <w:b/>
          <w:sz w:val="22"/>
          <w:szCs w:val="22"/>
        </w:rPr>
        <w:t>-</w:t>
      </w:r>
      <w:proofErr w:type="spellStart"/>
      <w:r w:rsidR="005359D1" w:rsidRPr="005359D1">
        <w:rPr>
          <w:rFonts w:ascii="Times New Roman" w:hAnsi="Times New Roman" w:cs="Times New Roman"/>
          <w:b/>
          <w:sz w:val="22"/>
          <w:szCs w:val="22"/>
        </w:rPr>
        <w:t>й</w:t>
      </w:r>
      <w:proofErr w:type="spellEnd"/>
      <w:r w:rsidR="005359D1" w:rsidRPr="005359D1">
        <w:rPr>
          <w:rFonts w:ascii="Times New Roman" w:hAnsi="Times New Roman" w:cs="Times New Roman"/>
          <w:b/>
          <w:sz w:val="22"/>
          <w:szCs w:val="22"/>
        </w:rPr>
        <w:t xml:space="preserve"> этап строительства многоквартирных жилых домов со встроенными нежилыми помещениями и пристроенным нежилым зданием) по улице Брянского Фронта, в Советском районе г. Брянска</w:t>
      </w:r>
      <w:r w:rsidR="005359D1" w:rsidRPr="005359D1">
        <w:rPr>
          <w:rFonts w:ascii="Times New Roman" w:hAnsi="Times New Roman" w:cs="Times New Roman"/>
          <w:sz w:val="22"/>
          <w:szCs w:val="22"/>
        </w:rPr>
        <w:t xml:space="preserve"> </w:t>
      </w:r>
      <w:r w:rsidR="00AA2F74" w:rsidRPr="005359D1">
        <w:rPr>
          <w:rFonts w:ascii="Times New Roman" w:hAnsi="Times New Roman" w:cs="Times New Roman"/>
          <w:sz w:val="22"/>
          <w:szCs w:val="22"/>
        </w:rPr>
        <w:t>(Далее по тексту – Дом) и после получения разрешения на ввод в эксплуатацию Дома передать</w:t>
      </w:r>
      <w:proofErr w:type="gramEnd"/>
      <w:r w:rsidR="00AA2F74" w:rsidRPr="005359D1">
        <w:rPr>
          <w:rFonts w:ascii="Times New Roman" w:hAnsi="Times New Roman" w:cs="Times New Roman"/>
          <w:sz w:val="22"/>
          <w:szCs w:val="22"/>
        </w:rPr>
        <w:t xml:space="preserve"> объекты долевого строительства, входящие в состав Дома, Участнику долевого строительства, а Участник долевого строительства обязуется</w:t>
      </w:r>
      <w:r w:rsidR="00AA2F74" w:rsidRPr="004F6B8F">
        <w:rPr>
          <w:rFonts w:ascii="Times New Roman" w:hAnsi="Times New Roman" w:cs="Times New Roman"/>
          <w:sz w:val="22"/>
          <w:szCs w:val="22"/>
        </w:rPr>
        <w:t xml:space="preserve"> уплатить обусловленную Договором цену и принять объект долевого строительства при наличии разрешения на ввод Дома в эксплуатацию.</w:t>
      </w:r>
    </w:p>
    <w:p w:rsidR="00F14380" w:rsidRPr="004F6B8F" w:rsidRDefault="00B857D1" w:rsidP="00893FA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F6B8F">
        <w:rPr>
          <w:rFonts w:ascii="Times New Roman" w:hAnsi="Times New Roman" w:cs="Times New Roman"/>
          <w:sz w:val="22"/>
          <w:szCs w:val="22"/>
        </w:rPr>
        <w:t>П</w:t>
      </w:r>
      <w:r w:rsidR="00F14380" w:rsidRPr="004F6B8F">
        <w:rPr>
          <w:rFonts w:ascii="Times New Roman" w:hAnsi="Times New Roman" w:cs="Times New Roman"/>
          <w:sz w:val="22"/>
          <w:szCs w:val="22"/>
        </w:rPr>
        <w:t>од объект</w:t>
      </w:r>
      <w:r w:rsidR="00DD10BE" w:rsidRPr="004F6B8F">
        <w:rPr>
          <w:rFonts w:ascii="Times New Roman" w:hAnsi="Times New Roman" w:cs="Times New Roman"/>
          <w:sz w:val="22"/>
          <w:szCs w:val="22"/>
        </w:rPr>
        <w:t xml:space="preserve">ами </w:t>
      </w:r>
      <w:r w:rsidR="00F14380" w:rsidRPr="004F6B8F">
        <w:rPr>
          <w:rFonts w:ascii="Times New Roman" w:hAnsi="Times New Roman" w:cs="Times New Roman"/>
          <w:sz w:val="22"/>
          <w:szCs w:val="22"/>
        </w:rPr>
        <w:t xml:space="preserve">долевого строительства понимается </w:t>
      </w:r>
      <w:r w:rsidR="00893FAB" w:rsidRPr="004F6B8F">
        <w:rPr>
          <w:rFonts w:ascii="Times New Roman" w:hAnsi="Times New Roman" w:cs="Times New Roman"/>
          <w:sz w:val="22"/>
          <w:szCs w:val="22"/>
        </w:rPr>
        <w:t>входящ</w:t>
      </w:r>
      <w:r w:rsidR="00201101">
        <w:rPr>
          <w:rFonts w:ascii="Times New Roman" w:hAnsi="Times New Roman" w:cs="Times New Roman"/>
          <w:sz w:val="22"/>
          <w:szCs w:val="22"/>
        </w:rPr>
        <w:t>ее</w:t>
      </w:r>
      <w:r w:rsidR="00893FAB" w:rsidRPr="004F6B8F">
        <w:rPr>
          <w:rFonts w:ascii="Times New Roman" w:hAnsi="Times New Roman" w:cs="Times New Roman"/>
          <w:sz w:val="22"/>
          <w:szCs w:val="22"/>
        </w:rPr>
        <w:t xml:space="preserve"> в состав Дома</w:t>
      </w:r>
      <w:r w:rsidR="00E00B67">
        <w:rPr>
          <w:rFonts w:ascii="Times New Roman" w:hAnsi="Times New Roman" w:cs="Times New Roman"/>
          <w:sz w:val="22"/>
          <w:szCs w:val="22"/>
        </w:rPr>
        <w:t xml:space="preserve"> квартира</w:t>
      </w:r>
      <w:r w:rsidR="00F14380" w:rsidRPr="001F5195">
        <w:rPr>
          <w:rFonts w:ascii="Times New Roman" w:hAnsi="Times New Roman" w:cs="Times New Roman"/>
          <w:sz w:val="22"/>
          <w:szCs w:val="22"/>
        </w:rPr>
        <w:t>,</w:t>
      </w:r>
      <w:r w:rsidR="00F14380" w:rsidRPr="00201101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4F6B8F">
        <w:rPr>
          <w:rFonts w:ascii="Times New Roman" w:hAnsi="Times New Roman" w:cs="Times New Roman"/>
          <w:sz w:val="22"/>
          <w:szCs w:val="22"/>
        </w:rPr>
        <w:t>подлежащ</w:t>
      </w:r>
      <w:r w:rsidR="00E00B67">
        <w:rPr>
          <w:rFonts w:ascii="Times New Roman" w:hAnsi="Times New Roman" w:cs="Times New Roman"/>
          <w:sz w:val="22"/>
          <w:szCs w:val="22"/>
        </w:rPr>
        <w:t>ая</w:t>
      </w:r>
      <w:r w:rsidR="00F14380" w:rsidRPr="004F6B8F">
        <w:rPr>
          <w:rFonts w:ascii="Times New Roman" w:hAnsi="Times New Roman" w:cs="Times New Roman"/>
          <w:sz w:val="22"/>
          <w:szCs w:val="22"/>
        </w:rPr>
        <w:t xml:space="preserve"> передаче Участнику долевого строительства после получения разрешения на ввод в эксплуатацию Дома</w:t>
      </w:r>
      <w:r w:rsidR="00DD10BE" w:rsidRPr="004F6B8F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DD10BE" w:rsidRPr="00201101">
        <w:rPr>
          <w:rFonts w:ascii="Times New Roman" w:hAnsi="Times New Roman" w:cs="Times New Roman"/>
          <w:b/>
          <w:i/>
          <w:sz w:val="22"/>
          <w:szCs w:val="22"/>
        </w:rPr>
        <w:t>общее имущество</w:t>
      </w:r>
      <w:r w:rsidR="00DD10BE" w:rsidRPr="004F6B8F">
        <w:rPr>
          <w:rFonts w:ascii="Times New Roman" w:hAnsi="Times New Roman" w:cs="Times New Roman"/>
          <w:sz w:val="22"/>
          <w:szCs w:val="22"/>
        </w:rPr>
        <w:t xml:space="preserve"> Дома</w:t>
      </w:r>
      <w:r w:rsidR="00F14380" w:rsidRPr="004F6B8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C3BF0" w:rsidRPr="004F6B8F" w:rsidRDefault="00B857D1" w:rsidP="00893FAB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4F6B8F">
        <w:rPr>
          <w:rFonts w:eastAsiaTheme="minorHAnsi"/>
          <w:sz w:val="22"/>
          <w:szCs w:val="22"/>
          <w:lang w:eastAsia="en-US"/>
        </w:rPr>
        <w:t xml:space="preserve">Основные характеристики </w:t>
      </w:r>
      <w:r w:rsidR="005C3BF0" w:rsidRPr="004F6B8F">
        <w:rPr>
          <w:rFonts w:eastAsiaTheme="minorHAnsi"/>
          <w:sz w:val="22"/>
          <w:szCs w:val="22"/>
          <w:lang w:eastAsia="en-US"/>
        </w:rPr>
        <w:t>Дома согласно проектной документации:</w:t>
      </w:r>
    </w:p>
    <w:p w:rsidR="005C3BF0" w:rsidRPr="004F6B8F" w:rsidRDefault="005C3BF0" w:rsidP="00893FAB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4F6B8F">
        <w:rPr>
          <w:rFonts w:eastAsiaTheme="minorHAnsi"/>
          <w:sz w:val="22"/>
          <w:szCs w:val="22"/>
          <w:lang w:eastAsia="en-US"/>
        </w:rPr>
        <w:t xml:space="preserve">- вид Дома: </w:t>
      </w:r>
      <w:r w:rsidR="005359D1">
        <w:rPr>
          <w:rFonts w:eastAsiaTheme="minorHAnsi"/>
          <w:sz w:val="22"/>
          <w:szCs w:val="22"/>
          <w:lang w:eastAsia="en-US"/>
        </w:rPr>
        <w:t xml:space="preserve">монолитный железобетонный </w:t>
      </w:r>
      <w:r w:rsidR="0095133D" w:rsidRPr="004F6B8F">
        <w:rPr>
          <w:rFonts w:eastAsiaTheme="minorHAnsi"/>
          <w:sz w:val="22"/>
          <w:szCs w:val="22"/>
          <w:lang w:eastAsia="en-US"/>
        </w:rPr>
        <w:t>каркас</w:t>
      </w:r>
      <w:r w:rsidR="005359D1">
        <w:rPr>
          <w:rFonts w:eastAsiaTheme="minorHAnsi"/>
          <w:sz w:val="22"/>
          <w:szCs w:val="22"/>
          <w:lang w:eastAsia="en-US"/>
        </w:rPr>
        <w:t xml:space="preserve"> с </w:t>
      </w:r>
      <w:proofErr w:type="spellStart"/>
      <w:r w:rsidR="005359D1">
        <w:rPr>
          <w:rFonts w:eastAsiaTheme="minorHAnsi"/>
          <w:sz w:val="22"/>
          <w:szCs w:val="22"/>
          <w:lang w:eastAsia="en-US"/>
        </w:rPr>
        <w:t>безбалочными</w:t>
      </w:r>
      <w:proofErr w:type="spellEnd"/>
      <w:r w:rsidR="005359D1">
        <w:rPr>
          <w:rFonts w:eastAsiaTheme="minorHAnsi"/>
          <w:sz w:val="22"/>
          <w:szCs w:val="22"/>
          <w:lang w:eastAsia="en-US"/>
        </w:rPr>
        <w:t xml:space="preserve"> перекрытиями</w:t>
      </w:r>
      <w:r w:rsidRPr="004F6B8F">
        <w:rPr>
          <w:rFonts w:eastAsiaTheme="minorHAnsi"/>
          <w:sz w:val="22"/>
          <w:szCs w:val="22"/>
          <w:lang w:eastAsia="en-US"/>
        </w:rPr>
        <w:t>;</w:t>
      </w:r>
    </w:p>
    <w:p w:rsidR="005C3BF0" w:rsidRPr="005359D1" w:rsidRDefault="005C3BF0" w:rsidP="00893FAB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5359D1">
        <w:rPr>
          <w:rFonts w:eastAsiaTheme="minorHAnsi"/>
          <w:sz w:val="22"/>
          <w:szCs w:val="22"/>
          <w:lang w:eastAsia="en-US"/>
        </w:rPr>
        <w:t xml:space="preserve">- назначение Дома: </w:t>
      </w:r>
      <w:r w:rsidR="0095133D" w:rsidRPr="005359D1">
        <w:rPr>
          <w:rFonts w:eastAsiaTheme="minorHAnsi"/>
          <w:sz w:val="22"/>
          <w:szCs w:val="22"/>
          <w:lang w:eastAsia="en-US"/>
        </w:rPr>
        <w:t>жилой</w:t>
      </w:r>
      <w:r w:rsidRPr="005359D1">
        <w:rPr>
          <w:rFonts w:eastAsiaTheme="minorHAnsi"/>
          <w:sz w:val="22"/>
          <w:szCs w:val="22"/>
          <w:lang w:eastAsia="en-US"/>
        </w:rPr>
        <w:t>;</w:t>
      </w:r>
    </w:p>
    <w:p w:rsidR="0094254A" w:rsidRPr="004F6B8F" w:rsidRDefault="0094254A" w:rsidP="0094254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5359D1">
        <w:rPr>
          <w:rFonts w:eastAsiaTheme="minorHAnsi"/>
          <w:sz w:val="22"/>
          <w:szCs w:val="22"/>
          <w:lang w:eastAsia="en-US"/>
        </w:rPr>
        <w:t xml:space="preserve">- этажность Дома: </w:t>
      </w:r>
      <w:r w:rsidR="00DD72DB">
        <w:rPr>
          <w:rFonts w:eastAsiaTheme="minorHAnsi"/>
          <w:sz w:val="22"/>
          <w:szCs w:val="22"/>
          <w:lang w:eastAsia="en-US"/>
        </w:rPr>
        <w:t>19</w:t>
      </w:r>
      <w:r w:rsidRPr="005359D1">
        <w:rPr>
          <w:rFonts w:eastAsiaTheme="minorHAnsi"/>
          <w:sz w:val="22"/>
          <w:szCs w:val="22"/>
          <w:lang w:eastAsia="en-US"/>
        </w:rPr>
        <w:t xml:space="preserve"> этажей;</w:t>
      </w:r>
    </w:p>
    <w:p w:rsidR="0094254A" w:rsidRDefault="0094254A" w:rsidP="0094254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4F6B8F">
        <w:rPr>
          <w:rFonts w:eastAsiaTheme="minorHAnsi"/>
          <w:sz w:val="22"/>
          <w:szCs w:val="22"/>
          <w:lang w:eastAsia="en-US"/>
        </w:rPr>
        <w:t xml:space="preserve">- общая площадь Дома: </w:t>
      </w:r>
      <w:r w:rsidR="00DD72DB">
        <w:rPr>
          <w:rFonts w:eastAsiaTheme="minorHAnsi"/>
          <w:sz w:val="22"/>
          <w:szCs w:val="22"/>
          <w:lang w:eastAsia="en-US"/>
        </w:rPr>
        <w:t>11 065</w:t>
      </w:r>
      <w:r w:rsidR="00301421">
        <w:rPr>
          <w:rFonts w:eastAsiaTheme="minorHAnsi"/>
          <w:sz w:val="22"/>
          <w:szCs w:val="22"/>
          <w:lang w:eastAsia="en-US"/>
        </w:rPr>
        <w:t xml:space="preserve"> </w:t>
      </w:r>
      <w:r w:rsidRPr="004F6B8F">
        <w:rPr>
          <w:rFonts w:eastAsiaTheme="minorHAnsi"/>
          <w:sz w:val="22"/>
          <w:szCs w:val="22"/>
          <w:lang w:eastAsia="en-US"/>
        </w:rPr>
        <w:t>м²</w:t>
      </w:r>
      <w:r w:rsidR="00E00B67">
        <w:rPr>
          <w:rFonts w:eastAsiaTheme="minorHAnsi"/>
          <w:sz w:val="22"/>
          <w:szCs w:val="22"/>
          <w:lang w:eastAsia="en-US"/>
        </w:rPr>
        <w:t xml:space="preserve">; </w:t>
      </w:r>
    </w:p>
    <w:p w:rsidR="00E00B67" w:rsidRDefault="00E00B67" w:rsidP="0094254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класс </w:t>
      </w:r>
      <w:proofErr w:type="spellStart"/>
      <w:r>
        <w:rPr>
          <w:rFonts w:eastAsiaTheme="minorHAnsi"/>
          <w:sz w:val="22"/>
          <w:szCs w:val="22"/>
          <w:lang w:eastAsia="en-US"/>
        </w:rPr>
        <w:t>энергоэффективности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</w:t>
      </w:r>
      <w:proofErr w:type="gramStart"/>
      <w:r>
        <w:rPr>
          <w:rFonts w:eastAsiaTheme="minorHAnsi"/>
          <w:sz w:val="22"/>
          <w:szCs w:val="22"/>
          <w:lang w:eastAsia="en-US"/>
        </w:rPr>
        <w:t>С</w:t>
      </w:r>
      <w:proofErr w:type="gramEnd"/>
      <w:r>
        <w:rPr>
          <w:rFonts w:eastAsiaTheme="minorHAnsi"/>
          <w:sz w:val="22"/>
          <w:szCs w:val="22"/>
          <w:lang w:eastAsia="en-US"/>
        </w:rPr>
        <w:t>;</w:t>
      </w:r>
    </w:p>
    <w:p w:rsidR="00E00B67" w:rsidRPr="00E00B67" w:rsidRDefault="00E00B67" w:rsidP="00E00B67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сейсмостойкость участка – до 6 баллов;</w:t>
      </w:r>
    </w:p>
    <w:p w:rsidR="00421119" w:rsidRPr="00201101" w:rsidRDefault="00E00B67" w:rsidP="00893FAB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конструктивная схема - </w:t>
      </w:r>
      <w:r w:rsidR="00CD645E" w:rsidRPr="005473EA">
        <w:rPr>
          <w:rFonts w:eastAsiaTheme="minorHAnsi"/>
          <w:sz w:val="22"/>
          <w:szCs w:val="22"/>
          <w:lang w:eastAsia="en-US"/>
        </w:rPr>
        <w:t>монолитный железобетон</w:t>
      </w:r>
      <w:r>
        <w:rPr>
          <w:rFonts w:eastAsiaTheme="minorHAnsi"/>
          <w:sz w:val="22"/>
          <w:szCs w:val="22"/>
          <w:lang w:eastAsia="en-US"/>
        </w:rPr>
        <w:t xml:space="preserve">ный каркас с </w:t>
      </w:r>
      <w:proofErr w:type="spellStart"/>
      <w:r>
        <w:rPr>
          <w:rFonts w:eastAsiaTheme="minorHAnsi"/>
          <w:sz w:val="22"/>
          <w:szCs w:val="22"/>
          <w:lang w:eastAsia="en-US"/>
        </w:rPr>
        <w:t>безбалочными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перекрытиями</w:t>
      </w:r>
      <w:r w:rsidR="00421119">
        <w:rPr>
          <w:rFonts w:eastAsiaTheme="minorHAnsi"/>
          <w:sz w:val="22"/>
          <w:szCs w:val="22"/>
          <w:lang w:eastAsia="en-US"/>
        </w:rPr>
        <w:t>, Стены наружные двух типов: - внутренний слой – монолитный железобетон; наружный слой – утеплитель производств</w:t>
      </w:r>
      <w:proofErr w:type="gramStart"/>
      <w:r w:rsidR="00421119">
        <w:rPr>
          <w:rFonts w:eastAsiaTheme="minorHAnsi"/>
          <w:sz w:val="22"/>
          <w:szCs w:val="22"/>
          <w:lang w:eastAsia="en-US"/>
        </w:rPr>
        <w:t>а ООО</w:t>
      </w:r>
      <w:proofErr w:type="gramEnd"/>
      <w:r w:rsidR="00421119">
        <w:rPr>
          <w:rFonts w:eastAsiaTheme="minorHAnsi"/>
          <w:sz w:val="22"/>
          <w:szCs w:val="22"/>
          <w:lang w:eastAsia="en-US"/>
        </w:rPr>
        <w:t xml:space="preserve"> «</w:t>
      </w:r>
      <w:proofErr w:type="spellStart"/>
      <w:r w:rsidR="00421119">
        <w:rPr>
          <w:rFonts w:eastAsiaTheme="minorHAnsi"/>
          <w:sz w:val="22"/>
          <w:szCs w:val="22"/>
          <w:lang w:eastAsia="en-US"/>
        </w:rPr>
        <w:t>Технониколь</w:t>
      </w:r>
      <w:proofErr w:type="spellEnd"/>
      <w:r w:rsidR="00421119">
        <w:rPr>
          <w:rFonts w:eastAsiaTheme="minorHAnsi"/>
          <w:sz w:val="22"/>
          <w:szCs w:val="22"/>
          <w:lang w:eastAsia="en-US"/>
        </w:rPr>
        <w:t>» с облицовочным слоем из силикатного кирпича на цементно-песчаном растворе.</w:t>
      </w:r>
    </w:p>
    <w:p w:rsidR="00BE03D3" w:rsidRPr="005473EA" w:rsidRDefault="00DD72DB" w:rsidP="00BE03D3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Квартра</w:t>
      </w:r>
      <w:proofErr w:type="spellEnd"/>
      <w:r w:rsidR="00201101">
        <w:rPr>
          <w:b/>
          <w:sz w:val="22"/>
          <w:szCs w:val="22"/>
        </w:rPr>
        <w:t xml:space="preserve">, </w:t>
      </w:r>
      <w:r w:rsidR="00201101">
        <w:rPr>
          <w:sz w:val="22"/>
          <w:szCs w:val="22"/>
        </w:rPr>
        <w:t>с предварительным</w:t>
      </w:r>
      <w:r w:rsidR="007D1B29" w:rsidRPr="00201101">
        <w:rPr>
          <w:b/>
          <w:sz w:val="22"/>
          <w:szCs w:val="22"/>
        </w:rPr>
        <w:t xml:space="preserve"> № </w:t>
      </w:r>
      <w:r w:rsidR="00667E0E" w:rsidRPr="00201101">
        <w:rPr>
          <w:sz w:val="22"/>
          <w:szCs w:val="22"/>
        </w:rPr>
        <w:t xml:space="preserve"> </w:t>
      </w:r>
      <w:r w:rsidR="00BE03D3" w:rsidRPr="00201101">
        <w:rPr>
          <w:sz w:val="22"/>
          <w:szCs w:val="22"/>
        </w:rPr>
        <w:t xml:space="preserve">будет  на </w:t>
      </w:r>
      <w:r>
        <w:rPr>
          <w:b/>
          <w:sz w:val="22"/>
          <w:szCs w:val="22"/>
        </w:rPr>
        <w:t>3</w:t>
      </w:r>
      <w:r w:rsidR="00C301A9" w:rsidRPr="00201101">
        <w:rPr>
          <w:b/>
          <w:sz w:val="22"/>
          <w:szCs w:val="22"/>
        </w:rPr>
        <w:t xml:space="preserve"> </w:t>
      </w:r>
      <w:r w:rsidR="00BE03D3" w:rsidRPr="00201101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Третьем</w:t>
      </w:r>
      <w:r w:rsidR="00BE03D3" w:rsidRPr="00201101">
        <w:rPr>
          <w:b/>
          <w:sz w:val="22"/>
          <w:szCs w:val="22"/>
        </w:rPr>
        <w:t>)</w:t>
      </w:r>
      <w:r w:rsidR="00BE03D3" w:rsidRPr="00201101">
        <w:rPr>
          <w:sz w:val="22"/>
          <w:szCs w:val="22"/>
        </w:rPr>
        <w:t xml:space="preserve"> этаже, в осях</w:t>
      </w:r>
      <w:proofErr w:type="gramStart"/>
      <w:r w:rsidR="00E35883">
        <w:rPr>
          <w:sz w:val="22"/>
          <w:szCs w:val="22"/>
        </w:rPr>
        <w:t xml:space="preserve">   </w:t>
      </w:r>
      <w:r w:rsidR="00797861" w:rsidRPr="00201101">
        <w:rPr>
          <w:b/>
          <w:sz w:val="22"/>
          <w:szCs w:val="22"/>
        </w:rPr>
        <w:t>,</w:t>
      </w:r>
      <w:proofErr w:type="gramEnd"/>
      <w:r w:rsidR="00BE03D3" w:rsidRPr="00201101">
        <w:rPr>
          <w:sz w:val="22"/>
          <w:szCs w:val="22"/>
        </w:rPr>
        <w:t xml:space="preserve"> в д</w:t>
      </w:r>
      <w:r w:rsidR="00F14380" w:rsidRPr="00201101">
        <w:rPr>
          <w:sz w:val="22"/>
          <w:szCs w:val="22"/>
        </w:rPr>
        <w:t xml:space="preserve">оме </w:t>
      </w:r>
      <w:r w:rsidR="001F4BD2" w:rsidRPr="00201101">
        <w:rPr>
          <w:sz w:val="22"/>
          <w:szCs w:val="22"/>
        </w:rPr>
        <w:t xml:space="preserve">по адресу: </w:t>
      </w:r>
      <w:r w:rsidR="001F4BD2" w:rsidRPr="00201101">
        <w:rPr>
          <w:b/>
          <w:sz w:val="22"/>
          <w:szCs w:val="22"/>
        </w:rPr>
        <w:t>Брянская область, город</w:t>
      </w:r>
      <w:r w:rsidR="001F4BD2" w:rsidRPr="007D1B29">
        <w:rPr>
          <w:b/>
          <w:sz w:val="22"/>
          <w:szCs w:val="22"/>
        </w:rPr>
        <w:t xml:space="preserve"> Брянск, Советский район,</w:t>
      </w:r>
      <w:r w:rsidR="001F4BD2" w:rsidRPr="005473EA">
        <w:rPr>
          <w:b/>
          <w:sz w:val="22"/>
          <w:szCs w:val="22"/>
        </w:rPr>
        <w:t xml:space="preserve"> улица </w:t>
      </w:r>
      <w:r w:rsidR="00833857">
        <w:rPr>
          <w:b/>
          <w:sz w:val="22"/>
          <w:szCs w:val="22"/>
        </w:rPr>
        <w:t>Брянского фронта</w:t>
      </w:r>
      <w:r w:rsidR="00BE03D3" w:rsidRPr="005473EA">
        <w:rPr>
          <w:b/>
          <w:sz w:val="22"/>
          <w:szCs w:val="22"/>
        </w:rPr>
        <w:t>.</w:t>
      </w:r>
      <w:r w:rsidR="001F4BD2" w:rsidRPr="005473EA">
        <w:rPr>
          <w:sz w:val="22"/>
          <w:szCs w:val="22"/>
        </w:rPr>
        <w:t xml:space="preserve"> </w:t>
      </w:r>
    </w:p>
    <w:p w:rsidR="00C0183C" w:rsidRPr="005473EA" w:rsidRDefault="00C0183C" w:rsidP="007D1B2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473EA">
        <w:rPr>
          <w:sz w:val="22"/>
          <w:szCs w:val="22"/>
        </w:rPr>
        <w:t>Общая</w:t>
      </w:r>
      <w:r w:rsidR="00F14380" w:rsidRPr="005473EA">
        <w:rPr>
          <w:sz w:val="22"/>
          <w:szCs w:val="22"/>
        </w:rPr>
        <w:t xml:space="preserve"> площадь </w:t>
      </w:r>
      <w:r w:rsidR="00E35883" w:rsidRPr="00E35883">
        <w:rPr>
          <w:b/>
          <w:sz w:val="22"/>
          <w:szCs w:val="22"/>
        </w:rPr>
        <w:t>Квартиры</w:t>
      </w:r>
      <w:r w:rsidR="00F14380" w:rsidRPr="005473EA">
        <w:rPr>
          <w:sz w:val="22"/>
          <w:szCs w:val="22"/>
        </w:rPr>
        <w:t xml:space="preserve"> </w:t>
      </w:r>
      <w:r w:rsidR="00F14380" w:rsidRPr="007D1B29">
        <w:rPr>
          <w:sz w:val="22"/>
          <w:szCs w:val="22"/>
        </w:rPr>
        <w:t xml:space="preserve">определяется согласно </w:t>
      </w:r>
      <w:r w:rsidR="0085147A" w:rsidRPr="007D1B29">
        <w:rPr>
          <w:sz w:val="22"/>
          <w:szCs w:val="22"/>
        </w:rPr>
        <w:t>проекту,</w:t>
      </w:r>
      <w:r w:rsidR="00F14380" w:rsidRPr="007D1B29">
        <w:rPr>
          <w:sz w:val="22"/>
          <w:szCs w:val="22"/>
        </w:rPr>
        <w:t xml:space="preserve"> </w:t>
      </w:r>
      <w:r w:rsidR="0085147A" w:rsidRPr="007D1B29">
        <w:rPr>
          <w:sz w:val="22"/>
          <w:szCs w:val="22"/>
        </w:rPr>
        <w:t>выполненному ООО</w:t>
      </w:r>
      <w:r w:rsidR="00F14380" w:rsidRPr="007D1B29">
        <w:rPr>
          <w:sz w:val="22"/>
          <w:szCs w:val="22"/>
        </w:rPr>
        <w:t xml:space="preserve"> «</w:t>
      </w:r>
      <w:proofErr w:type="spellStart"/>
      <w:r w:rsidR="00B01915" w:rsidRPr="007D1B29">
        <w:rPr>
          <w:sz w:val="22"/>
          <w:szCs w:val="22"/>
        </w:rPr>
        <w:t>БАПИКо</w:t>
      </w:r>
      <w:proofErr w:type="spellEnd"/>
      <w:r w:rsidR="00F14380" w:rsidRPr="007D1B29">
        <w:rPr>
          <w:sz w:val="22"/>
          <w:szCs w:val="22"/>
        </w:rPr>
        <w:t xml:space="preserve">» (Далее по тексту – Проект), </w:t>
      </w:r>
      <w:r w:rsidR="0084028A" w:rsidRPr="007D1B29">
        <w:rPr>
          <w:sz w:val="22"/>
          <w:szCs w:val="22"/>
        </w:rPr>
        <w:t xml:space="preserve">и </w:t>
      </w:r>
      <w:r w:rsidR="00B01915" w:rsidRPr="007D1B29">
        <w:rPr>
          <w:sz w:val="22"/>
          <w:szCs w:val="22"/>
        </w:rPr>
        <w:t>составляет</w:t>
      </w:r>
      <w:proofErr w:type="gramStart"/>
      <w:r w:rsidR="00B01915" w:rsidRPr="007D1B29">
        <w:rPr>
          <w:sz w:val="22"/>
          <w:szCs w:val="22"/>
        </w:rPr>
        <w:t xml:space="preserve"> </w:t>
      </w:r>
      <w:r w:rsidR="00F06851" w:rsidRPr="007D1B29">
        <w:rPr>
          <w:b/>
          <w:sz w:val="22"/>
          <w:szCs w:val="22"/>
        </w:rPr>
        <w:t xml:space="preserve"> </w:t>
      </w:r>
      <w:r w:rsidR="00692A2B" w:rsidRPr="007D1B29">
        <w:rPr>
          <w:b/>
          <w:sz w:val="22"/>
          <w:szCs w:val="22"/>
        </w:rPr>
        <w:t>(</w:t>
      </w:r>
      <w:r w:rsidR="00E35883">
        <w:rPr>
          <w:b/>
          <w:sz w:val="22"/>
          <w:szCs w:val="22"/>
        </w:rPr>
        <w:t xml:space="preserve"> </w:t>
      </w:r>
      <w:r w:rsidR="00692A2B" w:rsidRPr="007D1B29">
        <w:rPr>
          <w:b/>
          <w:sz w:val="22"/>
          <w:szCs w:val="22"/>
        </w:rPr>
        <w:t>)</w:t>
      </w:r>
      <w:r w:rsidR="00B01915" w:rsidRPr="007D1B29">
        <w:rPr>
          <w:b/>
          <w:sz w:val="22"/>
          <w:szCs w:val="22"/>
        </w:rPr>
        <w:t xml:space="preserve"> </w:t>
      </w:r>
      <w:proofErr w:type="gramEnd"/>
      <w:r w:rsidR="00B01915" w:rsidRPr="007D1B29">
        <w:rPr>
          <w:b/>
          <w:sz w:val="22"/>
          <w:szCs w:val="22"/>
        </w:rPr>
        <w:t>квадратных метр</w:t>
      </w:r>
      <w:r w:rsidR="007D1B29" w:rsidRPr="007D1B29">
        <w:rPr>
          <w:b/>
          <w:sz w:val="22"/>
          <w:szCs w:val="22"/>
        </w:rPr>
        <w:t>а</w:t>
      </w:r>
      <w:r w:rsidR="007D1B29" w:rsidRPr="007D1B29">
        <w:rPr>
          <w:sz w:val="22"/>
          <w:szCs w:val="22"/>
        </w:rPr>
        <w:t>.</w:t>
      </w:r>
      <w:r w:rsidR="00B01915" w:rsidRPr="007D1B29">
        <w:rPr>
          <w:sz w:val="22"/>
          <w:szCs w:val="22"/>
        </w:rPr>
        <w:t xml:space="preserve"> </w:t>
      </w:r>
    </w:p>
    <w:p w:rsidR="005A627D" w:rsidRPr="00201101" w:rsidRDefault="00B01915" w:rsidP="00B019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73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Внутренняя </w:t>
      </w:r>
      <w:r w:rsidRPr="00201101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5A627D" w:rsidRPr="00201101">
        <w:rPr>
          <w:rFonts w:ascii="Times New Roman" w:hAnsi="Times New Roman" w:cs="Times New Roman"/>
          <w:sz w:val="22"/>
          <w:szCs w:val="22"/>
        </w:rPr>
        <w:t xml:space="preserve">тделка </w:t>
      </w:r>
      <w:proofErr w:type="spellStart"/>
      <w:r w:rsidR="00E35883">
        <w:rPr>
          <w:rFonts w:ascii="Times New Roman" w:hAnsi="Times New Roman" w:cs="Times New Roman"/>
          <w:sz w:val="22"/>
          <w:szCs w:val="22"/>
        </w:rPr>
        <w:t>квариры</w:t>
      </w:r>
      <w:proofErr w:type="spellEnd"/>
      <w:r w:rsidR="005A627D" w:rsidRPr="00201101">
        <w:rPr>
          <w:rFonts w:ascii="Times New Roman" w:hAnsi="Times New Roman" w:cs="Times New Roman"/>
          <w:sz w:val="22"/>
          <w:szCs w:val="22"/>
        </w:rPr>
        <w:t xml:space="preserve"> </w:t>
      </w:r>
      <w:r w:rsidRPr="00201101">
        <w:rPr>
          <w:rFonts w:ascii="Times New Roman" w:hAnsi="Times New Roman" w:cs="Times New Roman"/>
          <w:sz w:val="22"/>
          <w:szCs w:val="22"/>
        </w:rPr>
        <w:t>не предусмотрена.</w:t>
      </w:r>
    </w:p>
    <w:p w:rsidR="00375974" w:rsidRPr="005473EA" w:rsidRDefault="00F14380" w:rsidP="00893FA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01101">
        <w:rPr>
          <w:rFonts w:ascii="Times New Roman" w:hAnsi="Times New Roman" w:cs="Times New Roman"/>
          <w:sz w:val="22"/>
          <w:szCs w:val="22"/>
        </w:rPr>
        <w:t xml:space="preserve">Схема планировки </w:t>
      </w:r>
      <w:r w:rsidR="00E35883">
        <w:rPr>
          <w:rFonts w:ascii="Times New Roman" w:hAnsi="Times New Roman" w:cs="Times New Roman"/>
          <w:sz w:val="22"/>
          <w:szCs w:val="22"/>
        </w:rPr>
        <w:t>квартиры</w:t>
      </w:r>
      <w:r w:rsidRPr="00201101">
        <w:rPr>
          <w:rFonts w:ascii="Times New Roman" w:hAnsi="Times New Roman" w:cs="Times New Roman"/>
          <w:sz w:val="22"/>
          <w:szCs w:val="22"/>
        </w:rPr>
        <w:t>, с указанием е</w:t>
      </w:r>
      <w:r w:rsidR="00E35883">
        <w:rPr>
          <w:rFonts w:ascii="Times New Roman" w:hAnsi="Times New Roman" w:cs="Times New Roman"/>
          <w:sz w:val="22"/>
          <w:szCs w:val="22"/>
        </w:rPr>
        <w:t>е</w:t>
      </w:r>
      <w:r w:rsidRPr="00201101">
        <w:rPr>
          <w:rFonts w:ascii="Times New Roman" w:hAnsi="Times New Roman" w:cs="Times New Roman"/>
          <w:sz w:val="22"/>
          <w:szCs w:val="22"/>
        </w:rPr>
        <w:t xml:space="preserve"> параметров и площад</w:t>
      </w:r>
      <w:r w:rsidR="0027202E" w:rsidRPr="00201101">
        <w:rPr>
          <w:rFonts w:ascii="Times New Roman" w:hAnsi="Times New Roman" w:cs="Times New Roman"/>
          <w:sz w:val="22"/>
          <w:szCs w:val="22"/>
        </w:rPr>
        <w:t>ей</w:t>
      </w:r>
      <w:r w:rsidRPr="00201101">
        <w:rPr>
          <w:rFonts w:ascii="Times New Roman" w:hAnsi="Times New Roman" w:cs="Times New Roman"/>
          <w:sz w:val="22"/>
          <w:szCs w:val="22"/>
        </w:rPr>
        <w:t xml:space="preserve">, является </w:t>
      </w:r>
      <w:r w:rsidRPr="00201101">
        <w:rPr>
          <w:rFonts w:ascii="Times New Roman" w:hAnsi="Times New Roman" w:cs="Times New Roman"/>
          <w:b/>
          <w:sz w:val="22"/>
          <w:szCs w:val="22"/>
        </w:rPr>
        <w:t>Приложением №</w:t>
      </w:r>
      <w:r w:rsidR="005359D1" w:rsidRPr="002011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1101">
        <w:rPr>
          <w:rFonts w:ascii="Times New Roman" w:hAnsi="Times New Roman" w:cs="Times New Roman"/>
          <w:b/>
          <w:sz w:val="22"/>
          <w:szCs w:val="22"/>
        </w:rPr>
        <w:t>1</w:t>
      </w:r>
      <w:r w:rsidRPr="00201101">
        <w:rPr>
          <w:rFonts w:ascii="Times New Roman" w:hAnsi="Times New Roman" w:cs="Times New Roman"/>
          <w:sz w:val="22"/>
          <w:szCs w:val="22"/>
        </w:rPr>
        <w:t xml:space="preserve"> к настоящему</w:t>
      </w:r>
      <w:r w:rsidRPr="005473EA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375974" w:rsidRPr="004F6B8F" w:rsidRDefault="00375974" w:rsidP="00375974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5473EA">
        <w:rPr>
          <w:sz w:val="22"/>
          <w:szCs w:val="22"/>
        </w:rPr>
        <w:t xml:space="preserve">Разница между общей площадью </w:t>
      </w:r>
      <w:r w:rsidR="00E35883">
        <w:rPr>
          <w:sz w:val="22"/>
          <w:szCs w:val="22"/>
        </w:rPr>
        <w:t>квартиры</w:t>
      </w:r>
      <w:r w:rsidRPr="005473EA">
        <w:rPr>
          <w:sz w:val="22"/>
          <w:szCs w:val="22"/>
        </w:rPr>
        <w:t xml:space="preserve">, указанной в Договоре, и фактической общей площадью </w:t>
      </w:r>
      <w:r w:rsidR="00E35883">
        <w:rPr>
          <w:sz w:val="22"/>
          <w:szCs w:val="22"/>
        </w:rPr>
        <w:t>квартиры</w:t>
      </w:r>
      <w:r w:rsidRPr="005473EA">
        <w:rPr>
          <w:sz w:val="22"/>
          <w:szCs w:val="22"/>
        </w:rPr>
        <w:t xml:space="preserve">, </w:t>
      </w:r>
      <w:r w:rsidRPr="004F6B8F">
        <w:rPr>
          <w:sz w:val="22"/>
          <w:szCs w:val="22"/>
        </w:rPr>
        <w:t xml:space="preserve">по данным органа технической инвентаризации не может превышать более </w:t>
      </w:r>
      <w:r w:rsidR="00720796" w:rsidRPr="004F6B8F">
        <w:rPr>
          <w:sz w:val="22"/>
          <w:szCs w:val="22"/>
        </w:rPr>
        <w:t>5%</w:t>
      </w:r>
      <w:r w:rsidRPr="004F6B8F">
        <w:rPr>
          <w:sz w:val="22"/>
          <w:szCs w:val="22"/>
        </w:rPr>
        <w:t xml:space="preserve"> от размерных параметров площадей, указанных в Договоре. Данное отклонение считается допустимым, и не является основанием для расторжения настоящего Договора по инициативе Участника долевого строительства, предусмотренным п. 2 ч.1.1 ст. 9 Федерального закона №214-ФЗ от 30.12.2004 года, и применения иных последствий, предусмотренных указанным Федеральным законом в связи с изменением объекта долевого строительства.</w:t>
      </w:r>
    </w:p>
    <w:p w:rsidR="001F5195" w:rsidRPr="00E35883" w:rsidRDefault="00F14380" w:rsidP="00E35883">
      <w:pPr>
        <w:pStyle w:val="a7"/>
        <w:numPr>
          <w:ilvl w:val="1"/>
          <w:numId w:val="6"/>
        </w:numPr>
        <w:ind w:left="0" w:right="-83" w:firstLine="720"/>
        <w:jc w:val="both"/>
        <w:rPr>
          <w:sz w:val="22"/>
          <w:szCs w:val="22"/>
        </w:rPr>
      </w:pPr>
      <w:r w:rsidRPr="004F6B8F">
        <w:rPr>
          <w:sz w:val="22"/>
          <w:szCs w:val="22"/>
        </w:rPr>
        <w:t xml:space="preserve">В соответствии со статьей 36 Жилищного кодекса РФ у Участника долевого строительства одновременно с возникновением права собственности на </w:t>
      </w:r>
      <w:r w:rsidR="00E35883">
        <w:rPr>
          <w:sz w:val="22"/>
          <w:szCs w:val="22"/>
        </w:rPr>
        <w:t>квартиру</w:t>
      </w:r>
      <w:r w:rsidRPr="004F6B8F">
        <w:rPr>
          <w:sz w:val="22"/>
          <w:szCs w:val="22"/>
        </w:rPr>
        <w:t xml:space="preserve"> возникает доля в праве собственности на следующее общее имущество в многоквартирном доме:</w:t>
      </w:r>
    </w:p>
    <w:p w:rsidR="00F14380" w:rsidRPr="004F6B8F" w:rsidRDefault="00F14380" w:rsidP="0037597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4F6B8F">
        <w:rPr>
          <w:sz w:val="22"/>
          <w:szCs w:val="22"/>
        </w:rPr>
        <w:t xml:space="preserve">- помещения в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</w:t>
      </w:r>
      <w:r w:rsidRPr="004F6B8F">
        <w:rPr>
          <w:sz w:val="22"/>
          <w:szCs w:val="22"/>
        </w:rPr>
        <w:lastRenderedPageBreak/>
        <w:t>инженерные коммуникации, иное обслуживающее более одного помещения в данном доме оборудование (технические подвалы) согласно Проекту;</w:t>
      </w:r>
      <w:proofErr w:type="gramEnd"/>
    </w:p>
    <w:p w:rsidR="00F14380" w:rsidRPr="004F6B8F" w:rsidRDefault="00F14380" w:rsidP="0096116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F6B8F">
        <w:rPr>
          <w:sz w:val="22"/>
          <w:szCs w:val="22"/>
        </w:rPr>
        <w:t>-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 согласно Проекту;</w:t>
      </w:r>
    </w:p>
    <w:p w:rsidR="00F14380" w:rsidRPr="004F6B8F" w:rsidRDefault="00F14380" w:rsidP="0096116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F6B8F">
        <w:rPr>
          <w:sz w:val="22"/>
          <w:szCs w:val="22"/>
        </w:rPr>
        <w:t xml:space="preserve">- земельный участок, на котором расположен Дом, с элементами озеленения и благоустройства.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8" w:history="1">
        <w:r w:rsidRPr="004F6B8F">
          <w:rPr>
            <w:sz w:val="22"/>
            <w:szCs w:val="22"/>
          </w:rPr>
          <w:t>законодательства</w:t>
        </w:r>
      </w:hyperlink>
      <w:r w:rsidRPr="004F6B8F">
        <w:rPr>
          <w:sz w:val="22"/>
          <w:szCs w:val="22"/>
        </w:rPr>
        <w:t xml:space="preserve"> и </w:t>
      </w:r>
      <w:hyperlink r:id="rId9" w:history="1">
        <w:r w:rsidRPr="004F6B8F">
          <w:rPr>
            <w:sz w:val="22"/>
            <w:szCs w:val="22"/>
          </w:rPr>
          <w:t>законодательства</w:t>
        </w:r>
      </w:hyperlink>
      <w:r w:rsidRPr="004F6B8F">
        <w:rPr>
          <w:sz w:val="22"/>
          <w:szCs w:val="22"/>
        </w:rPr>
        <w:t xml:space="preserve"> о градостроительной деятельности.</w:t>
      </w:r>
    </w:p>
    <w:p w:rsidR="00B70895" w:rsidRPr="007D1B29" w:rsidRDefault="003943D7" w:rsidP="00961168">
      <w:pPr>
        <w:pStyle w:val="a7"/>
        <w:numPr>
          <w:ilvl w:val="1"/>
          <w:numId w:val="6"/>
        </w:numPr>
        <w:ind w:left="0" w:firstLine="720"/>
        <w:jc w:val="both"/>
        <w:rPr>
          <w:sz w:val="22"/>
          <w:szCs w:val="22"/>
        </w:rPr>
      </w:pPr>
      <w:r w:rsidRPr="007D1B29">
        <w:rPr>
          <w:sz w:val="22"/>
          <w:szCs w:val="22"/>
        </w:rPr>
        <w:t xml:space="preserve">В состав общего имущества </w:t>
      </w:r>
      <w:r w:rsidRPr="007D1B29">
        <w:rPr>
          <w:b/>
          <w:sz w:val="22"/>
          <w:szCs w:val="22"/>
        </w:rPr>
        <w:t>не вход</w:t>
      </w:r>
      <w:r w:rsidR="00B70895" w:rsidRPr="007D1B29">
        <w:rPr>
          <w:b/>
          <w:sz w:val="22"/>
          <w:szCs w:val="22"/>
        </w:rPr>
        <w:t>ят</w:t>
      </w:r>
      <w:r w:rsidR="00B70895" w:rsidRPr="007D1B29">
        <w:rPr>
          <w:sz w:val="22"/>
          <w:szCs w:val="22"/>
        </w:rPr>
        <w:t xml:space="preserve"> следующие объекты:</w:t>
      </w:r>
    </w:p>
    <w:p w:rsidR="00F5717D" w:rsidRPr="007D1B29" w:rsidRDefault="00132CE6" w:rsidP="00961168">
      <w:pPr>
        <w:pStyle w:val="a7"/>
        <w:numPr>
          <w:ilvl w:val="0"/>
          <w:numId w:val="8"/>
        </w:numPr>
        <w:ind w:left="0" w:firstLine="720"/>
        <w:jc w:val="both"/>
        <w:rPr>
          <w:sz w:val="22"/>
          <w:szCs w:val="22"/>
        </w:rPr>
      </w:pPr>
      <w:r w:rsidRPr="007D1B29">
        <w:rPr>
          <w:sz w:val="22"/>
          <w:szCs w:val="22"/>
        </w:rPr>
        <w:t xml:space="preserve">Ранее </w:t>
      </w:r>
      <w:proofErr w:type="gramStart"/>
      <w:r w:rsidRPr="007D1B29">
        <w:rPr>
          <w:sz w:val="22"/>
          <w:szCs w:val="22"/>
        </w:rPr>
        <w:t>построенные</w:t>
      </w:r>
      <w:proofErr w:type="gramEnd"/>
      <w:r w:rsidRPr="007D1B29">
        <w:rPr>
          <w:sz w:val="22"/>
          <w:szCs w:val="22"/>
        </w:rPr>
        <w:t xml:space="preserve"> за счет собственных средств застройщика</w:t>
      </w:r>
      <w:r w:rsidR="0000785E" w:rsidRPr="007D1B29">
        <w:rPr>
          <w:sz w:val="22"/>
          <w:szCs w:val="22"/>
        </w:rPr>
        <w:t xml:space="preserve"> </w:t>
      </w:r>
      <w:r w:rsidRPr="007D1B29">
        <w:rPr>
          <w:sz w:val="22"/>
          <w:szCs w:val="22"/>
        </w:rPr>
        <w:t>КНС, ГРПШ и трансформаторная подстанция.</w:t>
      </w:r>
    </w:p>
    <w:p w:rsidR="003943D7" w:rsidRPr="007D1B29" w:rsidRDefault="003943D7" w:rsidP="00961168">
      <w:pPr>
        <w:pStyle w:val="a7"/>
        <w:numPr>
          <w:ilvl w:val="0"/>
          <w:numId w:val="8"/>
        </w:numPr>
        <w:ind w:left="0" w:firstLine="720"/>
        <w:jc w:val="both"/>
        <w:rPr>
          <w:sz w:val="22"/>
          <w:szCs w:val="22"/>
        </w:rPr>
      </w:pPr>
      <w:r w:rsidRPr="007D1B29">
        <w:rPr>
          <w:sz w:val="22"/>
          <w:szCs w:val="22"/>
        </w:rPr>
        <w:t>Денежные средства Участника долевого строительства на строительство</w:t>
      </w:r>
      <w:r w:rsidR="00961168" w:rsidRPr="007D1B29">
        <w:rPr>
          <w:sz w:val="22"/>
          <w:szCs w:val="22"/>
        </w:rPr>
        <w:t>, монтаж объектов,</w:t>
      </w:r>
      <w:r w:rsidRPr="007D1B29">
        <w:rPr>
          <w:sz w:val="22"/>
          <w:szCs w:val="22"/>
        </w:rPr>
        <w:t xml:space="preserve"> </w:t>
      </w:r>
      <w:r w:rsidR="00961168" w:rsidRPr="007D1B29">
        <w:rPr>
          <w:sz w:val="22"/>
          <w:szCs w:val="22"/>
        </w:rPr>
        <w:t xml:space="preserve">указанных в настоящем пункте, </w:t>
      </w:r>
      <w:r w:rsidRPr="007D1B29">
        <w:rPr>
          <w:sz w:val="22"/>
          <w:szCs w:val="22"/>
        </w:rPr>
        <w:t>Застройщиком не привлекаются.</w:t>
      </w:r>
    </w:p>
    <w:p w:rsidR="008F2A6F" w:rsidRDefault="008F2A6F" w:rsidP="008F2A6F">
      <w:pPr>
        <w:pStyle w:val="a7"/>
        <w:jc w:val="both"/>
        <w:rPr>
          <w:sz w:val="22"/>
          <w:szCs w:val="22"/>
        </w:rPr>
      </w:pPr>
    </w:p>
    <w:p w:rsidR="00132CE6" w:rsidRDefault="003943D7" w:rsidP="00132CE6">
      <w:pPr>
        <w:numPr>
          <w:ilvl w:val="1"/>
          <w:numId w:val="6"/>
        </w:numPr>
        <w:ind w:left="0" w:right="-83" w:firstLine="720"/>
        <w:jc w:val="both"/>
        <w:rPr>
          <w:sz w:val="22"/>
          <w:szCs w:val="22"/>
        </w:rPr>
      </w:pPr>
      <w:r w:rsidRPr="00132CE6">
        <w:rPr>
          <w:sz w:val="22"/>
          <w:szCs w:val="22"/>
        </w:rPr>
        <w:t>Строительство Дома осуществляется на следующ</w:t>
      </w:r>
      <w:r w:rsidR="00132CE6">
        <w:rPr>
          <w:sz w:val="22"/>
          <w:szCs w:val="22"/>
        </w:rPr>
        <w:t>их</w:t>
      </w:r>
      <w:r w:rsidRPr="00132CE6">
        <w:rPr>
          <w:sz w:val="22"/>
          <w:szCs w:val="22"/>
        </w:rPr>
        <w:t xml:space="preserve"> земельн</w:t>
      </w:r>
      <w:r w:rsidR="00132CE6">
        <w:rPr>
          <w:sz w:val="22"/>
          <w:szCs w:val="22"/>
        </w:rPr>
        <w:t>ых</w:t>
      </w:r>
      <w:r w:rsidRPr="00132CE6">
        <w:rPr>
          <w:sz w:val="22"/>
          <w:szCs w:val="22"/>
        </w:rPr>
        <w:t xml:space="preserve"> участк</w:t>
      </w:r>
      <w:r w:rsidR="00132CE6">
        <w:rPr>
          <w:sz w:val="22"/>
          <w:szCs w:val="22"/>
        </w:rPr>
        <w:t>ах:</w:t>
      </w:r>
    </w:p>
    <w:p w:rsidR="00C301A9" w:rsidRDefault="00C301A9" w:rsidP="00C301A9">
      <w:pPr>
        <w:ind w:left="720" w:right="-83"/>
        <w:jc w:val="both"/>
        <w:rPr>
          <w:sz w:val="22"/>
          <w:szCs w:val="22"/>
        </w:rPr>
      </w:pPr>
    </w:p>
    <w:p w:rsidR="00132CE6" w:rsidRPr="00132CE6" w:rsidRDefault="00132CE6" w:rsidP="00132CE6">
      <w:pPr>
        <w:pStyle w:val="ConsPlusNormal"/>
        <w:widowControl/>
        <w:ind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2CE6">
        <w:rPr>
          <w:rFonts w:ascii="Times New Roman" w:hAnsi="Times New Roman" w:cs="Times New Roman"/>
          <w:b/>
          <w:sz w:val="22"/>
          <w:szCs w:val="22"/>
        </w:rPr>
        <w:t>Земельный участок площадью 531</w:t>
      </w:r>
      <w:r w:rsidR="001F51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2CE6">
        <w:rPr>
          <w:rFonts w:ascii="Times New Roman" w:hAnsi="Times New Roman" w:cs="Times New Roman"/>
          <w:b/>
          <w:sz w:val="22"/>
          <w:szCs w:val="22"/>
        </w:rPr>
        <w:t>м</w:t>
      </w:r>
      <w:proofErr w:type="gramStart"/>
      <w:r w:rsidRPr="00132CE6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proofErr w:type="gramEnd"/>
      <w:r w:rsidRPr="00132CE6">
        <w:rPr>
          <w:rFonts w:ascii="Times New Roman" w:hAnsi="Times New Roman" w:cs="Times New Roman"/>
          <w:sz w:val="22"/>
          <w:szCs w:val="22"/>
        </w:rPr>
        <w:t>, находится в аренде Застройщика на основании следующих правоустанавливающих документов:</w:t>
      </w:r>
    </w:p>
    <w:p w:rsidR="00132CE6" w:rsidRPr="00132CE6" w:rsidRDefault="00132CE6" w:rsidP="00132CE6">
      <w:pPr>
        <w:pStyle w:val="ConsPlusNormal"/>
        <w:widowControl/>
        <w:ind w:right="-28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2CE6">
        <w:rPr>
          <w:rFonts w:ascii="Times New Roman" w:hAnsi="Times New Roman" w:cs="Times New Roman"/>
          <w:sz w:val="22"/>
          <w:szCs w:val="22"/>
        </w:rPr>
        <w:t xml:space="preserve">- договор </w:t>
      </w:r>
      <w:r w:rsidR="00C11035">
        <w:rPr>
          <w:rFonts w:ascii="Times New Roman" w:hAnsi="Times New Roman" w:cs="Times New Roman"/>
          <w:sz w:val="22"/>
          <w:szCs w:val="22"/>
        </w:rPr>
        <w:t xml:space="preserve">о предоставлении земельного участка в пользование на условиях аренды </w:t>
      </w:r>
      <w:r w:rsidRPr="00132CE6">
        <w:rPr>
          <w:rFonts w:ascii="Times New Roman" w:hAnsi="Times New Roman" w:cs="Times New Roman"/>
          <w:sz w:val="22"/>
          <w:szCs w:val="22"/>
        </w:rPr>
        <w:t>№ 24866 от 22.05.2003</w:t>
      </w:r>
      <w:r w:rsidR="00C11035">
        <w:rPr>
          <w:rFonts w:ascii="Times New Roman" w:hAnsi="Times New Roman" w:cs="Times New Roman"/>
          <w:sz w:val="22"/>
          <w:szCs w:val="22"/>
        </w:rPr>
        <w:t xml:space="preserve"> года, </w:t>
      </w:r>
      <w:r w:rsidRPr="00132CE6">
        <w:rPr>
          <w:rFonts w:ascii="Times New Roman" w:hAnsi="Times New Roman" w:cs="Times New Roman"/>
          <w:sz w:val="22"/>
          <w:szCs w:val="22"/>
        </w:rPr>
        <w:t>общей площадью 531 м</w:t>
      </w:r>
      <w:proofErr w:type="gramStart"/>
      <w:r w:rsidRPr="00132CE6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132CE6">
        <w:rPr>
          <w:rFonts w:ascii="Times New Roman" w:hAnsi="Times New Roman" w:cs="Times New Roman"/>
          <w:sz w:val="22"/>
          <w:szCs w:val="22"/>
        </w:rPr>
        <w:t xml:space="preserve">,  зарегистрирован УФРС по Брянской области от 25.02.2005 г. № 32-32-28/003/2005-638, </w:t>
      </w:r>
      <w:r w:rsidRPr="001F5195">
        <w:rPr>
          <w:rFonts w:ascii="Times New Roman" w:hAnsi="Times New Roman" w:cs="Times New Roman"/>
          <w:b/>
          <w:sz w:val="22"/>
          <w:szCs w:val="22"/>
        </w:rPr>
        <w:t>кадастровый номер земельного участка: 32:28:</w:t>
      </w:r>
      <w:r w:rsidR="00C11035">
        <w:rPr>
          <w:rFonts w:ascii="Times New Roman" w:hAnsi="Times New Roman" w:cs="Times New Roman"/>
          <w:b/>
          <w:sz w:val="22"/>
          <w:szCs w:val="22"/>
        </w:rPr>
        <w:t>0</w:t>
      </w:r>
      <w:r w:rsidRPr="001F5195">
        <w:rPr>
          <w:rFonts w:ascii="Times New Roman" w:hAnsi="Times New Roman" w:cs="Times New Roman"/>
          <w:b/>
          <w:sz w:val="22"/>
          <w:szCs w:val="22"/>
        </w:rPr>
        <w:t>032201:99</w:t>
      </w:r>
      <w:r w:rsidRPr="00132CE6">
        <w:rPr>
          <w:rFonts w:ascii="Times New Roman" w:hAnsi="Times New Roman" w:cs="Times New Roman"/>
          <w:sz w:val="22"/>
          <w:szCs w:val="22"/>
        </w:rPr>
        <w:t xml:space="preserve">, окончание срока действия договора: 26.06.2019г., – арендодатель – </w:t>
      </w:r>
      <w:r w:rsidR="00C11035">
        <w:rPr>
          <w:rFonts w:ascii="Times New Roman" w:hAnsi="Times New Roman" w:cs="Times New Roman"/>
          <w:sz w:val="22"/>
          <w:szCs w:val="22"/>
        </w:rPr>
        <w:t>Брянская городская администрация</w:t>
      </w:r>
      <w:r w:rsidRPr="00132CE6">
        <w:rPr>
          <w:rFonts w:ascii="Times New Roman" w:hAnsi="Times New Roman" w:cs="Times New Roman"/>
          <w:sz w:val="22"/>
          <w:szCs w:val="22"/>
        </w:rPr>
        <w:t>;</w:t>
      </w:r>
    </w:p>
    <w:p w:rsidR="00132CE6" w:rsidRPr="00132CE6" w:rsidRDefault="00132CE6" w:rsidP="00132CE6">
      <w:pPr>
        <w:pStyle w:val="ConsPlusNormal"/>
        <w:widowControl/>
        <w:ind w:right="-283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2CE6">
        <w:rPr>
          <w:rFonts w:ascii="Times New Roman" w:hAnsi="Times New Roman" w:cs="Times New Roman"/>
          <w:sz w:val="22"/>
          <w:szCs w:val="22"/>
        </w:rPr>
        <w:t>- дополнительное соглашение б/</w:t>
      </w:r>
      <w:proofErr w:type="spellStart"/>
      <w:r w:rsidRPr="00132CE6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132CE6">
        <w:rPr>
          <w:rFonts w:ascii="Times New Roman" w:hAnsi="Times New Roman" w:cs="Times New Roman"/>
          <w:sz w:val="22"/>
          <w:szCs w:val="22"/>
        </w:rPr>
        <w:t xml:space="preserve"> от 07.04.2006г к договору аренды № 24866 от 22.05.2003г;</w:t>
      </w:r>
    </w:p>
    <w:p w:rsidR="00132CE6" w:rsidRPr="00132CE6" w:rsidRDefault="00132CE6" w:rsidP="00132CE6">
      <w:pPr>
        <w:pStyle w:val="ConsPlusNormal"/>
        <w:widowControl/>
        <w:ind w:right="-283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2CE6">
        <w:rPr>
          <w:rFonts w:ascii="Times New Roman" w:hAnsi="Times New Roman" w:cs="Times New Roman"/>
          <w:sz w:val="22"/>
          <w:szCs w:val="22"/>
        </w:rPr>
        <w:t>- дополнительное соглашение б/</w:t>
      </w:r>
      <w:proofErr w:type="spellStart"/>
      <w:r w:rsidRPr="00132CE6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132CE6">
        <w:rPr>
          <w:rFonts w:ascii="Times New Roman" w:hAnsi="Times New Roman" w:cs="Times New Roman"/>
          <w:sz w:val="22"/>
          <w:szCs w:val="22"/>
        </w:rPr>
        <w:t xml:space="preserve"> от 16.06.2006г к договору аренды № 24866 от 22.05.2003г; </w:t>
      </w:r>
    </w:p>
    <w:p w:rsidR="00132CE6" w:rsidRPr="00775F87" w:rsidRDefault="00132CE6" w:rsidP="00132CE6">
      <w:pPr>
        <w:pStyle w:val="ConsPlusNormal"/>
        <w:widowControl/>
        <w:ind w:right="-283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132CE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32CE6">
        <w:rPr>
          <w:rFonts w:ascii="Times New Roman" w:hAnsi="Times New Roman" w:cs="Times New Roman"/>
          <w:sz w:val="22"/>
          <w:szCs w:val="22"/>
        </w:rPr>
        <w:t>договор б</w:t>
      </w:r>
      <w:proofErr w:type="gramEnd"/>
      <w:r w:rsidRPr="00132CE6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32CE6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132CE6">
        <w:rPr>
          <w:rFonts w:ascii="Times New Roman" w:hAnsi="Times New Roman" w:cs="Times New Roman"/>
          <w:sz w:val="22"/>
          <w:szCs w:val="22"/>
        </w:rPr>
        <w:t xml:space="preserve"> уступки прав и обязанностей по договору о предоставлении земельного участка в пользова</w:t>
      </w:r>
      <w:r w:rsidR="00C11035">
        <w:rPr>
          <w:rFonts w:ascii="Times New Roman" w:hAnsi="Times New Roman" w:cs="Times New Roman"/>
          <w:sz w:val="22"/>
          <w:szCs w:val="22"/>
        </w:rPr>
        <w:t>ние на условиях аренды (договор</w:t>
      </w:r>
      <w:r w:rsidRPr="00132CE6">
        <w:rPr>
          <w:rFonts w:ascii="Times New Roman" w:hAnsi="Times New Roman" w:cs="Times New Roman"/>
          <w:sz w:val="22"/>
          <w:szCs w:val="22"/>
        </w:rPr>
        <w:t xml:space="preserve"> аренды земли) </w:t>
      </w:r>
      <w:r w:rsidR="00C11035">
        <w:rPr>
          <w:rFonts w:ascii="Times New Roman" w:hAnsi="Times New Roman" w:cs="Times New Roman"/>
          <w:sz w:val="22"/>
          <w:szCs w:val="22"/>
        </w:rPr>
        <w:t xml:space="preserve">№ 24866 от 22.05.2003г., </w:t>
      </w:r>
      <w:r w:rsidRPr="00132CE6">
        <w:rPr>
          <w:rFonts w:ascii="Times New Roman" w:hAnsi="Times New Roman" w:cs="Times New Roman"/>
          <w:sz w:val="22"/>
          <w:szCs w:val="22"/>
        </w:rPr>
        <w:t>от 01.02.2008</w:t>
      </w:r>
      <w:r w:rsidR="001F5195">
        <w:rPr>
          <w:rFonts w:ascii="Times New Roman" w:hAnsi="Times New Roman" w:cs="Times New Roman"/>
          <w:sz w:val="22"/>
          <w:szCs w:val="22"/>
        </w:rPr>
        <w:t xml:space="preserve"> </w:t>
      </w:r>
      <w:r w:rsidRPr="00132CE6">
        <w:rPr>
          <w:rFonts w:ascii="Times New Roman" w:hAnsi="Times New Roman" w:cs="Times New Roman"/>
          <w:sz w:val="22"/>
          <w:szCs w:val="22"/>
        </w:rPr>
        <w:t>г, дата регистрации 20.02.2008г, № 32-32-01/006</w:t>
      </w:r>
      <w:r w:rsidRPr="00775F87">
        <w:rPr>
          <w:rFonts w:ascii="Times New Roman" w:hAnsi="Times New Roman" w:cs="Times New Roman"/>
          <w:sz w:val="22"/>
          <w:szCs w:val="22"/>
        </w:rPr>
        <w:t xml:space="preserve">/2008-375; </w:t>
      </w:r>
    </w:p>
    <w:p w:rsidR="00132CE6" w:rsidRPr="00775F87" w:rsidRDefault="00132CE6" w:rsidP="00132CE6">
      <w:pPr>
        <w:pStyle w:val="ConsPlusNormal"/>
        <w:widowControl/>
        <w:ind w:left="360" w:right="-283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акт передачи земельного участка от 01.02.2008г;</w:t>
      </w:r>
    </w:p>
    <w:p w:rsidR="00132CE6" w:rsidRPr="00775F87" w:rsidRDefault="00132CE6" w:rsidP="00132CE6">
      <w:pPr>
        <w:pStyle w:val="ConsPlusNormal"/>
        <w:widowControl/>
        <w:ind w:left="360" w:right="-283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дополнительное соглашение б/</w:t>
      </w:r>
      <w:proofErr w:type="spellStart"/>
      <w:proofErr w:type="gramStart"/>
      <w:r w:rsidRPr="00775F87">
        <w:rPr>
          <w:rFonts w:ascii="Times New Roman" w:hAnsi="Times New Roman" w:cs="Times New Roman"/>
          <w:sz w:val="22"/>
          <w:szCs w:val="22"/>
        </w:rPr>
        <w:t>н</w:t>
      </w:r>
      <w:proofErr w:type="spellEnd"/>
      <w:proofErr w:type="gramEnd"/>
      <w:r w:rsidRPr="00775F87">
        <w:rPr>
          <w:rFonts w:ascii="Times New Roman" w:hAnsi="Times New Roman" w:cs="Times New Roman"/>
          <w:sz w:val="22"/>
          <w:szCs w:val="22"/>
        </w:rPr>
        <w:t xml:space="preserve"> </w:t>
      </w:r>
      <w:r w:rsidR="00C11035">
        <w:rPr>
          <w:rFonts w:ascii="Times New Roman" w:hAnsi="Times New Roman" w:cs="Times New Roman"/>
          <w:sz w:val="22"/>
          <w:szCs w:val="22"/>
        </w:rPr>
        <w:t xml:space="preserve">к договору аренды земельного участка, находящегося в государственной собственности, № 24866 от 22.05.2003г. (с учетом дополнительных соглашений от 07.04.2006г., от 16.06.2006г., договора уступки прав и обязанностей по договору аренды от 01.02.2008г., </w:t>
      </w:r>
      <w:r w:rsidRPr="00775F87">
        <w:rPr>
          <w:rFonts w:ascii="Times New Roman" w:hAnsi="Times New Roman" w:cs="Times New Roman"/>
          <w:sz w:val="22"/>
          <w:szCs w:val="22"/>
        </w:rPr>
        <w:t>от 29.12.2008г</w:t>
      </w:r>
      <w:r w:rsidR="00C11035">
        <w:rPr>
          <w:rFonts w:ascii="Times New Roman" w:hAnsi="Times New Roman" w:cs="Times New Roman"/>
          <w:sz w:val="22"/>
          <w:szCs w:val="22"/>
        </w:rPr>
        <w:t>.</w:t>
      </w:r>
      <w:r w:rsidRPr="00775F87">
        <w:rPr>
          <w:rFonts w:ascii="Times New Roman" w:hAnsi="Times New Roman" w:cs="Times New Roman"/>
          <w:sz w:val="22"/>
          <w:szCs w:val="22"/>
        </w:rPr>
        <w:t>;</w:t>
      </w:r>
    </w:p>
    <w:p w:rsidR="00132CE6" w:rsidRPr="00775F87" w:rsidRDefault="00132CE6" w:rsidP="00132CE6">
      <w:pPr>
        <w:pStyle w:val="ConsPlusNormal"/>
        <w:widowControl/>
        <w:ind w:left="360" w:right="-283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дополнительное соглашение б/</w:t>
      </w:r>
      <w:proofErr w:type="spellStart"/>
      <w:proofErr w:type="gramStart"/>
      <w:r w:rsidRPr="00775F87">
        <w:rPr>
          <w:rFonts w:ascii="Times New Roman" w:hAnsi="Times New Roman" w:cs="Times New Roman"/>
          <w:sz w:val="22"/>
          <w:szCs w:val="22"/>
        </w:rPr>
        <w:t>н</w:t>
      </w:r>
      <w:proofErr w:type="spellEnd"/>
      <w:proofErr w:type="gramEnd"/>
      <w:r w:rsidRPr="00775F87">
        <w:rPr>
          <w:rFonts w:ascii="Times New Roman" w:hAnsi="Times New Roman" w:cs="Times New Roman"/>
          <w:sz w:val="22"/>
          <w:szCs w:val="22"/>
        </w:rPr>
        <w:t xml:space="preserve"> </w:t>
      </w:r>
      <w:r w:rsidR="005A4B85">
        <w:rPr>
          <w:rFonts w:ascii="Times New Roman" w:hAnsi="Times New Roman" w:cs="Times New Roman"/>
          <w:sz w:val="22"/>
          <w:szCs w:val="22"/>
        </w:rPr>
        <w:t xml:space="preserve">к договору аренды земельного участка, находящегося в государственной собственности, № 24866 от 22.05.2003г. (с учетом дополнительных соглашений от 07.04.2006г., от 16.06.2006г., 29.12.2008г. договора переуступки прав и обязанностей от 01.02.2008г., </w:t>
      </w:r>
      <w:r w:rsidRPr="00775F87">
        <w:rPr>
          <w:rFonts w:ascii="Times New Roman" w:hAnsi="Times New Roman" w:cs="Times New Roman"/>
          <w:sz w:val="22"/>
          <w:szCs w:val="22"/>
        </w:rPr>
        <w:t>от 03.03.2010г</w:t>
      </w:r>
      <w:r w:rsidR="005A4B85">
        <w:rPr>
          <w:rFonts w:ascii="Times New Roman" w:hAnsi="Times New Roman" w:cs="Times New Roman"/>
          <w:sz w:val="22"/>
          <w:szCs w:val="22"/>
        </w:rPr>
        <w:t>.</w:t>
      </w:r>
      <w:r w:rsidRPr="00775F87">
        <w:rPr>
          <w:rFonts w:ascii="Times New Roman" w:hAnsi="Times New Roman" w:cs="Times New Roman"/>
          <w:sz w:val="22"/>
          <w:szCs w:val="22"/>
        </w:rPr>
        <w:t>;</w:t>
      </w:r>
    </w:p>
    <w:p w:rsidR="00132CE6" w:rsidRPr="00775F87" w:rsidRDefault="00132CE6" w:rsidP="00132CE6">
      <w:pPr>
        <w:pStyle w:val="ConsPlusNormal"/>
        <w:widowControl/>
        <w:ind w:right="-283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протокол собрания учредителей Общества с ограниченной ответственностью «</w:t>
      </w:r>
      <w:proofErr w:type="spellStart"/>
      <w:r w:rsidRPr="00775F87">
        <w:rPr>
          <w:rFonts w:ascii="Times New Roman" w:hAnsi="Times New Roman" w:cs="Times New Roman"/>
          <w:sz w:val="22"/>
          <w:szCs w:val="22"/>
        </w:rPr>
        <w:t>Госстройинвест</w:t>
      </w:r>
      <w:proofErr w:type="spellEnd"/>
      <w:r w:rsidRPr="00775F87">
        <w:rPr>
          <w:rFonts w:ascii="Times New Roman" w:hAnsi="Times New Roman" w:cs="Times New Roman"/>
          <w:sz w:val="22"/>
          <w:szCs w:val="22"/>
        </w:rPr>
        <w:t>» от 31.05.2010г;</w:t>
      </w:r>
    </w:p>
    <w:p w:rsidR="00132CE6" w:rsidRDefault="00132CE6" w:rsidP="00132CE6">
      <w:pPr>
        <w:pStyle w:val="ConsPlusNormal"/>
        <w:widowControl/>
        <w:ind w:left="360" w:right="-283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акт приема-передачи земельного участка от 31.05.2010г.</w:t>
      </w:r>
      <w:r w:rsidR="005A4B85">
        <w:rPr>
          <w:rFonts w:ascii="Times New Roman" w:hAnsi="Times New Roman" w:cs="Times New Roman"/>
          <w:sz w:val="22"/>
          <w:szCs w:val="22"/>
        </w:rPr>
        <w:t>;</w:t>
      </w:r>
    </w:p>
    <w:p w:rsidR="005A4B85" w:rsidRPr="00775F87" w:rsidRDefault="005A4B85" w:rsidP="00132CE6">
      <w:pPr>
        <w:pStyle w:val="ConsPlusNormal"/>
        <w:widowControl/>
        <w:ind w:left="360" w:right="-283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акт приема-передачи земельного участка от 31.05.2010г</w:t>
      </w:r>
      <w:r>
        <w:rPr>
          <w:rFonts w:ascii="Times New Roman" w:hAnsi="Times New Roman" w:cs="Times New Roman"/>
          <w:sz w:val="22"/>
          <w:szCs w:val="22"/>
        </w:rPr>
        <w:t>.;</w:t>
      </w:r>
    </w:p>
    <w:p w:rsidR="00132CE6" w:rsidRDefault="00132CE6" w:rsidP="00132CE6">
      <w:pPr>
        <w:pStyle w:val="ConsPlusNormal"/>
        <w:widowControl/>
        <w:ind w:left="360" w:right="-283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дополнительное соглашение б/</w:t>
      </w:r>
      <w:proofErr w:type="spellStart"/>
      <w:proofErr w:type="gramStart"/>
      <w:r w:rsidRPr="00775F87">
        <w:rPr>
          <w:rFonts w:ascii="Times New Roman" w:hAnsi="Times New Roman" w:cs="Times New Roman"/>
          <w:sz w:val="22"/>
          <w:szCs w:val="22"/>
        </w:rPr>
        <w:t>н</w:t>
      </w:r>
      <w:proofErr w:type="spellEnd"/>
      <w:proofErr w:type="gramEnd"/>
      <w:r w:rsidRPr="00775F87">
        <w:rPr>
          <w:rFonts w:ascii="Times New Roman" w:hAnsi="Times New Roman" w:cs="Times New Roman"/>
          <w:sz w:val="22"/>
          <w:szCs w:val="22"/>
        </w:rPr>
        <w:t xml:space="preserve"> </w:t>
      </w:r>
      <w:r w:rsidR="005A4B85">
        <w:rPr>
          <w:rFonts w:ascii="Times New Roman" w:hAnsi="Times New Roman" w:cs="Times New Roman"/>
          <w:sz w:val="22"/>
          <w:szCs w:val="22"/>
        </w:rPr>
        <w:t xml:space="preserve">к договору аренды земельного участка, находящегося в государственной собственности, № 24866 от 22.05.2003г., </w:t>
      </w:r>
      <w:r w:rsidRPr="00775F87">
        <w:rPr>
          <w:rFonts w:ascii="Times New Roman" w:hAnsi="Times New Roman" w:cs="Times New Roman"/>
          <w:sz w:val="22"/>
          <w:szCs w:val="22"/>
        </w:rPr>
        <w:t>от 27.12.2012</w:t>
      </w:r>
      <w:r w:rsidR="005A4B85">
        <w:rPr>
          <w:rFonts w:ascii="Times New Roman" w:hAnsi="Times New Roman" w:cs="Times New Roman"/>
          <w:sz w:val="22"/>
          <w:szCs w:val="22"/>
        </w:rPr>
        <w:t>г.;</w:t>
      </w:r>
    </w:p>
    <w:p w:rsidR="005A4B85" w:rsidRPr="00775F87" w:rsidRDefault="005A4B85" w:rsidP="00132CE6">
      <w:pPr>
        <w:pStyle w:val="ConsPlusNormal"/>
        <w:widowControl/>
        <w:ind w:left="360" w:right="-28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2CE6" w:rsidRPr="00775F87" w:rsidRDefault="00132CE6" w:rsidP="00132CE6">
      <w:pPr>
        <w:pStyle w:val="ConsPlusNormal"/>
        <w:widowControl/>
        <w:ind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b/>
          <w:sz w:val="22"/>
          <w:szCs w:val="22"/>
        </w:rPr>
        <w:t xml:space="preserve">Земельный участок </w:t>
      </w:r>
      <w:r w:rsidR="0085147A" w:rsidRPr="00775F87">
        <w:rPr>
          <w:rFonts w:ascii="Times New Roman" w:hAnsi="Times New Roman" w:cs="Times New Roman"/>
          <w:b/>
          <w:sz w:val="22"/>
          <w:szCs w:val="22"/>
        </w:rPr>
        <w:t>площадью 20</w:t>
      </w:r>
      <w:r w:rsidR="008514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5F87">
        <w:rPr>
          <w:rFonts w:ascii="Times New Roman" w:hAnsi="Times New Roman" w:cs="Times New Roman"/>
          <w:b/>
          <w:sz w:val="22"/>
          <w:szCs w:val="22"/>
        </w:rPr>
        <w:t>381</w:t>
      </w:r>
      <w:r w:rsidR="001F5195" w:rsidRPr="00775F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5F87">
        <w:rPr>
          <w:rFonts w:ascii="Times New Roman" w:hAnsi="Times New Roman" w:cs="Times New Roman"/>
          <w:b/>
          <w:sz w:val="22"/>
          <w:szCs w:val="22"/>
        </w:rPr>
        <w:t>м</w:t>
      </w:r>
      <w:proofErr w:type="gramStart"/>
      <w:r w:rsidRPr="00775F87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proofErr w:type="gramEnd"/>
      <w:r w:rsidRPr="00775F87">
        <w:rPr>
          <w:rFonts w:ascii="Times New Roman" w:hAnsi="Times New Roman" w:cs="Times New Roman"/>
          <w:sz w:val="22"/>
          <w:szCs w:val="22"/>
        </w:rPr>
        <w:t>, находится в аренде Застройщика на основании следующих правоустанавливающих документов:</w:t>
      </w:r>
    </w:p>
    <w:p w:rsidR="00132CE6" w:rsidRPr="00775F87" w:rsidRDefault="00132CE6" w:rsidP="00132CE6">
      <w:pPr>
        <w:pStyle w:val="ConsPlusNormal"/>
        <w:widowControl/>
        <w:ind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 xml:space="preserve">- договор </w:t>
      </w:r>
      <w:r w:rsidR="00416EDE" w:rsidRPr="00775F87">
        <w:rPr>
          <w:rFonts w:ascii="Times New Roman" w:hAnsi="Times New Roman" w:cs="Times New Roman"/>
          <w:sz w:val="22"/>
          <w:szCs w:val="22"/>
        </w:rPr>
        <w:t>аренды земельного участка</w:t>
      </w:r>
      <w:r w:rsidR="00416EDE">
        <w:rPr>
          <w:rFonts w:ascii="Times New Roman" w:hAnsi="Times New Roman" w:cs="Times New Roman"/>
          <w:sz w:val="22"/>
          <w:szCs w:val="22"/>
        </w:rPr>
        <w:t xml:space="preserve">, находящегося в государственной собственности </w:t>
      </w:r>
      <w:r w:rsidRPr="00775F87">
        <w:rPr>
          <w:rFonts w:ascii="Times New Roman" w:hAnsi="Times New Roman" w:cs="Times New Roman"/>
          <w:sz w:val="22"/>
          <w:szCs w:val="22"/>
        </w:rPr>
        <w:t>№26676 от 30.10.2003 года</w:t>
      </w:r>
      <w:r w:rsidR="00416EDE">
        <w:rPr>
          <w:rFonts w:ascii="Times New Roman" w:hAnsi="Times New Roman" w:cs="Times New Roman"/>
          <w:sz w:val="22"/>
          <w:szCs w:val="22"/>
        </w:rPr>
        <w:t>,</w:t>
      </w:r>
      <w:r w:rsidRPr="00775F87">
        <w:rPr>
          <w:rFonts w:ascii="Times New Roman" w:hAnsi="Times New Roman" w:cs="Times New Roman"/>
          <w:sz w:val="22"/>
          <w:szCs w:val="22"/>
        </w:rPr>
        <w:t xml:space="preserve"> общей площадью 20 381 м</w:t>
      </w:r>
      <w:proofErr w:type="gramStart"/>
      <w:r w:rsidRPr="00775F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775F87">
        <w:rPr>
          <w:rFonts w:ascii="Times New Roman" w:hAnsi="Times New Roman" w:cs="Times New Roman"/>
          <w:sz w:val="22"/>
          <w:szCs w:val="22"/>
        </w:rPr>
        <w:t xml:space="preserve">, зарегистрирован УФРС по Брянской области от 04.10.2004 г. № 32-1/28-35/2004-184, </w:t>
      </w:r>
      <w:r w:rsidRPr="00775F87">
        <w:rPr>
          <w:rFonts w:ascii="Times New Roman" w:hAnsi="Times New Roman" w:cs="Times New Roman"/>
          <w:b/>
          <w:sz w:val="22"/>
          <w:szCs w:val="22"/>
        </w:rPr>
        <w:t>кадастровый номер земельного участка: 32:28:</w:t>
      </w:r>
      <w:r w:rsidR="00C52B24">
        <w:rPr>
          <w:rFonts w:ascii="Times New Roman" w:hAnsi="Times New Roman" w:cs="Times New Roman"/>
          <w:b/>
          <w:sz w:val="22"/>
          <w:szCs w:val="22"/>
        </w:rPr>
        <w:t>0</w:t>
      </w:r>
      <w:r w:rsidRPr="00775F87">
        <w:rPr>
          <w:rFonts w:ascii="Times New Roman" w:hAnsi="Times New Roman" w:cs="Times New Roman"/>
          <w:b/>
          <w:sz w:val="22"/>
          <w:szCs w:val="22"/>
        </w:rPr>
        <w:t>032201:118</w:t>
      </w:r>
      <w:r w:rsidRPr="00775F87">
        <w:rPr>
          <w:rFonts w:ascii="Times New Roman" w:hAnsi="Times New Roman" w:cs="Times New Roman"/>
          <w:sz w:val="22"/>
          <w:szCs w:val="22"/>
        </w:rPr>
        <w:t xml:space="preserve">, окончание срока действия договора: 26.06.2019г., арендодатель – </w:t>
      </w:r>
      <w:r w:rsidR="00416EDE">
        <w:rPr>
          <w:rFonts w:ascii="Times New Roman" w:hAnsi="Times New Roman" w:cs="Times New Roman"/>
          <w:sz w:val="22"/>
          <w:szCs w:val="22"/>
        </w:rPr>
        <w:t>Брянская городская администрация</w:t>
      </w:r>
      <w:r w:rsidRPr="00775F87">
        <w:rPr>
          <w:rFonts w:ascii="Times New Roman" w:hAnsi="Times New Roman" w:cs="Times New Roman"/>
          <w:sz w:val="22"/>
          <w:szCs w:val="22"/>
        </w:rPr>
        <w:t>;</w:t>
      </w:r>
    </w:p>
    <w:p w:rsidR="00132CE6" w:rsidRPr="00775F87" w:rsidRDefault="00132CE6" w:rsidP="00132CE6">
      <w:pPr>
        <w:pStyle w:val="ConsPlusNormal"/>
        <w:widowControl/>
        <w:ind w:left="284"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дополнительное соглашение б/</w:t>
      </w:r>
      <w:proofErr w:type="spellStart"/>
      <w:proofErr w:type="gramStart"/>
      <w:r w:rsidRPr="00775F87">
        <w:rPr>
          <w:rFonts w:ascii="Times New Roman" w:hAnsi="Times New Roman" w:cs="Times New Roman"/>
          <w:sz w:val="22"/>
          <w:szCs w:val="22"/>
        </w:rPr>
        <w:t>н</w:t>
      </w:r>
      <w:proofErr w:type="spellEnd"/>
      <w:proofErr w:type="gramEnd"/>
      <w:r w:rsidRPr="00775F87">
        <w:rPr>
          <w:rFonts w:ascii="Times New Roman" w:hAnsi="Times New Roman" w:cs="Times New Roman"/>
          <w:sz w:val="22"/>
          <w:szCs w:val="22"/>
        </w:rPr>
        <w:t xml:space="preserve"> от 30.05.2005г</w:t>
      </w:r>
      <w:r w:rsidR="00416EDE">
        <w:rPr>
          <w:rFonts w:ascii="Times New Roman" w:hAnsi="Times New Roman" w:cs="Times New Roman"/>
          <w:sz w:val="22"/>
          <w:szCs w:val="22"/>
        </w:rPr>
        <w:t>.</w:t>
      </w:r>
      <w:r w:rsidRPr="00775F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75F87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775F87">
        <w:rPr>
          <w:rFonts w:ascii="Times New Roman" w:hAnsi="Times New Roman" w:cs="Times New Roman"/>
          <w:sz w:val="22"/>
          <w:szCs w:val="22"/>
        </w:rPr>
        <w:t xml:space="preserve"> договору аренды земли № 26676 от 30.10.2003г;</w:t>
      </w:r>
    </w:p>
    <w:p w:rsidR="00132CE6" w:rsidRPr="00775F87" w:rsidRDefault="00132CE6" w:rsidP="00132CE6">
      <w:pPr>
        <w:pStyle w:val="ConsPlusNormal"/>
        <w:widowControl/>
        <w:ind w:left="284"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дополнительное соглашение б/</w:t>
      </w:r>
      <w:proofErr w:type="spellStart"/>
      <w:r w:rsidR="0085147A" w:rsidRPr="00775F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="0085147A" w:rsidRPr="00775F87">
        <w:rPr>
          <w:rFonts w:ascii="Times New Roman" w:hAnsi="Times New Roman" w:cs="Times New Roman"/>
          <w:sz w:val="22"/>
          <w:szCs w:val="22"/>
        </w:rPr>
        <w:t xml:space="preserve"> от</w:t>
      </w:r>
      <w:r w:rsidRPr="00775F87">
        <w:rPr>
          <w:rFonts w:ascii="Times New Roman" w:hAnsi="Times New Roman" w:cs="Times New Roman"/>
          <w:sz w:val="22"/>
          <w:szCs w:val="22"/>
        </w:rPr>
        <w:t xml:space="preserve"> 16.06.06г</w:t>
      </w:r>
      <w:r w:rsidR="00416EDE">
        <w:rPr>
          <w:rFonts w:ascii="Times New Roman" w:hAnsi="Times New Roman" w:cs="Times New Roman"/>
          <w:sz w:val="22"/>
          <w:szCs w:val="22"/>
        </w:rPr>
        <w:t>.</w:t>
      </w:r>
      <w:r w:rsidRPr="00775F87">
        <w:rPr>
          <w:rFonts w:ascii="Times New Roman" w:hAnsi="Times New Roman" w:cs="Times New Roman"/>
          <w:sz w:val="22"/>
          <w:szCs w:val="22"/>
        </w:rPr>
        <w:t xml:space="preserve"> к договору аренды земли № 26676 от 30.10.2003г</w:t>
      </w:r>
      <w:proofErr w:type="gramStart"/>
      <w:r w:rsidRPr="00775F87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132CE6" w:rsidRPr="00775F87" w:rsidRDefault="00132CE6" w:rsidP="00132CE6">
      <w:pPr>
        <w:pStyle w:val="ConsPlusNormal"/>
        <w:widowControl/>
        <w:ind w:left="284"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дополнительное соглашение б/</w:t>
      </w:r>
      <w:proofErr w:type="spellStart"/>
      <w:r w:rsidRPr="00775F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775F87">
        <w:rPr>
          <w:rFonts w:ascii="Times New Roman" w:hAnsi="Times New Roman" w:cs="Times New Roman"/>
          <w:sz w:val="22"/>
          <w:szCs w:val="22"/>
        </w:rPr>
        <w:t xml:space="preserve"> от 16.11.2006г к договору аренды земли № 26676 от 30.10.2003г;</w:t>
      </w:r>
    </w:p>
    <w:p w:rsidR="00132CE6" w:rsidRPr="00775F87" w:rsidRDefault="00132CE6" w:rsidP="00132CE6">
      <w:pPr>
        <w:pStyle w:val="ConsPlusNormal"/>
        <w:widowControl/>
        <w:ind w:left="284"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дополнительное соглашение б/</w:t>
      </w:r>
      <w:proofErr w:type="spellStart"/>
      <w:r w:rsidRPr="00775F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775F87">
        <w:rPr>
          <w:rFonts w:ascii="Times New Roman" w:hAnsi="Times New Roman" w:cs="Times New Roman"/>
          <w:sz w:val="22"/>
          <w:szCs w:val="22"/>
        </w:rPr>
        <w:t xml:space="preserve"> от 01.03.2007г к договору аренды земли № 26676 от 30.10.2003г;</w:t>
      </w:r>
    </w:p>
    <w:p w:rsidR="00132CE6" w:rsidRPr="00775F87" w:rsidRDefault="00132CE6" w:rsidP="00132CE6">
      <w:pPr>
        <w:pStyle w:val="ConsPlusNormal"/>
        <w:widowControl/>
        <w:ind w:left="284"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дополнительное соглашение б/</w:t>
      </w:r>
      <w:proofErr w:type="spellStart"/>
      <w:r w:rsidRPr="00775F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775F87">
        <w:rPr>
          <w:rFonts w:ascii="Times New Roman" w:hAnsi="Times New Roman" w:cs="Times New Roman"/>
          <w:sz w:val="22"/>
          <w:szCs w:val="22"/>
        </w:rPr>
        <w:t xml:space="preserve"> от 26.11.2008г к договору аренды земли № 26676 от 30.10.2003г</w:t>
      </w:r>
      <w:r w:rsidR="00416EDE">
        <w:rPr>
          <w:rFonts w:ascii="Times New Roman" w:hAnsi="Times New Roman" w:cs="Times New Roman"/>
          <w:sz w:val="22"/>
          <w:szCs w:val="22"/>
        </w:rPr>
        <w:t>. земельного участка, находящегося в государственной собственности</w:t>
      </w:r>
      <w:r w:rsidRPr="00775F87">
        <w:rPr>
          <w:rFonts w:ascii="Times New Roman" w:hAnsi="Times New Roman" w:cs="Times New Roman"/>
          <w:sz w:val="22"/>
          <w:szCs w:val="22"/>
        </w:rPr>
        <w:t>;</w:t>
      </w:r>
    </w:p>
    <w:p w:rsidR="00132CE6" w:rsidRPr="00775F87" w:rsidRDefault="00132CE6" w:rsidP="00132CE6">
      <w:pPr>
        <w:pStyle w:val="ConsPlusNormal"/>
        <w:widowControl/>
        <w:ind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протокол собрания учредителей Общества с ограниченной ответственностью «</w:t>
      </w:r>
      <w:proofErr w:type="spellStart"/>
      <w:r w:rsidRPr="00775F87">
        <w:rPr>
          <w:rFonts w:ascii="Times New Roman" w:hAnsi="Times New Roman" w:cs="Times New Roman"/>
          <w:sz w:val="22"/>
          <w:szCs w:val="22"/>
        </w:rPr>
        <w:t>Госстройинвест</w:t>
      </w:r>
      <w:proofErr w:type="spellEnd"/>
      <w:r w:rsidRPr="00775F87">
        <w:rPr>
          <w:rFonts w:ascii="Times New Roman" w:hAnsi="Times New Roman" w:cs="Times New Roman"/>
          <w:sz w:val="22"/>
          <w:szCs w:val="22"/>
        </w:rPr>
        <w:t>» от 31.05.2010 г;</w:t>
      </w:r>
    </w:p>
    <w:p w:rsidR="00132CE6" w:rsidRDefault="00132CE6" w:rsidP="00132CE6">
      <w:pPr>
        <w:pStyle w:val="ConsPlusNormal"/>
        <w:widowControl/>
        <w:ind w:left="284"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 xml:space="preserve">- акт приема-передачи </w:t>
      </w:r>
      <w:r w:rsidR="00416EDE">
        <w:rPr>
          <w:rFonts w:ascii="Times New Roman" w:hAnsi="Times New Roman" w:cs="Times New Roman"/>
          <w:sz w:val="22"/>
          <w:szCs w:val="22"/>
        </w:rPr>
        <w:t>вклада учредителя</w:t>
      </w:r>
      <w:r w:rsidR="00AF1D10">
        <w:rPr>
          <w:rFonts w:ascii="Times New Roman" w:hAnsi="Times New Roman" w:cs="Times New Roman"/>
          <w:sz w:val="22"/>
          <w:szCs w:val="22"/>
        </w:rPr>
        <w:t xml:space="preserve"> в уставной капитал Общества с ограниченной ответственностью «</w:t>
      </w:r>
      <w:proofErr w:type="spellStart"/>
      <w:r w:rsidR="00AF1D10">
        <w:rPr>
          <w:rFonts w:ascii="Times New Roman" w:hAnsi="Times New Roman" w:cs="Times New Roman"/>
          <w:sz w:val="22"/>
          <w:szCs w:val="22"/>
        </w:rPr>
        <w:t>Госстройинвест</w:t>
      </w:r>
      <w:proofErr w:type="spellEnd"/>
      <w:r w:rsidR="00AF1D10">
        <w:rPr>
          <w:rFonts w:ascii="Times New Roman" w:hAnsi="Times New Roman" w:cs="Times New Roman"/>
          <w:sz w:val="22"/>
          <w:szCs w:val="22"/>
        </w:rPr>
        <w:t xml:space="preserve">» </w:t>
      </w:r>
      <w:r w:rsidRPr="00775F87">
        <w:rPr>
          <w:rFonts w:ascii="Times New Roman" w:hAnsi="Times New Roman" w:cs="Times New Roman"/>
          <w:sz w:val="22"/>
          <w:szCs w:val="22"/>
        </w:rPr>
        <w:t xml:space="preserve"> от 31.05.2010г.</w:t>
      </w:r>
      <w:r w:rsidR="00416EDE">
        <w:rPr>
          <w:rFonts w:ascii="Times New Roman" w:hAnsi="Times New Roman" w:cs="Times New Roman"/>
          <w:sz w:val="22"/>
          <w:szCs w:val="22"/>
        </w:rPr>
        <w:t>;</w:t>
      </w:r>
    </w:p>
    <w:p w:rsidR="00416EDE" w:rsidRPr="00775F87" w:rsidRDefault="00416EDE" w:rsidP="00416EDE">
      <w:pPr>
        <w:pStyle w:val="ConsPlusNormal"/>
        <w:widowControl/>
        <w:ind w:left="284"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lastRenderedPageBreak/>
        <w:t>- акт приема-передачи земельного участка от 31.05.2010г.</w:t>
      </w:r>
    </w:p>
    <w:p w:rsidR="00416EDE" w:rsidRPr="00775F87" w:rsidRDefault="00416EDE" w:rsidP="00132CE6">
      <w:pPr>
        <w:pStyle w:val="ConsPlusNormal"/>
        <w:widowControl/>
        <w:ind w:left="284" w:right="-283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2CE6" w:rsidRDefault="00132CE6" w:rsidP="00132CE6">
      <w:pPr>
        <w:pStyle w:val="ConsPlusNormal"/>
        <w:widowControl/>
        <w:ind w:left="284"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F87">
        <w:rPr>
          <w:rFonts w:ascii="Times New Roman" w:hAnsi="Times New Roman" w:cs="Times New Roman"/>
          <w:sz w:val="22"/>
          <w:szCs w:val="22"/>
        </w:rPr>
        <w:t>- дополнительное соглашение б/</w:t>
      </w:r>
      <w:proofErr w:type="spellStart"/>
      <w:r w:rsidRPr="00775F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775F87">
        <w:rPr>
          <w:rFonts w:ascii="Times New Roman" w:hAnsi="Times New Roman" w:cs="Times New Roman"/>
          <w:sz w:val="22"/>
          <w:szCs w:val="22"/>
        </w:rPr>
        <w:t xml:space="preserve"> от 27.12.</w:t>
      </w:r>
      <w:r w:rsidRPr="00132CE6">
        <w:rPr>
          <w:rFonts w:ascii="Times New Roman" w:hAnsi="Times New Roman" w:cs="Times New Roman"/>
          <w:sz w:val="22"/>
          <w:szCs w:val="22"/>
        </w:rPr>
        <w:t>2012 г к договору аренды зем</w:t>
      </w:r>
      <w:r w:rsidR="00AF1D10">
        <w:rPr>
          <w:rFonts w:ascii="Times New Roman" w:hAnsi="Times New Roman" w:cs="Times New Roman"/>
          <w:sz w:val="22"/>
          <w:szCs w:val="22"/>
        </w:rPr>
        <w:t xml:space="preserve">ельного участка, находящегося в государственной собственности, </w:t>
      </w:r>
      <w:r w:rsidRPr="00132CE6">
        <w:rPr>
          <w:rFonts w:ascii="Times New Roman" w:hAnsi="Times New Roman" w:cs="Times New Roman"/>
          <w:sz w:val="22"/>
          <w:szCs w:val="22"/>
        </w:rPr>
        <w:t xml:space="preserve"> № 26676 от 30.10.2003г;</w:t>
      </w:r>
    </w:p>
    <w:p w:rsidR="00C52B24" w:rsidRDefault="00C52B24" w:rsidP="00132CE6">
      <w:pPr>
        <w:pStyle w:val="ConsPlusNormal"/>
        <w:widowControl/>
        <w:ind w:left="284"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соглашение о расторжении договора аренды земельного участка</w:t>
      </w:r>
      <w:r w:rsidR="004115F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115FB">
        <w:rPr>
          <w:rFonts w:ascii="Times New Roman" w:hAnsi="Times New Roman" w:cs="Times New Roman"/>
          <w:sz w:val="22"/>
          <w:szCs w:val="22"/>
        </w:rPr>
        <w:t xml:space="preserve">находящегося в государственной собственности, от 30.10.2003г. № 26676, </w:t>
      </w:r>
      <w:r>
        <w:rPr>
          <w:rFonts w:ascii="Times New Roman" w:hAnsi="Times New Roman" w:cs="Times New Roman"/>
          <w:sz w:val="22"/>
          <w:szCs w:val="22"/>
        </w:rPr>
        <w:t>от 23.05.2019г.,</w:t>
      </w:r>
      <w:r w:rsidRPr="00C52B24">
        <w:rPr>
          <w:rFonts w:ascii="Times New Roman" w:hAnsi="Times New Roman" w:cs="Times New Roman"/>
          <w:sz w:val="22"/>
          <w:szCs w:val="22"/>
        </w:rPr>
        <w:t xml:space="preserve"> </w:t>
      </w:r>
      <w:r w:rsidRPr="00775F87">
        <w:rPr>
          <w:rFonts w:ascii="Times New Roman" w:hAnsi="Times New Roman" w:cs="Times New Roman"/>
          <w:sz w:val="22"/>
          <w:szCs w:val="22"/>
        </w:rPr>
        <w:t>зарегистрирован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775F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115FB">
        <w:rPr>
          <w:rFonts w:ascii="Times New Roman" w:hAnsi="Times New Roman" w:cs="Times New Roman"/>
          <w:sz w:val="22"/>
          <w:szCs w:val="22"/>
        </w:rPr>
        <w:t>правлен</w:t>
      </w:r>
      <w:r>
        <w:rPr>
          <w:rFonts w:ascii="Times New Roman" w:hAnsi="Times New Roman" w:cs="Times New Roman"/>
          <w:sz w:val="22"/>
          <w:szCs w:val="22"/>
        </w:rPr>
        <w:t>ием Федеральной службы государственной регистрации, кадастра и картографии по Брянской области</w:t>
      </w:r>
      <w:r w:rsidRPr="00775F87">
        <w:rPr>
          <w:rFonts w:ascii="Times New Roman" w:hAnsi="Times New Roman" w:cs="Times New Roman"/>
          <w:sz w:val="22"/>
          <w:szCs w:val="22"/>
        </w:rPr>
        <w:t xml:space="preserve"> 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75F8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08</w:t>
      </w:r>
      <w:r w:rsidRPr="00775F87">
        <w:rPr>
          <w:rFonts w:ascii="Times New Roman" w:hAnsi="Times New Roman" w:cs="Times New Roman"/>
          <w:sz w:val="22"/>
          <w:szCs w:val="22"/>
        </w:rPr>
        <w:t>.20</w:t>
      </w:r>
      <w:r>
        <w:rPr>
          <w:rFonts w:ascii="Times New Roman" w:hAnsi="Times New Roman" w:cs="Times New Roman"/>
          <w:sz w:val="22"/>
          <w:szCs w:val="22"/>
        </w:rPr>
        <w:t>19</w:t>
      </w:r>
      <w:r w:rsidRPr="00775F87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>32:28:0032201:118-32/001/2019-5;</w:t>
      </w:r>
    </w:p>
    <w:p w:rsidR="004115FB" w:rsidRDefault="004115FB" w:rsidP="004115FB">
      <w:pPr>
        <w:pStyle w:val="ConsPlusNormal"/>
        <w:widowControl/>
        <w:ind w:right="-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5F87">
        <w:rPr>
          <w:rFonts w:ascii="Times New Roman" w:hAnsi="Times New Roman" w:cs="Times New Roman"/>
          <w:sz w:val="22"/>
          <w:szCs w:val="22"/>
        </w:rPr>
        <w:t xml:space="preserve">- акт приема-передачи земельного участка от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775F87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775F87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775F87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E3647" w:rsidRDefault="00BE3647" w:rsidP="00BE3647">
      <w:pPr>
        <w:pStyle w:val="ConsPlusNormal"/>
        <w:widowControl/>
        <w:ind w:right="-283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52B24">
        <w:rPr>
          <w:rFonts w:ascii="Times New Roman" w:hAnsi="Times New Roman" w:cs="Times New Roman"/>
          <w:sz w:val="22"/>
          <w:szCs w:val="22"/>
        </w:rPr>
        <w:t xml:space="preserve"> </w:t>
      </w:r>
      <w:r w:rsidRPr="00775F87">
        <w:rPr>
          <w:rFonts w:ascii="Times New Roman" w:hAnsi="Times New Roman" w:cs="Times New Roman"/>
          <w:sz w:val="22"/>
          <w:szCs w:val="22"/>
        </w:rPr>
        <w:t xml:space="preserve">- договор </w:t>
      </w:r>
      <w:r w:rsidR="00C52B24">
        <w:rPr>
          <w:rFonts w:ascii="Times New Roman" w:hAnsi="Times New Roman" w:cs="Times New Roman"/>
          <w:sz w:val="22"/>
          <w:szCs w:val="22"/>
        </w:rPr>
        <w:t xml:space="preserve">аренды </w:t>
      </w:r>
      <w:r w:rsidRPr="00775F87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2B24">
        <w:rPr>
          <w:rFonts w:ascii="Times New Roman" w:hAnsi="Times New Roman" w:cs="Times New Roman"/>
          <w:b/>
          <w:sz w:val="22"/>
          <w:szCs w:val="22"/>
        </w:rPr>
        <w:t>49364Г</w:t>
      </w:r>
      <w:r w:rsidRPr="00775F87">
        <w:rPr>
          <w:rFonts w:ascii="Times New Roman" w:hAnsi="Times New Roman" w:cs="Times New Roman"/>
          <w:sz w:val="22"/>
          <w:szCs w:val="22"/>
        </w:rPr>
        <w:t xml:space="preserve"> земельного участка</w:t>
      </w:r>
      <w:r w:rsidR="00C52B24">
        <w:rPr>
          <w:rFonts w:ascii="Times New Roman" w:hAnsi="Times New Roman" w:cs="Times New Roman"/>
          <w:sz w:val="22"/>
          <w:szCs w:val="22"/>
        </w:rPr>
        <w:t>, находящегося в государственной собственности,</w:t>
      </w:r>
      <w:r w:rsidRPr="00775F87">
        <w:rPr>
          <w:rFonts w:ascii="Times New Roman" w:hAnsi="Times New Roman" w:cs="Times New Roman"/>
          <w:sz w:val="22"/>
          <w:szCs w:val="22"/>
        </w:rPr>
        <w:t xml:space="preserve"> </w:t>
      </w:r>
      <w:r w:rsidR="004115FB" w:rsidRPr="00775F87">
        <w:rPr>
          <w:rFonts w:ascii="Times New Roman" w:hAnsi="Times New Roman" w:cs="Times New Roman"/>
          <w:sz w:val="22"/>
          <w:szCs w:val="22"/>
        </w:rPr>
        <w:t xml:space="preserve">от </w:t>
      </w:r>
      <w:r w:rsidR="004115FB">
        <w:rPr>
          <w:rFonts w:ascii="Times New Roman" w:hAnsi="Times New Roman" w:cs="Times New Roman"/>
          <w:sz w:val="22"/>
          <w:szCs w:val="22"/>
        </w:rPr>
        <w:t>24.05</w:t>
      </w:r>
      <w:r w:rsidR="004115FB" w:rsidRPr="00775F87">
        <w:rPr>
          <w:rFonts w:ascii="Times New Roman" w:hAnsi="Times New Roman" w:cs="Times New Roman"/>
          <w:sz w:val="22"/>
          <w:szCs w:val="22"/>
        </w:rPr>
        <w:t>.</w:t>
      </w:r>
      <w:r w:rsidR="004115FB">
        <w:rPr>
          <w:rFonts w:ascii="Times New Roman" w:hAnsi="Times New Roman" w:cs="Times New Roman"/>
          <w:sz w:val="22"/>
          <w:szCs w:val="22"/>
        </w:rPr>
        <w:t xml:space="preserve">2019 года, </w:t>
      </w:r>
      <w:r w:rsidRPr="00775F87">
        <w:rPr>
          <w:rFonts w:ascii="Times New Roman" w:hAnsi="Times New Roman" w:cs="Times New Roman"/>
          <w:sz w:val="22"/>
          <w:szCs w:val="22"/>
        </w:rPr>
        <w:t xml:space="preserve">общей площадью </w:t>
      </w:r>
      <w:r w:rsidR="00AF1D10">
        <w:rPr>
          <w:rFonts w:ascii="Times New Roman" w:hAnsi="Times New Roman" w:cs="Times New Roman"/>
          <w:b/>
          <w:sz w:val="22"/>
          <w:szCs w:val="22"/>
        </w:rPr>
        <w:t xml:space="preserve">20 </w:t>
      </w:r>
      <w:r w:rsidRPr="00C52B24">
        <w:rPr>
          <w:rFonts w:ascii="Times New Roman" w:hAnsi="Times New Roman" w:cs="Times New Roman"/>
          <w:b/>
          <w:sz w:val="22"/>
          <w:szCs w:val="22"/>
        </w:rPr>
        <w:t>381</w:t>
      </w:r>
      <w:r w:rsidRPr="00775F87">
        <w:rPr>
          <w:rFonts w:ascii="Times New Roman" w:hAnsi="Times New Roman" w:cs="Times New Roman"/>
          <w:sz w:val="22"/>
          <w:szCs w:val="22"/>
        </w:rPr>
        <w:t xml:space="preserve"> м</w:t>
      </w:r>
      <w:proofErr w:type="gramStart"/>
      <w:r w:rsidRPr="00775F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775F87">
        <w:rPr>
          <w:rFonts w:ascii="Times New Roman" w:hAnsi="Times New Roman" w:cs="Times New Roman"/>
          <w:sz w:val="22"/>
          <w:szCs w:val="22"/>
        </w:rPr>
        <w:t xml:space="preserve">, зарегистрирован </w:t>
      </w:r>
      <w:r w:rsidR="00A3777B">
        <w:rPr>
          <w:rFonts w:ascii="Times New Roman" w:hAnsi="Times New Roman" w:cs="Times New Roman"/>
          <w:sz w:val="22"/>
          <w:szCs w:val="22"/>
        </w:rPr>
        <w:t>У</w:t>
      </w:r>
      <w:r w:rsidR="004115FB">
        <w:rPr>
          <w:rFonts w:ascii="Times New Roman" w:hAnsi="Times New Roman" w:cs="Times New Roman"/>
          <w:sz w:val="22"/>
          <w:szCs w:val="22"/>
        </w:rPr>
        <w:t>правлен</w:t>
      </w:r>
      <w:r w:rsidR="00A3777B">
        <w:rPr>
          <w:rFonts w:ascii="Times New Roman" w:hAnsi="Times New Roman" w:cs="Times New Roman"/>
          <w:sz w:val="22"/>
          <w:szCs w:val="22"/>
        </w:rPr>
        <w:t>и</w:t>
      </w:r>
      <w:r w:rsidR="00C52B24">
        <w:rPr>
          <w:rFonts w:ascii="Times New Roman" w:hAnsi="Times New Roman" w:cs="Times New Roman"/>
          <w:sz w:val="22"/>
          <w:szCs w:val="22"/>
        </w:rPr>
        <w:t>ем</w:t>
      </w:r>
      <w:r w:rsidR="00A3777B">
        <w:rPr>
          <w:rFonts w:ascii="Times New Roman" w:hAnsi="Times New Roman" w:cs="Times New Roman"/>
          <w:sz w:val="22"/>
          <w:szCs w:val="22"/>
        </w:rPr>
        <w:t xml:space="preserve"> Федеральной службы государственной регистрации, кадастра и картографии по Брянской области</w:t>
      </w:r>
      <w:r w:rsidRPr="00775F87">
        <w:rPr>
          <w:rFonts w:ascii="Times New Roman" w:hAnsi="Times New Roman" w:cs="Times New Roman"/>
          <w:sz w:val="22"/>
          <w:szCs w:val="22"/>
        </w:rPr>
        <w:t xml:space="preserve"> 0</w:t>
      </w:r>
      <w:r w:rsidR="00A3777B">
        <w:rPr>
          <w:rFonts w:ascii="Times New Roman" w:hAnsi="Times New Roman" w:cs="Times New Roman"/>
          <w:sz w:val="22"/>
          <w:szCs w:val="22"/>
        </w:rPr>
        <w:t>1</w:t>
      </w:r>
      <w:r w:rsidRPr="00775F87">
        <w:rPr>
          <w:rFonts w:ascii="Times New Roman" w:hAnsi="Times New Roman" w:cs="Times New Roman"/>
          <w:sz w:val="22"/>
          <w:szCs w:val="22"/>
        </w:rPr>
        <w:t>.</w:t>
      </w:r>
      <w:r w:rsidR="00A3777B">
        <w:rPr>
          <w:rFonts w:ascii="Times New Roman" w:hAnsi="Times New Roman" w:cs="Times New Roman"/>
          <w:sz w:val="22"/>
          <w:szCs w:val="22"/>
        </w:rPr>
        <w:t>08</w:t>
      </w:r>
      <w:r w:rsidRPr="00775F87">
        <w:rPr>
          <w:rFonts w:ascii="Times New Roman" w:hAnsi="Times New Roman" w:cs="Times New Roman"/>
          <w:sz w:val="22"/>
          <w:szCs w:val="22"/>
        </w:rPr>
        <w:t>.20</w:t>
      </w:r>
      <w:r w:rsidR="00A3777B">
        <w:rPr>
          <w:rFonts w:ascii="Times New Roman" w:hAnsi="Times New Roman" w:cs="Times New Roman"/>
          <w:sz w:val="22"/>
          <w:szCs w:val="22"/>
        </w:rPr>
        <w:t>19</w:t>
      </w:r>
      <w:r w:rsidRPr="00775F87">
        <w:rPr>
          <w:rFonts w:ascii="Times New Roman" w:hAnsi="Times New Roman" w:cs="Times New Roman"/>
          <w:sz w:val="22"/>
          <w:szCs w:val="22"/>
        </w:rPr>
        <w:t xml:space="preserve"> г. № </w:t>
      </w:r>
      <w:r w:rsidR="00A3777B">
        <w:rPr>
          <w:rFonts w:ascii="Times New Roman" w:hAnsi="Times New Roman" w:cs="Times New Roman"/>
          <w:sz w:val="22"/>
          <w:szCs w:val="22"/>
        </w:rPr>
        <w:t>32:28:0032201:118-32/001/2019-14</w:t>
      </w:r>
      <w:r w:rsidRPr="00775F87">
        <w:rPr>
          <w:rFonts w:ascii="Times New Roman" w:hAnsi="Times New Roman" w:cs="Times New Roman"/>
          <w:sz w:val="22"/>
          <w:szCs w:val="22"/>
        </w:rPr>
        <w:t xml:space="preserve">, </w:t>
      </w:r>
      <w:r w:rsidRPr="00775F87">
        <w:rPr>
          <w:rFonts w:ascii="Times New Roman" w:hAnsi="Times New Roman" w:cs="Times New Roman"/>
          <w:b/>
          <w:sz w:val="22"/>
          <w:szCs w:val="22"/>
        </w:rPr>
        <w:t>кадастровый номер земельного участка: 32:28:0</w:t>
      </w:r>
      <w:r w:rsidR="00A3777B">
        <w:rPr>
          <w:rFonts w:ascii="Times New Roman" w:hAnsi="Times New Roman" w:cs="Times New Roman"/>
          <w:b/>
          <w:sz w:val="22"/>
          <w:szCs w:val="22"/>
        </w:rPr>
        <w:t>0</w:t>
      </w:r>
      <w:r w:rsidRPr="00775F87">
        <w:rPr>
          <w:rFonts w:ascii="Times New Roman" w:hAnsi="Times New Roman" w:cs="Times New Roman"/>
          <w:b/>
          <w:sz w:val="22"/>
          <w:szCs w:val="22"/>
        </w:rPr>
        <w:t>32201:118</w:t>
      </w:r>
      <w:r w:rsidRPr="00775F87">
        <w:rPr>
          <w:rFonts w:ascii="Times New Roman" w:hAnsi="Times New Roman" w:cs="Times New Roman"/>
          <w:sz w:val="22"/>
          <w:szCs w:val="22"/>
        </w:rPr>
        <w:t>, окончание срока действия договора: 2</w:t>
      </w:r>
      <w:r w:rsidR="00A3777B">
        <w:rPr>
          <w:rFonts w:ascii="Times New Roman" w:hAnsi="Times New Roman" w:cs="Times New Roman"/>
          <w:sz w:val="22"/>
          <w:szCs w:val="22"/>
        </w:rPr>
        <w:t>3.05.</w:t>
      </w:r>
      <w:r w:rsidRPr="00775F87">
        <w:rPr>
          <w:rFonts w:ascii="Times New Roman" w:hAnsi="Times New Roman" w:cs="Times New Roman"/>
          <w:sz w:val="22"/>
          <w:szCs w:val="22"/>
        </w:rPr>
        <w:t>20</w:t>
      </w:r>
      <w:r w:rsidR="00C52B24">
        <w:rPr>
          <w:rFonts w:ascii="Times New Roman" w:hAnsi="Times New Roman" w:cs="Times New Roman"/>
          <w:sz w:val="22"/>
          <w:szCs w:val="22"/>
        </w:rPr>
        <w:t>22</w:t>
      </w:r>
      <w:r w:rsidRPr="00775F87">
        <w:rPr>
          <w:rFonts w:ascii="Times New Roman" w:hAnsi="Times New Roman" w:cs="Times New Roman"/>
          <w:sz w:val="22"/>
          <w:szCs w:val="22"/>
        </w:rPr>
        <w:t xml:space="preserve">г., арендодатель – </w:t>
      </w:r>
      <w:r w:rsidR="00C52B24">
        <w:rPr>
          <w:rFonts w:ascii="Times New Roman" w:hAnsi="Times New Roman" w:cs="Times New Roman"/>
          <w:sz w:val="22"/>
          <w:szCs w:val="22"/>
        </w:rPr>
        <w:t>Брянская городская администрация</w:t>
      </w:r>
      <w:r w:rsidRPr="00775F87">
        <w:rPr>
          <w:rFonts w:ascii="Times New Roman" w:hAnsi="Times New Roman" w:cs="Times New Roman"/>
          <w:sz w:val="22"/>
          <w:szCs w:val="22"/>
        </w:rPr>
        <w:t>;</w:t>
      </w:r>
    </w:p>
    <w:p w:rsidR="00C52B24" w:rsidRPr="00775F87" w:rsidRDefault="00C52B24" w:rsidP="00C52B24">
      <w:pPr>
        <w:pStyle w:val="ConsPlusNormal"/>
        <w:widowControl/>
        <w:ind w:right="-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75F87">
        <w:rPr>
          <w:rFonts w:ascii="Times New Roman" w:hAnsi="Times New Roman" w:cs="Times New Roman"/>
          <w:sz w:val="22"/>
          <w:szCs w:val="22"/>
        </w:rPr>
        <w:t>- акт приема-передачи земельного участка от 3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775F87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775F87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775F87">
        <w:rPr>
          <w:rFonts w:ascii="Times New Roman" w:hAnsi="Times New Roman" w:cs="Times New Roman"/>
          <w:sz w:val="22"/>
          <w:szCs w:val="22"/>
        </w:rPr>
        <w:t>г.</w:t>
      </w:r>
    </w:p>
    <w:p w:rsidR="008F2A6F" w:rsidRPr="00AF1D10" w:rsidRDefault="008F2A6F" w:rsidP="00C5488E">
      <w:pPr>
        <w:pStyle w:val="ConsPlusNormal"/>
        <w:widowControl/>
        <w:ind w:right="-28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43D7" w:rsidRPr="004F6B8F" w:rsidRDefault="003943D7" w:rsidP="00B70895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4F6B8F">
        <w:rPr>
          <w:sz w:val="22"/>
          <w:szCs w:val="22"/>
        </w:rPr>
        <w:t>Строительство осуществляется на основании следующих документов:</w:t>
      </w:r>
    </w:p>
    <w:p w:rsidR="00132CE6" w:rsidRPr="004E59A5" w:rsidRDefault="00132CE6" w:rsidP="00132CE6">
      <w:pPr>
        <w:pStyle w:val="ConsPlusNormal"/>
        <w:widowControl/>
        <w:ind w:right="-28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59A5">
        <w:rPr>
          <w:rFonts w:ascii="Times New Roman" w:hAnsi="Times New Roman" w:cs="Times New Roman"/>
          <w:sz w:val="22"/>
          <w:szCs w:val="22"/>
        </w:rPr>
        <w:t>- свидетельство о государственной регистрации юридического лица серия 32 №001693765, выдано 08 июня 2010 года МИФНС России №4 по Брянской области;</w:t>
      </w:r>
    </w:p>
    <w:p w:rsidR="003943D7" w:rsidRPr="004E59A5" w:rsidRDefault="004E59A5" w:rsidP="004E59A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59A5">
        <w:rPr>
          <w:rFonts w:ascii="Times New Roman" w:hAnsi="Times New Roman" w:cs="Times New Roman"/>
          <w:sz w:val="22"/>
          <w:szCs w:val="22"/>
        </w:rPr>
        <w:t xml:space="preserve">- свидетельство о постановке на учет Российской организации в налоговом органе по месту нахождения на территории Российской Федерации серия 32 № 001693766, выдано 08 июня 2010 года МИФНС России №4 по Брянской </w:t>
      </w:r>
      <w:proofErr w:type="spellStart"/>
      <w:r w:rsidRPr="004E59A5">
        <w:rPr>
          <w:rFonts w:ascii="Times New Roman" w:hAnsi="Times New Roman" w:cs="Times New Roman"/>
          <w:sz w:val="22"/>
          <w:szCs w:val="22"/>
        </w:rPr>
        <w:t>области</w:t>
      </w:r>
      <w:r w:rsidR="003943D7" w:rsidRPr="004E59A5">
        <w:rPr>
          <w:rFonts w:ascii="Times New Roman" w:hAnsi="Times New Roman" w:cs="Times New Roman"/>
          <w:sz w:val="22"/>
          <w:szCs w:val="22"/>
        </w:rPr>
        <w:t>разрешение</w:t>
      </w:r>
      <w:proofErr w:type="spellEnd"/>
      <w:r w:rsidR="003943D7" w:rsidRPr="004E59A5">
        <w:rPr>
          <w:rFonts w:ascii="Times New Roman" w:hAnsi="Times New Roman" w:cs="Times New Roman"/>
          <w:sz w:val="22"/>
          <w:szCs w:val="22"/>
        </w:rPr>
        <w:t xml:space="preserve"> на строительство №32-301-28</w:t>
      </w:r>
      <w:r w:rsidR="000813FD" w:rsidRPr="004E59A5">
        <w:rPr>
          <w:rFonts w:ascii="Times New Roman" w:hAnsi="Times New Roman" w:cs="Times New Roman"/>
          <w:sz w:val="22"/>
          <w:szCs w:val="22"/>
        </w:rPr>
        <w:t>90</w:t>
      </w:r>
      <w:r w:rsidR="003943D7" w:rsidRPr="004E59A5">
        <w:rPr>
          <w:rFonts w:ascii="Times New Roman" w:hAnsi="Times New Roman" w:cs="Times New Roman"/>
          <w:sz w:val="22"/>
          <w:szCs w:val="22"/>
        </w:rPr>
        <w:t xml:space="preserve">-2016 от </w:t>
      </w:r>
      <w:r w:rsidR="000813FD" w:rsidRPr="004E59A5">
        <w:rPr>
          <w:rFonts w:ascii="Times New Roman" w:hAnsi="Times New Roman" w:cs="Times New Roman"/>
          <w:sz w:val="22"/>
          <w:szCs w:val="22"/>
        </w:rPr>
        <w:t>17 марта</w:t>
      </w:r>
      <w:r w:rsidR="003943D7" w:rsidRPr="004E59A5">
        <w:rPr>
          <w:rFonts w:ascii="Times New Roman" w:hAnsi="Times New Roman" w:cs="Times New Roman"/>
          <w:sz w:val="22"/>
          <w:szCs w:val="22"/>
        </w:rPr>
        <w:t xml:space="preserve"> 2016 года, выдано Брянской городской администрацией - отделом выдачи разрешительной документации и контроля градостроительной деятельности Управления по строительству и развитию территории г. Брянска;</w:t>
      </w:r>
      <w:proofErr w:type="gramEnd"/>
    </w:p>
    <w:p w:rsidR="004E59A5" w:rsidRDefault="004E59A5" w:rsidP="004E59A5">
      <w:pPr>
        <w:pStyle w:val="ConsPlusNormal"/>
        <w:widowControl/>
        <w:ind w:right="-28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59A5">
        <w:rPr>
          <w:rFonts w:ascii="Times New Roman" w:hAnsi="Times New Roman" w:cs="Times New Roman"/>
          <w:sz w:val="22"/>
          <w:szCs w:val="22"/>
        </w:rPr>
        <w:t>- разрешение на строительство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9A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E59A5">
        <w:rPr>
          <w:rFonts w:ascii="Times New Roman" w:hAnsi="Times New Roman" w:cs="Times New Roman"/>
          <w:sz w:val="22"/>
          <w:szCs w:val="22"/>
        </w:rPr>
        <w:t xml:space="preserve"> 32301000-</w:t>
      </w:r>
      <w:r>
        <w:rPr>
          <w:rFonts w:ascii="Times New Roman" w:hAnsi="Times New Roman" w:cs="Times New Roman"/>
          <w:sz w:val="22"/>
          <w:szCs w:val="22"/>
        </w:rPr>
        <w:t>26132</w:t>
      </w:r>
      <w:r w:rsidRPr="004E59A5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06.02.</w:t>
      </w:r>
      <w:r w:rsidRPr="004E59A5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E59A5">
        <w:rPr>
          <w:rFonts w:ascii="Times New Roman" w:hAnsi="Times New Roman" w:cs="Times New Roman"/>
          <w:sz w:val="22"/>
          <w:szCs w:val="22"/>
        </w:rPr>
        <w:t xml:space="preserve"> г. выдано Брянской городской администрацией - отделом выдачи разрешительной документации и контроля градостроительной деятельности Управления по строительству и</w:t>
      </w:r>
      <w:r w:rsidR="00AF1D10">
        <w:rPr>
          <w:rFonts w:ascii="Times New Roman" w:hAnsi="Times New Roman" w:cs="Times New Roman"/>
          <w:sz w:val="22"/>
          <w:szCs w:val="22"/>
        </w:rPr>
        <w:t xml:space="preserve"> развитию территории г. Брянска, срок действия разрешения на строительство 06.02.2018г, продлен срок действия 30.10.2017 до 06.02.2020г.; </w:t>
      </w:r>
    </w:p>
    <w:p w:rsidR="00AF1D10" w:rsidRPr="004E59A5" w:rsidRDefault="00AF1D10" w:rsidP="00414B2B">
      <w:pPr>
        <w:pStyle w:val="ConsPlusNormal"/>
        <w:widowControl/>
        <w:ind w:right="-28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59A5">
        <w:rPr>
          <w:rFonts w:ascii="Times New Roman" w:hAnsi="Times New Roman" w:cs="Times New Roman"/>
          <w:sz w:val="22"/>
          <w:szCs w:val="22"/>
        </w:rPr>
        <w:t xml:space="preserve">- разрешение на строительство </w:t>
      </w:r>
      <w:r w:rsidR="00414B2B">
        <w:rPr>
          <w:rFonts w:ascii="Times New Roman" w:hAnsi="Times New Roman" w:cs="Times New Roman"/>
          <w:sz w:val="22"/>
          <w:szCs w:val="22"/>
        </w:rPr>
        <w:t xml:space="preserve">(в дополнение к ранее выданному разрешению на строительство </w:t>
      </w:r>
      <w:r w:rsidRPr="004E59A5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9A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E59A5">
        <w:rPr>
          <w:rFonts w:ascii="Times New Roman" w:hAnsi="Times New Roman" w:cs="Times New Roman"/>
          <w:sz w:val="22"/>
          <w:szCs w:val="22"/>
        </w:rPr>
        <w:t xml:space="preserve"> 32301000-</w:t>
      </w:r>
      <w:r>
        <w:rPr>
          <w:rFonts w:ascii="Times New Roman" w:hAnsi="Times New Roman" w:cs="Times New Roman"/>
          <w:sz w:val="22"/>
          <w:szCs w:val="22"/>
        </w:rPr>
        <w:t>26132</w:t>
      </w:r>
      <w:r w:rsidRPr="004E59A5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06.02.</w:t>
      </w:r>
      <w:r w:rsidRPr="004E59A5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E59A5">
        <w:rPr>
          <w:rFonts w:ascii="Times New Roman" w:hAnsi="Times New Roman" w:cs="Times New Roman"/>
          <w:sz w:val="22"/>
          <w:szCs w:val="22"/>
        </w:rPr>
        <w:t xml:space="preserve"> г.</w:t>
      </w:r>
      <w:r w:rsidR="00414B2B">
        <w:rPr>
          <w:rFonts w:ascii="Times New Roman" w:hAnsi="Times New Roman" w:cs="Times New Roman"/>
          <w:sz w:val="22"/>
          <w:szCs w:val="22"/>
        </w:rPr>
        <w:t xml:space="preserve"> в связи с внесением изменений),</w:t>
      </w:r>
      <w:r w:rsidRPr="004E59A5">
        <w:rPr>
          <w:rFonts w:ascii="Times New Roman" w:hAnsi="Times New Roman" w:cs="Times New Roman"/>
          <w:sz w:val="22"/>
          <w:szCs w:val="22"/>
        </w:rPr>
        <w:t xml:space="preserve"> выдано Брянской городской администрацией - отделом выдачи разрешительной документации и контроля градостроительной деятельности Управления по строительству и развитию территории г. Брянска;</w:t>
      </w:r>
    </w:p>
    <w:p w:rsidR="004E59A5" w:rsidRPr="008F2A6F" w:rsidRDefault="004E59A5" w:rsidP="004E59A5">
      <w:pPr>
        <w:pStyle w:val="ConsPlusNormal"/>
        <w:widowControl/>
        <w:ind w:right="-28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F2A6F">
        <w:rPr>
          <w:rFonts w:ascii="Times New Roman" w:hAnsi="Times New Roman" w:cs="Times New Roman"/>
          <w:sz w:val="22"/>
          <w:szCs w:val="22"/>
        </w:rPr>
        <w:t xml:space="preserve">- проектная декларация, опубликованная на официальном </w:t>
      </w:r>
      <w:proofErr w:type="spellStart"/>
      <w:r w:rsidRPr="008F2A6F">
        <w:rPr>
          <w:rFonts w:ascii="Times New Roman" w:hAnsi="Times New Roman" w:cs="Times New Roman"/>
          <w:sz w:val="22"/>
          <w:szCs w:val="22"/>
        </w:rPr>
        <w:t>веб-сайте</w:t>
      </w:r>
      <w:proofErr w:type="spellEnd"/>
      <w:r w:rsidRPr="008F2A6F">
        <w:rPr>
          <w:rFonts w:ascii="Times New Roman" w:hAnsi="Times New Roman" w:cs="Times New Roman"/>
          <w:sz w:val="22"/>
          <w:szCs w:val="22"/>
        </w:rPr>
        <w:t xml:space="preserve"> Застройщика:  </w:t>
      </w:r>
      <w:hyperlink r:id="rId10" w:history="1">
        <w:r w:rsidRPr="008F2A6F">
          <w:rPr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8F2A6F">
          <w:rPr>
            <w:rFonts w:ascii="Times New Roman" w:hAnsi="Times New Roman" w:cs="Times New Roman"/>
            <w:sz w:val="22"/>
            <w:szCs w:val="22"/>
          </w:rPr>
          <w:t>.</w:t>
        </w:r>
        <w:r w:rsidR="00C8432E" w:rsidRPr="00C8432E">
          <w:t xml:space="preserve"> </w:t>
        </w:r>
        <w:r w:rsidR="00C8432E" w:rsidRPr="00C8432E">
          <w:rPr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C8432E" w:rsidRPr="00C8432E">
          <w:rPr>
            <w:rFonts w:ascii="Times New Roman" w:hAnsi="Times New Roman" w:cs="Times New Roman"/>
            <w:sz w:val="22"/>
            <w:szCs w:val="22"/>
          </w:rPr>
          <w:t>://</w:t>
        </w:r>
        <w:r w:rsidR="00C8432E" w:rsidRPr="00C8432E">
          <w:rPr>
            <w:rFonts w:ascii="Times New Roman" w:hAnsi="Times New Roman" w:cs="Times New Roman"/>
            <w:sz w:val="22"/>
            <w:szCs w:val="22"/>
            <w:lang w:val="en-US"/>
          </w:rPr>
          <w:t>next</w:t>
        </w:r>
        <w:r w:rsidR="00C8432E" w:rsidRPr="00C8432E">
          <w:rPr>
            <w:rFonts w:ascii="Times New Roman" w:hAnsi="Times New Roman" w:cs="Times New Roman"/>
            <w:sz w:val="22"/>
            <w:szCs w:val="22"/>
          </w:rPr>
          <w:t>-</w:t>
        </w:r>
        <w:r w:rsidR="00C8432E" w:rsidRPr="00C8432E">
          <w:rPr>
            <w:rFonts w:ascii="Times New Roman" w:hAnsi="Times New Roman" w:cs="Times New Roman"/>
            <w:sz w:val="22"/>
            <w:szCs w:val="22"/>
            <w:lang w:val="en-US"/>
          </w:rPr>
          <w:t>development</w:t>
        </w:r>
        <w:r w:rsidR="00C8432E" w:rsidRPr="00C8432E">
          <w:rPr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C8432E" w:rsidRPr="00C8432E">
          <w:rPr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="00C8432E" w:rsidRPr="00C8432E">
          <w:rPr>
            <w:rFonts w:ascii="Times New Roman" w:hAnsi="Times New Roman" w:cs="Times New Roman"/>
            <w:sz w:val="22"/>
            <w:szCs w:val="22"/>
          </w:rPr>
          <w:t>/</w:t>
        </w:r>
      </w:hyperlink>
      <w:r w:rsidRPr="008F2A6F">
        <w:rPr>
          <w:rFonts w:ascii="Times New Roman" w:hAnsi="Times New Roman" w:cs="Times New Roman"/>
          <w:sz w:val="22"/>
          <w:szCs w:val="22"/>
        </w:rPr>
        <w:t xml:space="preserve">. Вся информация о ходе выполнения работ по строительству размещается </w:t>
      </w:r>
      <w:proofErr w:type="gramStart"/>
      <w:r w:rsidRPr="008F2A6F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8F2A6F">
        <w:rPr>
          <w:rFonts w:ascii="Times New Roman" w:hAnsi="Times New Roman" w:cs="Times New Roman"/>
          <w:sz w:val="22"/>
          <w:szCs w:val="22"/>
        </w:rPr>
        <w:t xml:space="preserve"> указанном </w:t>
      </w:r>
      <w:proofErr w:type="spellStart"/>
      <w:r w:rsidRPr="008F2A6F">
        <w:rPr>
          <w:rFonts w:ascii="Times New Roman" w:hAnsi="Times New Roman" w:cs="Times New Roman"/>
          <w:sz w:val="22"/>
          <w:szCs w:val="22"/>
        </w:rPr>
        <w:t>веб-сайте</w:t>
      </w:r>
      <w:proofErr w:type="spellEnd"/>
      <w:r w:rsidRPr="008F2A6F">
        <w:rPr>
          <w:rFonts w:ascii="Times New Roman" w:hAnsi="Times New Roman" w:cs="Times New Roman"/>
          <w:sz w:val="22"/>
          <w:szCs w:val="22"/>
        </w:rPr>
        <w:t>. Участник долевого строительства с проектной декларацией и с изменениями к ней ознакомлен.</w:t>
      </w:r>
    </w:p>
    <w:p w:rsidR="003943D7" w:rsidRDefault="003943D7" w:rsidP="00B70895">
      <w:pPr>
        <w:pStyle w:val="ConsPlusNormal"/>
        <w:widowControl/>
        <w:numPr>
          <w:ilvl w:val="1"/>
          <w:numId w:val="6"/>
        </w:numPr>
        <w:ind w:left="0" w:right="-8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F2A6F">
        <w:rPr>
          <w:rFonts w:ascii="Times New Roman" w:hAnsi="Times New Roman" w:cs="Times New Roman"/>
          <w:sz w:val="22"/>
          <w:szCs w:val="22"/>
        </w:rPr>
        <w:t>Участник долевого строительства ознакомлен с проектной декларацией и с изменениями</w:t>
      </w:r>
      <w:r w:rsidRPr="004E59A5">
        <w:rPr>
          <w:rFonts w:ascii="Times New Roman" w:hAnsi="Times New Roman" w:cs="Times New Roman"/>
          <w:sz w:val="22"/>
          <w:szCs w:val="22"/>
        </w:rPr>
        <w:t xml:space="preserve"> к ней перед подписанием настоящего Договора. Участник долевого строительства имеет право ознакомиться с проектной декларацией и изменениями к ней в рабочие дни с </w:t>
      </w:r>
      <w:r w:rsidR="00C8432E">
        <w:rPr>
          <w:rFonts w:ascii="Times New Roman" w:hAnsi="Times New Roman" w:cs="Times New Roman"/>
          <w:sz w:val="22"/>
          <w:szCs w:val="22"/>
        </w:rPr>
        <w:t>9</w:t>
      </w:r>
      <w:r w:rsidR="009E51C8" w:rsidRPr="004E59A5">
        <w:rPr>
          <w:rFonts w:ascii="Times New Roman" w:hAnsi="Times New Roman" w:cs="Times New Roman"/>
          <w:sz w:val="22"/>
          <w:szCs w:val="22"/>
        </w:rPr>
        <w:t>:00</w:t>
      </w:r>
      <w:r w:rsidR="006423E8" w:rsidRPr="004E59A5">
        <w:rPr>
          <w:rFonts w:ascii="Times New Roman" w:hAnsi="Times New Roman" w:cs="Times New Roman"/>
          <w:sz w:val="22"/>
          <w:szCs w:val="22"/>
        </w:rPr>
        <w:t xml:space="preserve"> </w:t>
      </w:r>
      <w:r w:rsidRPr="004E59A5">
        <w:rPr>
          <w:rFonts w:ascii="Times New Roman" w:hAnsi="Times New Roman" w:cs="Times New Roman"/>
          <w:sz w:val="22"/>
          <w:szCs w:val="22"/>
        </w:rPr>
        <w:t>час</w:t>
      </w:r>
      <w:r w:rsidR="006B4F4E" w:rsidRPr="004E59A5">
        <w:rPr>
          <w:rFonts w:ascii="Times New Roman" w:hAnsi="Times New Roman" w:cs="Times New Roman"/>
          <w:sz w:val="22"/>
          <w:szCs w:val="22"/>
        </w:rPr>
        <w:t xml:space="preserve">. </w:t>
      </w:r>
      <w:r w:rsidRPr="004E59A5">
        <w:rPr>
          <w:rFonts w:ascii="Times New Roman" w:hAnsi="Times New Roman" w:cs="Times New Roman"/>
          <w:sz w:val="22"/>
          <w:szCs w:val="22"/>
        </w:rPr>
        <w:t xml:space="preserve">до </w:t>
      </w:r>
      <w:r w:rsidR="006423E8" w:rsidRPr="004E59A5">
        <w:rPr>
          <w:rFonts w:ascii="Times New Roman" w:hAnsi="Times New Roman" w:cs="Times New Roman"/>
          <w:sz w:val="22"/>
          <w:szCs w:val="22"/>
        </w:rPr>
        <w:t>1</w:t>
      </w:r>
      <w:r w:rsidR="00C8432E">
        <w:rPr>
          <w:rFonts w:ascii="Times New Roman" w:hAnsi="Times New Roman" w:cs="Times New Roman"/>
          <w:sz w:val="22"/>
          <w:szCs w:val="22"/>
        </w:rPr>
        <w:t>8</w:t>
      </w:r>
      <w:r w:rsidR="006423E8" w:rsidRPr="004E59A5">
        <w:rPr>
          <w:rFonts w:ascii="Times New Roman" w:hAnsi="Times New Roman" w:cs="Times New Roman"/>
          <w:sz w:val="22"/>
          <w:szCs w:val="22"/>
        </w:rPr>
        <w:t xml:space="preserve">:00 </w:t>
      </w:r>
      <w:r w:rsidR="007B3215" w:rsidRPr="004E59A5">
        <w:rPr>
          <w:rFonts w:ascii="Times New Roman" w:hAnsi="Times New Roman" w:cs="Times New Roman"/>
          <w:sz w:val="22"/>
          <w:szCs w:val="22"/>
        </w:rPr>
        <w:t>час</w:t>
      </w:r>
      <w:r w:rsidR="006B4F4E" w:rsidRPr="004E59A5">
        <w:rPr>
          <w:rFonts w:ascii="Times New Roman" w:hAnsi="Times New Roman" w:cs="Times New Roman"/>
          <w:sz w:val="22"/>
          <w:szCs w:val="22"/>
        </w:rPr>
        <w:t>.</w:t>
      </w:r>
      <w:r w:rsidR="007B3215" w:rsidRPr="004E59A5">
        <w:rPr>
          <w:rFonts w:ascii="Times New Roman" w:hAnsi="Times New Roman" w:cs="Times New Roman"/>
          <w:sz w:val="22"/>
          <w:szCs w:val="22"/>
        </w:rPr>
        <w:t>,</w:t>
      </w:r>
      <w:r w:rsidRPr="004E59A5">
        <w:rPr>
          <w:rFonts w:ascii="Times New Roman" w:hAnsi="Times New Roman" w:cs="Times New Roman"/>
          <w:sz w:val="22"/>
          <w:szCs w:val="22"/>
        </w:rPr>
        <w:t xml:space="preserve"> кроме перерыва с </w:t>
      </w:r>
      <w:r w:rsidR="006423E8" w:rsidRPr="004E59A5">
        <w:rPr>
          <w:rFonts w:ascii="Times New Roman" w:hAnsi="Times New Roman" w:cs="Times New Roman"/>
          <w:sz w:val="22"/>
          <w:szCs w:val="22"/>
        </w:rPr>
        <w:t xml:space="preserve">13:00 </w:t>
      </w:r>
      <w:r w:rsidRPr="004E59A5">
        <w:rPr>
          <w:rFonts w:ascii="Times New Roman" w:hAnsi="Times New Roman" w:cs="Times New Roman"/>
          <w:sz w:val="22"/>
          <w:szCs w:val="22"/>
        </w:rPr>
        <w:t>час</w:t>
      </w:r>
      <w:proofErr w:type="gramStart"/>
      <w:r w:rsidRPr="004E59A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E59A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E59A5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4E59A5">
        <w:rPr>
          <w:rFonts w:ascii="Times New Roman" w:hAnsi="Times New Roman" w:cs="Times New Roman"/>
          <w:sz w:val="22"/>
          <w:szCs w:val="22"/>
        </w:rPr>
        <w:t xml:space="preserve">о </w:t>
      </w:r>
      <w:r w:rsidR="006423E8" w:rsidRPr="004E59A5">
        <w:rPr>
          <w:rFonts w:ascii="Times New Roman" w:hAnsi="Times New Roman" w:cs="Times New Roman"/>
          <w:sz w:val="22"/>
          <w:szCs w:val="22"/>
        </w:rPr>
        <w:t xml:space="preserve">14:00 </w:t>
      </w:r>
      <w:r w:rsidR="007B3215" w:rsidRPr="004E59A5">
        <w:rPr>
          <w:rFonts w:ascii="Times New Roman" w:hAnsi="Times New Roman" w:cs="Times New Roman"/>
          <w:sz w:val="22"/>
          <w:szCs w:val="22"/>
        </w:rPr>
        <w:t>час,</w:t>
      </w:r>
      <w:r w:rsidRPr="004E59A5">
        <w:rPr>
          <w:rFonts w:ascii="Times New Roman" w:hAnsi="Times New Roman" w:cs="Times New Roman"/>
          <w:sz w:val="22"/>
          <w:szCs w:val="22"/>
        </w:rPr>
        <w:t xml:space="preserve"> </w:t>
      </w:r>
      <w:r w:rsidR="00C8432E">
        <w:rPr>
          <w:rFonts w:ascii="Times New Roman" w:hAnsi="Times New Roman" w:cs="Times New Roman"/>
          <w:sz w:val="22"/>
          <w:szCs w:val="22"/>
        </w:rPr>
        <w:t xml:space="preserve">в отделе продаж </w:t>
      </w:r>
      <w:r w:rsidRPr="004E59A5">
        <w:rPr>
          <w:rFonts w:ascii="Times New Roman" w:hAnsi="Times New Roman" w:cs="Times New Roman"/>
          <w:sz w:val="22"/>
          <w:szCs w:val="22"/>
        </w:rPr>
        <w:t xml:space="preserve">по адресу: город Брянск, </w:t>
      </w:r>
      <w:r w:rsidR="00C8432E">
        <w:rPr>
          <w:rFonts w:ascii="Times New Roman" w:hAnsi="Times New Roman" w:cs="Times New Roman"/>
          <w:sz w:val="22"/>
          <w:szCs w:val="22"/>
        </w:rPr>
        <w:t>улица Степная</w:t>
      </w:r>
      <w:r w:rsidRPr="004F6B8F">
        <w:rPr>
          <w:rFonts w:ascii="Times New Roman" w:hAnsi="Times New Roman" w:cs="Times New Roman"/>
          <w:sz w:val="22"/>
          <w:szCs w:val="22"/>
        </w:rPr>
        <w:t xml:space="preserve">, </w:t>
      </w:r>
      <w:r w:rsidR="00C8432E">
        <w:rPr>
          <w:rFonts w:ascii="Times New Roman" w:hAnsi="Times New Roman" w:cs="Times New Roman"/>
          <w:sz w:val="22"/>
          <w:szCs w:val="22"/>
        </w:rPr>
        <w:t>дом 12.</w:t>
      </w:r>
    </w:p>
    <w:p w:rsidR="008F2A6F" w:rsidRPr="004F6B8F" w:rsidRDefault="008F2A6F" w:rsidP="008F2A6F">
      <w:pPr>
        <w:pStyle w:val="ConsPlusNormal"/>
        <w:widowControl/>
        <w:ind w:left="720" w:right="-8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Default="00FF5ECB" w:rsidP="002E22CA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ЦЕНА ДОГОВОРА</w:t>
      </w:r>
    </w:p>
    <w:p w:rsidR="004F6B8F" w:rsidRPr="004F6B8F" w:rsidRDefault="004F6B8F" w:rsidP="004F6B8F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14380" w:rsidRPr="004F6B8F" w:rsidRDefault="008F2A6F" w:rsidP="00263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</w:t>
      </w:r>
      <w:r w:rsidR="0026393D" w:rsidRPr="004F6B8F">
        <w:rPr>
          <w:rFonts w:ascii="Times New Roman" w:hAnsi="Times New Roman" w:cs="Times New Roman"/>
          <w:b/>
          <w:sz w:val="22"/>
          <w:szCs w:val="22"/>
        </w:rPr>
        <w:t>.</w:t>
      </w:r>
      <w:r w:rsidR="0026393D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4F6B8F">
        <w:rPr>
          <w:rFonts w:ascii="Times New Roman" w:hAnsi="Times New Roman" w:cs="Times New Roman"/>
          <w:sz w:val="22"/>
          <w:szCs w:val="22"/>
        </w:rPr>
        <w:t xml:space="preserve">Стоимость </w:t>
      </w:r>
      <w:r w:rsidR="00C8432E">
        <w:rPr>
          <w:rFonts w:ascii="Times New Roman" w:hAnsi="Times New Roman" w:cs="Times New Roman"/>
          <w:sz w:val="22"/>
          <w:szCs w:val="22"/>
        </w:rPr>
        <w:t>квартиры</w:t>
      </w:r>
      <w:r w:rsidR="00F14380" w:rsidRPr="004F6B8F">
        <w:rPr>
          <w:rFonts w:ascii="Times New Roman" w:hAnsi="Times New Roman" w:cs="Times New Roman"/>
          <w:sz w:val="22"/>
          <w:szCs w:val="22"/>
        </w:rPr>
        <w:t xml:space="preserve"> составляет</w:t>
      </w:r>
      <w:proofErr w:type="gramStart"/>
      <w:r w:rsidR="00F14380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4F6B8F">
        <w:rPr>
          <w:rFonts w:ascii="Times New Roman" w:hAnsi="Times New Roman" w:cs="Times New Roman"/>
          <w:b/>
          <w:sz w:val="22"/>
          <w:szCs w:val="22"/>
        </w:rPr>
        <w:t xml:space="preserve">() </w:t>
      </w:r>
      <w:proofErr w:type="gramEnd"/>
      <w:r w:rsidR="00F14380" w:rsidRPr="004F6B8F">
        <w:rPr>
          <w:rFonts w:ascii="Times New Roman" w:hAnsi="Times New Roman" w:cs="Times New Roman"/>
          <w:b/>
          <w:sz w:val="22"/>
          <w:szCs w:val="22"/>
        </w:rPr>
        <w:t>рублей</w:t>
      </w:r>
      <w:r w:rsidR="00F14380" w:rsidRPr="004F6B8F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F14380" w:rsidRPr="004F6B8F">
        <w:rPr>
          <w:rFonts w:ascii="Times New Roman" w:hAnsi="Times New Roman" w:cs="Times New Roman"/>
          <w:sz w:val="22"/>
          <w:szCs w:val="22"/>
        </w:rPr>
        <w:t xml:space="preserve"> в том числе:</w:t>
      </w:r>
    </w:p>
    <w:p w:rsidR="00FF5ECB" w:rsidRPr="004F6B8F" w:rsidRDefault="008F2A6F" w:rsidP="00263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</w:t>
      </w:r>
      <w:r w:rsidR="0026393D" w:rsidRPr="008F2A6F">
        <w:rPr>
          <w:rFonts w:ascii="Times New Roman" w:hAnsi="Times New Roman" w:cs="Times New Roman"/>
          <w:b/>
          <w:sz w:val="22"/>
          <w:szCs w:val="22"/>
        </w:rPr>
        <w:t>.1.</w:t>
      </w:r>
      <w:r w:rsidR="001500FF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4F6B8F">
        <w:rPr>
          <w:rFonts w:ascii="Times New Roman" w:hAnsi="Times New Roman" w:cs="Times New Roman"/>
          <w:sz w:val="22"/>
          <w:szCs w:val="22"/>
        </w:rPr>
        <w:t>Сумма денежных средств на возмещение затрат Застройщика на строительство</w:t>
      </w:r>
      <w:r w:rsidR="006423E8" w:rsidRPr="004F6B8F">
        <w:rPr>
          <w:rFonts w:ascii="Times New Roman" w:hAnsi="Times New Roman" w:cs="Times New Roman"/>
          <w:sz w:val="22"/>
          <w:szCs w:val="22"/>
        </w:rPr>
        <w:t xml:space="preserve"> составляет </w:t>
      </w:r>
    </w:p>
    <w:p w:rsidR="00F14380" w:rsidRPr="004F6B8F" w:rsidRDefault="00654AA8" w:rsidP="00FF5E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23E8" w:rsidRPr="004F6B8F">
        <w:rPr>
          <w:rFonts w:ascii="Times New Roman" w:hAnsi="Times New Roman" w:cs="Times New Roman"/>
          <w:b/>
          <w:sz w:val="22"/>
          <w:szCs w:val="22"/>
        </w:rPr>
        <w:t>(</w:t>
      </w:r>
      <w:r w:rsidR="00F14380" w:rsidRPr="004F6B8F">
        <w:rPr>
          <w:rFonts w:ascii="Times New Roman" w:hAnsi="Times New Roman" w:cs="Times New Roman"/>
          <w:b/>
          <w:sz w:val="22"/>
          <w:szCs w:val="22"/>
        </w:rPr>
        <w:t>)</w:t>
      </w:r>
      <w:r w:rsidR="00F14380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4F6B8F">
        <w:rPr>
          <w:rFonts w:ascii="Times New Roman" w:hAnsi="Times New Roman" w:cs="Times New Roman"/>
          <w:b/>
          <w:sz w:val="22"/>
          <w:szCs w:val="22"/>
        </w:rPr>
        <w:t>рублей;</w:t>
      </w:r>
    </w:p>
    <w:p w:rsidR="00F14380" w:rsidRPr="004F6B8F" w:rsidRDefault="0026393D" w:rsidP="00263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2.</w:t>
      </w:r>
      <w:r w:rsidR="008F2A6F">
        <w:rPr>
          <w:rFonts w:ascii="Times New Roman" w:hAnsi="Times New Roman" w:cs="Times New Roman"/>
          <w:b/>
          <w:sz w:val="22"/>
          <w:szCs w:val="22"/>
        </w:rPr>
        <w:t>1</w:t>
      </w:r>
      <w:r w:rsidRPr="004F6B8F">
        <w:rPr>
          <w:rFonts w:ascii="Times New Roman" w:hAnsi="Times New Roman" w:cs="Times New Roman"/>
          <w:b/>
          <w:sz w:val="22"/>
          <w:szCs w:val="22"/>
        </w:rPr>
        <w:t>.2.</w:t>
      </w:r>
      <w:r w:rsidR="001500FF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4F6B8F">
        <w:rPr>
          <w:rFonts w:ascii="Times New Roman" w:hAnsi="Times New Roman" w:cs="Times New Roman"/>
          <w:sz w:val="22"/>
          <w:szCs w:val="22"/>
        </w:rPr>
        <w:t>Сумма денежных средств на оплату услуг Застройщика по сопровождению проекта строительства составляет</w:t>
      </w:r>
      <w:proofErr w:type="gramStart"/>
      <w:r w:rsidR="00F14380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6423E8" w:rsidRPr="004F6B8F">
        <w:rPr>
          <w:rFonts w:ascii="Times New Roman" w:hAnsi="Times New Roman" w:cs="Times New Roman"/>
          <w:b/>
          <w:sz w:val="22"/>
          <w:szCs w:val="22"/>
        </w:rPr>
        <w:t>(</w:t>
      </w:r>
      <w:r w:rsidR="00F14380" w:rsidRPr="004F6B8F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F14380" w:rsidRPr="004F6B8F">
        <w:rPr>
          <w:rFonts w:ascii="Times New Roman" w:hAnsi="Times New Roman" w:cs="Times New Roman"/>
          <w:b/>
          <w:sz w:val="22"/>
          <w:szCs w:val="22"/>
        </w:rPr>
        <w:t>рубл</w:t>
      </w:r>
      <w:r w:rsidR="001500FF" w:rsidRPr="004F6B8F">
        <w:rPr>
          <w:rFonts w:ascii="Times New Roman" w:hAnsi="Times New Roman" w:cs="Times New Roman"/>
          <w:b/>
          <w:sz w:val="22"/>
          <w:szCs w:val="22"/>
        </w:rPr>
        <w:t>ей</w:t>
      </w:r>
      <w:r w:rsidR="00F14380" w:rsidRPr="004F6B8F">
        <w:rPr>
          <w:rFonts w:ascii="Times New Roman" w:hAnsi="Times New Roman" w:cs="Times New Roman"/>
          <w:b/>
          <w:sz w:val="22"/>
          <w:szCs w:val="22"/>
        </w:rPr>
        <w:t>.</w:t>
      </w:r>
    </w:p>
    <w:p w:rsidR="00F14380" w:rsidRPr="004F6B8F" w:rsidRDefault="005A627D" w:rsidP="0026393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F6B8F">
        <w:rPr>
          <w:b/>
          <w:sz w:val="22"/>
          <w:szCs w:val="22"/>
        </w:rPr>
        <w:t>2.</w:t>
      </w:r>
      <w:r w:rsidR="008F2A6F">
        <w:rPr>
          <w:b/>
          <w:sz w:val="22"/>
          <w:szCs w:val="22"/>
        </w:rPr>
        <w:t>2</w:t>
      </w:r>
      <w:r w:rsidRPr="004F6B8F">
        <w:rPr>
          <w:b/>
          <w:sz w:val="22"/>
          <w:szCs w:val="22"/>
        </w:rPr>
        <w:t>.</w:t>
      </w:r>
      <w:r w:rsidRPr="004F6B8F">
        <w:rPr>
          <w:sz w:val="22"/>
          <w:szCs w:val="22"/>
        </w:rPr>
        <w:t xml:space="preserve"> </w:t>
      </w:r>
      <w:r w:rsidR="00F14380" w:rsidRPr="004F6B8F">
        <w:rPr>
          <w:sz w:val="22"/>
          <w:szCs w:val="22"/>
        </w:rPr>
        <w:t>Денеж</w:t>
      </w:r>
      <w:r w:rsidRPr="004F6B8F">
        <w:rPr>
          <w:sz w:val="22"/>
          <w:szCs w:val="22"/>
        </w:rPr>
        <w:t xml:space="preserve">ные средства, указанные в </w:t>
      </w:r>
      <w:r w:rsidR="0026393D" w:rsidRPr="004F6B8F">
        <w:rPr>
          <w:sz w:val="22"/>
          <w:szCs w:val="22"/>
        </w:rPr>
        <w:t>п</w:t>
      </w:r>
      <w:r w:rsidR="006D679C" w:rsidRPr="004F6B8F">
        <w:rPr>
          <w:sz w:val="22"/>
          <w:szCs w:val="22"/>
        </w:rPr>
        <w:t>ункт</w:t>
      </w:r>
      <w:r w:rsidR="0026393D" w:rsidRPr="004F6B8F">
        <w:rPr>
          <w:sz w:val="22"/>
          <w:szCs w:val="22"/>
        </w:rPr>
        <w:t>е</w:t>
      </w:r>
      <w:r w:rsidR="009E51C8" w:rsidRPr="004F6B8F">
        <w:rPr>
          <w:sz w:val="22"/>
          <w:szCs w:val="22"/>
        </w:rPr>
        <w:t xml:space="preserve"> </w:t>
      </w:r>
      <w:r w:rsidR="00F14380" w:rsidRPr="004F6B8F">
        <w:rPr>
          <w:sz w:val="22"/>
          <w:szCs w:val="22"/>
        </w:rPr>
        <w:t>2.</w:t>
      </w:r>
      <w:r w:rsidR="008F2A6F">
        <w:rPr>
          <w:sz w:val="22"/>
          <w:szCs w:val="22"/>
        </w:rPr>
        <w:t>1</w:t>
      </w:r>
      <w:r w:rsidR="0026393D" w:rsidRPr="004F6B8F">
        <w:rPr>
          <w:sz w:val="22"/>
          <w:szCs w:val="22"/>
        </w:rPr>
        <w:t>.</w:t>
      </w:r>
      <w:r w:rsidR="00F14380" w:rsidRPr="004F6B8F">
        <w:rPr>
          <w:sz w:val="22"/>
          <w:szCs w:val="22"/>
        </w:rPr>
        <w:t>1</w:t>
      </w:r>
      <w:r w:rsidR="000778BC" w:rsidRPr="004F6B8F">
        <w:rPr>
          <w:sz w:val="22"/>
          <w:szCs w:val="22"/>
        </w:rPr>
        <w:t xml:space="preserve"> </w:t>
      </w:r>
      <w:r w:rsidR="00F14380" w:rsidRPr="004F6B8F">
        <w:rPr>
          <w:sz w:val="22"/>
          <w:szCs w:val="22"/>
        </w:rPr>
        <w:t>настоящего Договора, могут быть использованы Застройщиком исключительно на цели, указанные в Федеральном законе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26393D" w:rsidRPr="004F6B8F" w:rsidRDefault="0026393D" w:rsidP="0026393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F6B8F">
        <w:rPr>
          <w:b/>
          <w:sz w:val="22"/>
          <w:szCs w:val="22"/>
        </w:rPr>
        <w:t>2.</w:t>
      </w:r>
      <w:r w:rsidR="008F2A6F">
        <w:rPr>
          <w:b/>
          <w:sz w:val="22"/>
          <w:szCs w:val="22"/>
        </w:rPr>
        <w:t>3</w:t>
      </w:r>
      <w:r w:rsidRPr="004F6B8F">
        <w:rPr>
          <w:b/>
          <w:sz w:val="22"/>
          <w:szCs w:val="22"/>
        </w:rPr>
        <w:t>.</w:t>
      </w:r>
      <w:r w:rsidRPr="004F6B8F">
        <w:rPr>
          <w:sz w:val="22"/>
          <w:szCs w:val="22"/>
        </w:rPr>
        <w:t xml:space="preserve"> </w:t>
      </w:r>
      <w:proofErr w:type="gramStart"/>
      <w:r w:rsidRPr="004F6B8F">
        <w:rPr>
          <w:sz w:val="22"/>
          <w:szCs w:val="22"/>
        </w:rPr>
        <w:t>Денежные средства Участника долевого строительства, указанные в пункте 2.</w:t>
      </w:r>
      <w:r w:rsidR="008F2A6F">
        <w:rPr>
          <w:sz w:val="22"/>
          <w:szCs w:val="22"/>
        </w:rPr>
        <w:t>1</w:t>
      </w:r>
      <w:r w:rsidRPr="004F6B8F">
        <w:rPr>
          <w:sz w:val="22"/>
          <w:szCs w:val="22"/>
        </w:rPr>
        <w:t xml:space="preserve">.2 настоящего Договора, расходуются Застройщиком на оказание услуг, предусмотренных пунктом 4.1.2 настоящего Договора, </w:t>
      </w:r>
      <w:r w:rsidR="00DD10BE" w:rsidRPr="004F6B8F">
        <w:rPr>
          <w:sz w:val="22"/>
          <w:szCs w:val="22"/>
        </w:rPr>
        <w:t xml:space="preserve">включая компенсацию расходов по </w:t>
      </w:r>
      <w:r w:rsidR="00DD10BE" w:rsidRPr="004F6B8F">
        <w:rPr>
          <w:rFonts w:eastAsiaTheme="minorHAnsi"/>
          <w:sz w:val="22"/>
          <w:szCs w:val="22"/>
          <w:lang w:eastAsia="en-US"/>
        </w:rPr>
        <w:t>уплате арендной платы за такие земельные участки д</w:t>
      </w:r>
      <w:r w:rsidR="00DD10BE" w:rsidRPr="004F6B8F">
        <w:rPr>
          <w:sz w:val="22"/>
          <w:szCs w:val="22"/>
        </w:rPr>
        <w:t xml:space="preserve">о полного завершения строительства Дома, а также </w:t>
      </w:r>
      <w:r w:rsidRPr="004F6B8F">
        <w:rPr>
          <w:sz w:val="22"/>
          <w:szCs w:val="22"/>
        </w:rPr>
        <w:t>погашение кредитных и заемных долговых обязательств Застройщика перед третьими лицами, включая уплату процентов, что отвечает критериям целевого использования данных средств.</w:t>
      </w:r>
      <w:proofErr w:type="gramEnd"/>
    </w:p>
    <w:p w:rsidR="0026393D" w:rsidRPr="004F6B8F" w:rsidRDefault="0026393D" w:rsidP="0026393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F6B8F">
        <w:rPr>
          <w:sz w:val="22"/>
          <w:szCs w:val="22"/>
        </w:rPr>
        <w:lastRenderedPageBreak/>
        <w:t xml:space="preserve">Подписанием настоящего Договора Участник долевого строительства выражает согласие на использование денежных средств, полученных от него Застройщиком, на цели, указанные в настоящем пункте. </w:t>
      </w:r>
    </w:p>
    <w:p w:rsidR="00F14380" w:rsidRDefault="00F14380" w:rsidP="002E6B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2.</w:t>
      </w:r>
      <w:r w:rsidR="008F2A6F">
        <w:rPr>
          <w:rFonts w:ascii="Times New Roman" w:hAnsi="Times New Roman" w:cs="Times New Roman"/>
          <w:b/>
          <w:sz w:val="22"/>
          <w:szCs w:val="22"/>
        </w:rPr>
        <w:t>4</w:t>
      </w:r>
      <w:r w:rsidRPr="004F6B8F">
        <w:rPr>
          <w:rFonts w:ascii="Times New Roman" w:hAnsi="Times New Roman" w:cs="Times New Roman"/>
          <w:b/>
          <w:sz w:val="22"/>
          <w:szCs w:val="22"/>
        </w:rPr>
        <w:t>.</w:t>
      </w:r>
      <w:r w:rsidRPr="004F6B8F">
        <w:rPr>
          <w:rFonts w:ascii="Times New Roman" w:hAnsi="Times New Roman" w:cs="Times New Roman"/>
          <w:sz w:val="22"/>
          <w:szCs w:val="22"/>
        </w:rPr>
        <w:t xml:space="preserve"> Стоимость объекта долевого строительства и услуг по настоящему Договору является приблизительной, и может быть изменена в сторону увеличения либо уменьшения в случаях и в порядке, предусмотренных пункт</w:t>
      </w:r>
      <w:r w:rsidR="00501E29" w:rsidRPr="004F6B8F">
        <w:rPr>
          <w:rFonts w:ascii="Times New Roman" w:hAnsi="Times New Roman" w:cs="Times New Roman"/>
          <w:sz w:val="22"/>
          <w:szCs w:val="22"/>
        </w:rPr>
        <w:t>ами</w:t>
      </w:r>
      <w:r w:rsidR="009E51C8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501E29" w:rsidRPr="004F6B8F">
        <w:rPr>
          <w:rFonts w:ascii="Times New Roman" w:hAnsi="Times New Roman" w:cs="Times New Roman"/>
          <w:sz w:val="22"/>
          <w:szCs w:val="22"/>
        </w:rPr>
        <w:t xml:space="preserve">1.4 и </w:t>
      </w:r>
      <w:r w:rsidRPr="004F6B8F">
        <w:rPr>
          <w:rFonts w:ascii="Times New Roman" w:hAnsi="Times New Roman" w:cs="Times New Roman"/>
          <w:sz w:val="22"/>
          <w:szCs w:val="22"/>
        </w:rPr>
        <w:t xml:space="preserve">12.1 настоящего Договора, без внесения дополнительных </w:t>
      </w:r>
      <w:r w:rsidR="001538A4" w:rsidRPr="004F6B8F">
        <w:rPr>
          <w:rFonts w:ascii="Times New Roman" w:hAnsi="Times New Roman" w:cs="Times New Roman"/>
          <w:sz w:val="22"/>
          <w:szCs w:val="22"/>
        </w:rPr>
        <w:t xml:space="preserve">изменений в настоящий Договор. </w:t>
      </w:r>
    </w:p>
    <w:p w:rsidR="00F14380" w:rsidRDefault="00F14380" w:rsidP="001538A4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ПОРЯДОК РАСЧЕТОВ</w:t>
      </w:r>
    </w:p>
    <w:p w:rsidR="004E59A5" w:rsidRDefault="004E59A5" w:rsidP="004E59A5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:rsidR="00FF5ECB" w:rsidRPr="004F6B8F" w:rsidRDefault="00F14380" w:rsidP="00F06851">
      <w:pPr>
        <w:ind w:firstLine="720"/>
        <w:jc w:val="both"/>
        <w:rPr>
          <w:sz w:val="22"/>
          <w:szCs w:val="22"/>
        </w:rPr>
      </w:pPr>
      <w:r w:rsidRPr="004F6B8F">
        <w:rPr>
          <w:b/>
          <w:sz w:val="22"/>
          <w:szCs w:val="22"/>
        </w:rPr>
        <w:t>3.1.</w:t>
      </w:r>
      <w:r w:rsidRPr="004F6B8F">
        <w:rPr>
          <w:sz w:val="22"/>
          <w:szCs w:val="22"/>
        </w:rPr>
        <w:t xml:space="preserve"> Участник долевого строительства </w:t>
      </w:r>
      <w:r w:rsidR="005A627D" w:rsidRPr="004F6B8F">
        <w:rPr>
          <w:sz w:val="22"/>
          <w:szCs w:val="22"/>
        </w:rPr>
        <w:t>у</w:t>
      </w:r>
      <w:r w:rsidRPr="004F6B8F">
        <w:rPr>
          <w:sz w:val="22"/>
          <w:szCs w:val="22"/>
        </w:rPr>
        <w:t>плачивает (перечисляет) денежную сумму</w:t>
      </w:r>
      <w:r w:rsidR="005A627D" w:rsidRPr="004F6B8F">
        <w:rPr>
          <w:sz w:val="22"/>
          <w:szCs w:val="22"/>
        </w:rPr>
        <w:t>, составляющую стоимость объект</w:t>
      </w:r>
      <w:r w:rsidR="00FF5ECB" w:rsidRPr="004F6B8F">
        <w:rPr>
          <w:sz w:val="22"/>
          <w:szCs w:val="22"/>
        </w:rPr>
        <w:t>а</w:t>
      </w:r>
      <w:r w:rsidR="005A627D" w:rsidRPr="004F6B8F">
        <w:rPr>
          <w:sz w:val="22"/>
          <w:szCs w:val="22"/>
        </w:rPr>
        <w:t xml:space="preserve"> долевого строительства</w:t>
      </w:r>
      <w:r w:rsidRPr="004F6B8F">
        <w:rPr>
          <w:sz w:val="22"/>
          <w:szCs w:val="22"/>
        </w:rPr>
        <w:t xml:space="preserve">, </w:t>
      </w:r>
      <w:r w:rsidR="005A627D" w:rsidRPr="004F6B8F">
        <w:rPr>
          <w:sz w:val="22"/>
          <w:szCs w:val="22"/>
        </w:rPr>
        <w:t xml:space="preserve">в размере </w:t>
      </w:r>
      <w:r w:rsidR="00286182" w:rsidRPr="004F6B8F">
        <w:rPr>
          <w:b/>
          <w:sz w:val="22"/>
          <w:szCs w:val="22"/>
        </w:rPr>
        <w:t>() рублей</w:t>
      </w:r>
      <w:r w:rsidR="00286182" w:rsidRPr="004F6B8F">
        <w:rPr>
          <w:sz w:val="22"/>
          <w:szCs w:val="22"/>
        </w:rPr>
        <w:t xml:space="preserve"> </w:t>
      </w:r>
      <w:r w:rsidR="00561712" w:rsidRPr="004F6B8F">
        <w:rPr>
          <w:sz w:val="22"/>
          <w:szCs w:val="22"/>
        </w:rPr>
        <w:t>из собственных средств</w:t>
      </w:r>
      <w:r w:rsidRPr="004F6B8F">
        <w:rPr>
          <w:sz w:val="22"/>
          <w:szCs w:val="22"/>
        </w:rPr>
        <w:t>, на расчетный счет Застройщика (</w:t>
      </w:r>
      <w:proofErr w:type="spellStart"/>
      <w:proofErr w:type="gramStart"/>
      <w:r w:rsidRPr="004F6B8F">
        <w:rPr>
          <w:sz w:val="22"/>
          <w:szCs w:val="22"/>
        </w:rPr>
        <w:t>р</w:t>
      </w:r>
      <w:proofErr w:type="spellEnd"/>
      <w:proofErr w:type="gramEnd"/>
      <w:r w:rsidRPr="004F6B8F">
        <w:rPr>
          <w:sz w:val="22"/>
          <w:szCs w:val="22"/>
        </w:rPr>
        <w:t xml:space="preserve">/с </w:t>
      </w:r>
      <w:r w:rsidR="0039575D">
        <w:rPr>
          <w:sz w:val="22"/>
          <w:szCs w:val="22"/>
        </w:rPr>
        <w:t>40702810908000004855</w:t>
      </w:r>
      <w:r w:rsidRPr="004F6B8F">
        <w:rPr>
          <w:sz w:val="22"/>
          <w:szCs w:val="22"/>
        </w:rPr>
        <w:t xml:space="preserve"> в </w:t>
      </w:r>
      <w:r w:rsidR="005B38C8" w:rsidRPr="004F6B8F">
        <w:rPr>
          <w:sz w:val="22"/>
          <w:szCs w:val="22"/>
        </w:rPr>
        <w:t xml:space="preserve">Брянское отделение 8605 </w:t>
      </w:r>
      <w:r w:rsidR="006B56E8" w:rsidRPr="004F6B8F">
        <w:rPr>
          <w:sz w:val="22"/>
          <w:szCs w:val="22"/>
        </w:rPr>
        <w:t xml:space="preserve">ПАО Сбербанк </w:t>
      </w:r>
      <w:r w:rsidR="005B38C8" w:rsidRPr="004F6B8F">
        <w:rPr>
          <w:sz w:val="22"/>
          <w:szCs w:val="22"/>
        </w:rPr>
        <w:t>г. Брянск</w:t>
      </w:r>
      <w:r w:rsidRPr="004F6B8F">
        <w:rPr>
          <w:sz w:val="22"/>
          <w:szCs w:val="22"/>
        </w:rPr>
        <w:t xml:space="preserve"> к/с </w:t>
      </w:r>
      <w:r w:rsidR="006B56E8" w:rsidRPr="004F6B8F">
        <w:rPr>
          <w:sz w:val="22"/>
          <w:szCs w:val="22"/>
        </w:rPr>
        <w:t>30101810400000000601</w:t>
      </w:r>
      <w:r w:rsidRPr="004F6B8F">
        <w:rPr>
          <w:sz w:val="22"/>
          <w:szCs w:val="22"/>
        </w:rPr>
        <w:t xml:space="preserve"> БИК </w:t>
      </w:r>
      <w:r w:rsidR="006B56E8" w:rsidRPr="004F6B8F">
        <w:rPr>
          <w:sz w:val="22"/>
          <w:szCs w:val="22"/>
        </w:rPr>
        <w:t>041501601</w:t>
      </w:r>
      <w:r w:rsidRPr="004F6B8F">
        <w:rPr>
          <w:sz w:val="22"/>
          <w:szCs w:val="22"/>
        </w:rPr>
        <w:t>)</w:t>
      </w:r>
      <w:r w:rsidR="00086D91" w:rsidRPr="004F6B8F">
        <w:rPr>
          <w:sz w:val="22"/>
          <w:szCs w:val="22"/>
        </w:rPr>
        <w:t xml:space="preserve"> в срок </w:t>
      </w:r>
      <w:r w:rsidR="00086D91" w:rsidRPr="004F6B8F">
        <w:rPr>
          <w:b/>
          <w:sz w:val="22"/>
          <w:szCs w:val="22"/>
        </w:rPr>
        <w:t>не позднее 10 (Десяти) календарных дней</w:t>
      </w:r>
      <w:r w:rsidR="00086D91" w:rsidRPr="004F6B8F">
        <w:rPr>
          <w:sz w:val="22"/>
          <w:szCs w:val="22"/>
        </w:rPr>
        <w:t xml:space="preserve"> после государственной регистрации настоящего договора в Управлении Федеральной службы государственной регистрации, кадастра и картографии по Брянской области</w:t>
      </w:r>
      <w:r w:rsidR="00F06851" w:rsidRPr="004F6B8F">
        <w:rPr>
          <w:sz w:val="22"/>
          <w:szCs w:val="22"/>
        </w:rPr>
        <w:t>.</w:t>
      </w:r>
      <w:r w:rsidR="000778BC" w:rsidRPr="004F6B8F">
        <w:rPr>
          <w:sz w:val="22"/>
          <w:szCs w:val="22"/>
        </w:rPr>
        <w:t xml:space="preserve"> </w:t>
      </w:r>
    </w:p>
    <w:p w:rsidR="00F14380" w:rsidRPr="004F6B8F" w:rsidRDefault="00F14380" w:rsidP="007673E8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4F6B8F">
        <w:rPr>
          <w:b/>
          <w:sz w:val="22"/>
          <w:szCs w:val="22"/>
        </w:rPr>
        <w:t>3.2.</w:t>
      </w:r>
      <w:r w:rsidRPr="004F6B8F">
        <w:rPr>
          <w:sz w:val="22"/>
          <w:szCs w:val="22"/>
        </w:rPr>
        <w:t xml:space="preserve">  </w:t>
      </w:r>
      <w:r w:rsidR="00150AFB" w:rsidRPr="004F6B8F">
        <w:rPr>
          <w:sz w:val="22"/>
          <w:szCs w:val="22"/>
        </w:rPr>
        <w:t>Просрочка внесения платежа более чем на два месяца является основанием для одностороннего отказа Застройщика от исполнения договора.</w:t>
      </w:r>
    </w:p>
    <w:p w:rsidR="00773F23" w:rsidRDefault="00F14380" w:rsidP="001538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3.3.</w:t>
      </w:r>
      <w:r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3E7DD5" w:rsidRPr="004F6B8F">
        <w:rPr>
          <w:rFonts w:ascii="Times New Roman" w:hAnsi="Times New Roman" w:cs="Times New Roman"/>
          <w:sz w:val="22"/>
          <w:szCs w:val="22"/>
        </w:rPr>
        <w:t>В случае нарушения установленного договором срока внесения</w:t>
      </w:r>
      <w:r w:rsidR="003E7DD5" w:rsidRPr="00FF5ECB">
        <w:rPr>
          <w:rFonts w:ascii="Times New Roman" w:hAnsi="Times New Roman" w:cs="Times New Roman"/>
          <w:sz w:val="22"/>
          <w:szCs w:val="22"/>
        </w:rPr>
        <w:t xml:space="preserve">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4F6B8F" w:rsidRPr="001538A4" w:rsidRDefault="004F6B8F" w:rsidP="001538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500FF" w:rsidRDefault="00F14380" w:rsidP="001500FF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ПРАВА И ОБЯЗАННОСТИ ЗАСТРОЙЩИКА</w:t>
      </w:r>
    </w:p>
    <w:p w:rsidR="005473EA" w:rsidRDefault="005473EA" w:rsidP="005473E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3F090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4.1.</w:t>
      </w:r>
      <w:r w:rsidR="007673E8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Fonts w:ascii="Times New Roman" w:hAnsi="Times New Roman" w:cs="Times New Roman"/>
          <w:sz w:val="22"/>
          <w:szCs w:val="22"/>
        </w:rPr>
        <w:t>Застройщик обязуется:</w:t>
      </w:r>
    </w:p>
    <w:p w:rsidR="00F14380" w:rsidRPr="00FF5ECB" w:rsidRDefault="00F14380" w:rsidP="003F090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4.1.1.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Построить Дом по адресу: город Брянск, Советский район, улица </w:t>
      </w:r>
      <w:proofErr w:type="spellStart"/>
      <w:r w:rsidR="009E51C8" w:rsidRPr="00FF5ECB">
        <w:rPr>
          <w:rFonts w:ascii="Times New Roman" w:hAnsi="Times New Roman" w:cs="Times New Roman"/>
          <w:sz w:val="22"/>
          <w:szCs w:val="22"/>
        </w:rPr>
        <w:t>Бежицкая</w:t>
      </w:r>
      <w:proofErr w:type="spellEnd"/>
      <w:r w:rsidRPr="00FF5ECB">
        <w:rPr>
          <w:rFonts w:ascii="Times New Roman" w:hAnsi="Times New Roman" w:cs="Times New Roman"/>
          <w:sz w:val="22"/>
          <w:szCs w:val="22"/>
        </w:rPr>
        <w:t xml:space="preserve"> в соответствии с проектной документацией.</w:t>
      </w:r>
    </w:p>
    <w:p w:rsidR="003F0907" w:rsidRPr="00FF5ECB" w:rsidRDefault="00F14380" w:rsidP="003F09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4.1.2.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Оказать Участнику долевого строительства </w:t>
      </w:r>
      <w:r w:rsidR="000A666A" w:rsidRPr="00FF5ECB">
        <w:rPr>
          <w:rFonts w:ascii="Times New Roman" w:hAnsi="Times New Roman" w:cs="Times New Roman"/>
          <w:sz w:val="22"/>
          <w:szCs w:val="22"/>
        </w:rPr>
        <w:t xml:space="preserve">административно-хозяйственные услуги </w:t>
      </w:r>
      <w:r w:rsidRPr="00FF5ECB">
        <w:rPr>
          <w:rFonts w:ascii="Times New Roman" w:hAnsi="Times New Roman" w:cs="Times New Roman"/>
          <w:sz w:val="22"/>
          <w:szCs w:val="22"/>
        </w:rPr>
        <w:t>по сопровождению проекта строительства</w:t>
      </w:r>
      <w:r w:rsidR="003F0907" w:rsidRPr="00FF5ECB">
        <w:rPr>
          <w:rFonts w:ascii="Times New Roman" w:hAnsi="Times New Roman" w:cs="Times New Roman"/>
          <w:sz w:val="22"/>
          <w:szCs w:val="22"/>
        </w:rPr>
        <w:t>, а также услуги</w:t>
      </w:r>
      <w:r w:rsidR="003F0907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приобретению, оформлению права собственности или права аренды, права субаренды на земельные участки, на которых осуществляется строительство Дома. </w:t>
      </w:r>
    </w:p>
    <w:p w:rsidR="00CC06A0" w:rsidRPr="00377398" w:rsidRDefault="00CC06A0" w:rsidP="00CC0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   </w:t>
      </w:r>
      <w:r w:rsidR="00F14380" w:rsidRPr="007673E8">
        <w:rPr>
          <w:rFonts w:ascii="Times New Roman" w:hAnsi="Times New Roman" w:cs="Times New Roman"/>
          <w:b/>
          <w:sz w:val="22"/>
          <w:szCs w:val="22"/>
        </w:rPr>
        <w:t>4.1.3.</w:t>
      </w:r>
      <w:r w:rsidR="00F14380"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Fonts w:ascii="Times New Roman" w:hAnsi="Times New Roman" w:cs="Times New Roman"/>
          <w:sz w:val="22"/>
          <w:szCs w:val="22"/>
        </w:rPr>
        <w:t xml:space="preserve">Обеспечить сдачу Дома в эксплуатацию </w:t>
      </w:r>
      <w:r w:rsidRPr="00377398">
        <w:rPr>
          <w:rFonts w:ascii="Times New Roman" w:hAnsi="Times New Roman" w:cs="Times New Roman"/>
          <w:b/>
          <w:sz w:val="22"/>
          <w:szCs w:val="22"/>
        </w:rPr>
        <w:t xml:space="preserve">не позднее </w:t>
      </w:r>
      <w:r w:rsidR="002D5521">
        <w:rPr>
          <w:rFonts w:ascii="Times New Roman" w:hAnsi="Times New Roman" w:cs="Times New Roman"/>
          <w:b/>
          <w:sz w:val="22"/>
          <w:szCs w:val="22"/>
        </w:rPr>
        <w:t xml:space="preserve">06 </w:t>
      </w:r>
      <w:r w:rsidR="0039575D">
        <w:rPr>
          <w:rFonts w:ascii="Times New Roman" w:hAnsi="Times New Roman" w:cs="Times New Roman"/>
          <w:b/>
          <w:sz w:val="22"/>
          <w:szCs w:val="22"/>
        </w:rPr>
        <w:t>апреля</w:t>
      </w:r>
      <w:r w:rsidR="002D5521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A95696">
        <w:rPr>
          <w:rFonts w:ascii="Times New Roman" w:hAnsi="Times New Roman" w:cs="Times New Roman"/>
          <w:b/>
          <w:sz w:val="22"/>
          <w:szCs w:val="22"/>
        </w:rPr>
        <w:t>2</w:t>
      </w:r>
      <w:r w:rsidR="0039575D">
        <w:rPr>
          <w:rFonts w:ascii="Times New Roman" w:hAnsi="Times New Roman" w:cs="Times New Roman"/>
          <w:b/>
          <w:sz w:val="22"/>
          <w:szCs w:val="22"/>
        </w:rPr>
        <w:t>2</w:t>
      </w:r>
      <w:r w:rsidR="00675F80" w:rsidRPr="003773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7398">
        <w:rPr>
          <w:rFonts w:ascii="Times New Roman" w:hAnsi="Times New Roman" w:cs="Times New Roman"/>
          <w:b/>
          <w:sz w:val="22"/>
          <w:szCs w:val="22"/>
        </w:rPr>
        <w:t>г</w:t>
      </w:r>
      <w:r w:rsidR="00675F80" w:rsidRPr="00377398">
        <w:rPr>
          <w:rFonts w:ascii="Times New Roman" w:hAnsi="Times New Roman" w:cs="Times New Roman"/>
          <w:b/>
          <w:sz w:val="22"/>
          <w:szCs w:val="22"/>
        </w:rPr>
        <w:t>ода</w:t>
      </w:r>
      <w:r w:rsidRPr="00377398">
        <w:rPr>
          <w:rFonts w:ascii="Times New Roman" w:hAnsi="Times New Roman" w:cs="Times New Roman"/>
          <w:sz w:val="22"/>
          <w:szCs w:val="22"/>
        </w:rPr>
        <w:t xml:space="preserve"> с правом досрочной сдачи.</w:t>
      </w:r>
    </w:p>
    <w:p w:rsidR="00375974" w:rsidRPr="00FF5ECB" w:rsidRDefault="00CC06A0" w:rsidP="006B4F4E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377398">
        <w:rPr>
          <w:rFonts w:ascii="Times New Roman" w:hAnsi="Times New Roman" w:cs="Times New Roman"/>
          <w:sz w:val="22"/>
          <w:szCs w:val="22"/>
        </w:rPr>
        <w:t xml:space="preserve">Передать Участнику долевого строительства </w:t>
      </w:r>
      <w:r w:rsidR="00236693" w:rsidRPr="00201101">
        <w:rPr>
          <w:rFonts w:ascii="Times New Roman" w:hAnsi="Times New Roman" w:cs="Times New Roman"/>
          <w:sz w:val="22"/>
          <w:szCs w:val="22"/>
        </w:rPr>
        <w:t>Офис</w:t>
      </w:r>
      <w:r w:rsidRPr="00377398">
        <w:rPr>
          <w:rFonts w:ascii="Times New Roman" w:hAnsi="Times New Roman" w:cs="Times New Roman"/>
          <w:sz w:val="22"/>
          <w:szCs w:val="22"/>
        </w:rPr>
        <w:t xml:space="preserve"> по передаточному акту </w:t>
      </w:r>
      <w:r w:rsidR="005A627D" w:rsidRPr="00377398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623F4F">
        <w:rPr>
          <w:rFonts w:ascii="Times New Roman" w:hAnsi="Times New Roman" w:cs="Times New Roman"/>
          <w:b/>
          <w:sz w:val="22"/>
          <w:szCs w:val="22"/>
        </w:rPr>
        <w:t>2</w:t>
      </w:r>
      <w:r w:rsidR="00FF5ECB" w:rsidRPr="00377398">
        <w:rPr>
          <w:rFonts w:ascii="Times New Roman" w:hAnsi="Times New Roman" w:cs="Times New Roman"/>
          <w:b/>
          <w:sz w:val="22"/>
          <w:szCs w:val="22"/>
        </w:rPr>
        <w:t>-го квартала</w:t>
      </w:r>
      <w:r w:rsidR="005A627D" w:rsidRPr="00377398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A95696">
        <w:rPr>
          <w:rFonts w:ascii="Times New Roman" w:hAnsi="Times New Roman" w:cs="Times New Roman"/>
          <w:b/>
          <w:sz w:val="22"/>
          <w:szCs w:val="22"/>
        </w:rPr>
        <w:t>2</w:t>
      </w:r>
      <w:r w:rsidR="00623F4F">
        <w:rPr>
          <w:rFonts w:ascii="Times New Roman" w:hAnsi="Times New Roman" w:cs="Times New Roman"/>
          <w:b/>
          <w:sz w:val="22"/>
          <w:szCs w:val="22"/>
        </w:rPr>
        <w:t>2</w:t>
      </w:r>
      <w:r w:rsidR="005A627D" w:rsidRPr="00377398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="005A627D" w:rsidRPr="00377398">
        <w:rPr>
          <w:rFonts w:ascii="Times New Roman" w:hAnsi="Times New Roman" w:cs="Times New Roman"/>
          <w:sz w:val="22"/>
          <w:szCs w:val="22"/>
        </w:rPr>
        <w:t xml:space="preserve">с правом досрочной передачи (при условии отсутствия обстоятельств, указанных в пункте 4.2 настоящего </w:t>
      </w:r>
      <w:r w:rsidR="009E51C8" w:rsidRPr="00377398">
        <w:rPr>
          <w:rFonts w:ascii="Times New Roman" w:hAnsi="Times New Roman" w:cs="Times New Roman"/>
          <w:sz w:val="22"/>
          <w:szCs w:val="22"/>
        </w:rPr>
        <w:t xml:space="preserve">Договора) </w:t>
      </w:r>
      <w:r w:rsidR="00F561C6" w:rsidRPr="00201101">
        <w:rPr>
          <w:rFonts w:ascii="Times New Roman" w:hAnsi="Times New Roman" w:cs="Times New Roman"/>
          <w:sz w:val="22"/>
          <w:szCs w:val="22"/>
        </w:rPr>
        <w:t>Офиса</w:t>
      </w:r>
      <w:r w:rsidR="005A627D" w:rsidRPr="00377398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5A627D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>инструкцию по эксплуатации объект</w:t>
      </w:r>
      <w:r w:rsidR="00DD10BE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5A627D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долевого строительства,</w:t>
      </w:r>
      <w:r w:rsidR="009E51C8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5A627D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>с правилами и условиями эффективного и безопасного</w:t>
      </w:r>
      <w:r w:rsidR="005A627D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использования объект</w:t>
      </w:r>
      <w:r w:rsidR="00DD10BE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>ов</w:t>
      </w:r>
      <w:r w:rsidR="005A627D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долевого строительства, входящих в </w:t>
      </w:r>
      <w:r w:rsidR="00DD10BE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>его</w:t>
      </w:r>
      <w:r w:rsidR="005A627D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состав элементов отделки, систем инженерно-технического обеспечения, конструктивных элементов, изделий.</w:t>
      </w:r>
      <w:proofErr w:type="gramEnd"/>
    </w:p>
    <w:p w:rsidR="00375974" w:rsidRPr="00FF5ECB" w:rsidRDefault="00375974" w:rsidP="003F0907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передаточном акте подлежат указанию: дата передачи, основные характеристики </w:t>
      </w:r>
      <w:r w:rsidR="00623F4F">
        <w:rPr>
          <w:rFonts w:ascii="Times New Roman" w:hAnsi="Times New Roman" w:cs="Times New Roman"/>
          <w:sz w:val="22"/>
          <w:szCs w:val="22"/>
        </w:rPr>
        <w:t>квартиры</w:t>
      </w:r>
      <w:r w:rsidR="00DD10BE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общего имущества</w:t>
      </w:r>
      <w:r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gramStart"/>
      <w:r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являющихся</w:t>
      </w:r>
      <w:proofErr w:type="gramEnd"/>
      <w:r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объектами долевого строительства. </w:t>
      </w:r>
    </w:p>
    <w:p w:rsidR="00F14380" w:rsidRPr="00FF5ECB" w:rsidRDefault="00DD10BE" w:rsidP="003F0907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4.1.4.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FF5ECB">
        <w:rPr>
          <w:rFonts w:ascii="Times New Roman" w:hAnsi="Times New Roman" w:cs="Times New Roman"/>
          <w:sz w:val="22"/>
          <w:szCs w:val="22"/>
        </w:rPr>
        <w:t xml:space="preserve">Застройщик обязуется письменно сообщить Участнику долевого строительства о завершении строительства Дома и готовности </w:t>
      </w:r>
      <w:r w:rsidR="00F561C6" w:rsidRPr="00201101">
        <w:rPr>
          <w:rFonts w:ascii="Times New Roman" w:hAnsi="Times New Roman" w:cs="Times New Roman"/>
          <w:sz w:val="22"/>
          <w:szCs w:val="22"/>
        </w:rPr>
        <w:t>Офиса</w:t>
      </w:r>
      <w:r w:rsidR="00F14380" w:rsidRPr="00FF5ECB">
        <w:rPr>
          <w:rFonts w:ascii="Times New Roman" w:hAnsi="Times New Roman" w:cs="Times New Roman"/>
          <w:sz w:val="22"/>
          <w:szCs w:val="22"/>
        </w:rPr>
        <w:t xml:space="preserve"> к передаче за один месяц до момента ее фактической передачи и об установленных Федеральным законом последствиях бездействия Участника долевого строительства, предусмотренных частью 6 статьи 8 Федерального закона №214-ФЗ от 31.12.2004 года.</w:t>
      </w:r>
    </w:p>
    <w:p w:rsidR="00F14380" w:rsidRPr="00FF5ECB" w:rsidRDefault="00DD10BE" w:rsidP="0037597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4.1.5</w:t>
      </w:r>
      <w:r w:rsidR="00F14380" w:rsidRPr="007673E8">
        <w:rPr>
          <w:rFonts w:ascii="Times New Roman" w:hAnsi="Times New Roman" w:cs="Times New Roman"/>
          <w:b/>
          <w:sz w:val="22"/>
          <w:szCs w:val="22"/>
        </w:rPr>
        <w:t>.</w:t>
      </w:r>
      <w:r w:rsidR="00F14380" w:rsidRPr="00FF5ECB">
        <w:rPr>
          <w:rFonts w:ascii="Times New Roman" w:hAnsi="Times New Roman" w:cs="Times New Roman"/>
          <w:sz w:val="22"/>
          <w:szCs w:val="22"/>
        </w:rPr>
        <w:t xml:space="preserve"> Использовать денежные средства, указанные в п.п. 2.2.1 настоящего Договора, исключительно на строительство Дома, а денежные средства, указанные в п.п. 2.2.2 настоящего Договора - на оказание услуг, поименованных в пункте 4.1.2 настоящего Договора.</w:t>
      </w:r>
    </w:p>
    <w:p w:rsidR="00F14380" w:rsidRPr="00FF5ECB" w:rsidRDefault="00F14380" w:rsidP="0037597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673E8">
        <w:rPr>
          <w:b/>
          <w:sz w:val="22"/>
          <w:szCs w:val="22"/>
        </w:rPr>
        <w:t>4.2.</w:t>
      </w:r>
      <w:r w:rsidRPr="00FF5ECB">
        <w:rPr>
          <w:sz w:val="22"/>
          <w:szCs w:val="22"/>
        </w:rPr>
        <w:t xml:space="preserve"> Застройщик в случае существенного изменения обстоятельств, из которых Стороны исходили при заключении Договора, в том числе по причинам экономического, производственного и бюрократического характера, имеет право предложить Участнику долевого строительства увеличить срок передачи Квартиры. Изменение обстоятель</w:t>
      </w:r>
      <w:proofErr w:type="gramStart"/>
      <w:r w:rsidRPr="00FF5ECB">
        <w:rPr>
          <w:sz w:val="22"/>
          <w:szCs w:val="22"/>
        </w:rPr>
        <w:t>ств пр</w:t>
      </w:r>
      <w:proofErr w:type="gramEnd"/>
      <w:r w:rsidRPr="00FF5ECB">
        <w:rPr>
          <w:sz w:val="22"/>
          <w:szCs w:val="22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Указанное предложение подлежит направлению Застройщиком в срок не менее чем за два месяца до момента передачи Квартиры.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В случае отказа Участника долевого строительства изменить срок передачи </w:t>
      </w:r>
      <w:r w:rsidR="00F561C6" w:rsidRPr="00201101">
        <w:rPr>
          <w:rFonts w:ascii="Times New Roman" w:hAnsi="Times New Roman" w:cs="Times New Roman"/>
          <w:sz w:val="22"/>
          <w:szCs w:val="22"/>
        </w:rPr>
        <w:t>Офиса</w:t>
      </w:r>
      <w:r w:rsidRPr="00FF5ECB">
        <w:rPr>
          <w:rFonts w:ascii="Times New Roman" w:hAnsi="Times New Roman" w:cs="Times New Roman"/>
          <w:sz w:val="22"/>
          <w:szCs w:val="22"/>
        </w:rPr>
        <w:t>, Застройщик имеет право в судебном порядке потребовать изменить указанное условие либо расторгнуть настоящий Договор в порядке статьи 451 ГК РФ.</w:t>
      </w:r>
    </w:p>
    <w:p w:rsidR="00F14380" w:rsidRPr="00FF5ECB" w:rsidRDefault="00F14380" w:rsidP="00F14380">
      <w:pPr>
        <w:pStyle w:val="ConsPlusNormal"/>
        <w:widowControl/>
        <w:ind w:right="-83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034D" w:rsidRDefault="00F14380" w:rsidP="006F2E8B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lastRenderedPageBreak/>
        <w:t>ПРАВА И ОБЯЗАННОСТИ УЧАСТНИКА ДОЛЕВОГО СТРОИТЕЛЬСТВА</w:t>
      </w:r>
      <w:r w:rsidR="0074034D">
        <w:rPr>
          <w:rFonts w:ascii="Times New Roman" w:hAnsi="Times New Roman" w:cs="Times New Roman"/>
          <w:b/>
          <w:sz w:val="22"/>
          <w:szCs w:val="22"/>
        </w:rPr>
        <w:t>.</w:t>
      </w:r>
    </w:p>
    <w:p w:rsidR="005473EA" w:rsidRDefault="00F14380" w:rsidP="00F26E8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14380" w:rsidRPr="00FF5ECB" w:rsidRDefault="005473EA" w:rsidP="00F26E8B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F14380" w:rsidRPr="007673E8">
        <w:rPr>
          <w:rFonts w:ascii="Times New Roman" w:hAnsi="Times New Roman" w:cs="Times New Roman"/>
          <w:b/>
          <w:sz w:val="22"/>
          <w:szCs w:val="22"/>
        </w:rPr>
        <w:t>.1.</w:t>
      </w:r>
      <w:r w:rsidR="00F14380" w:rsidRPr="00FF5ECB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обязуется:</w:t>
      </w:r>
    </w:p>
    <w:p w:rsidR="00F14380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5.1.1.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Уплатить собственные и/или привлеченные денежные средства в размерах и порядке, установленных п.п. 2.2 и 3.1 настоящего Договора.</w:t>
      </w:r>
    </w:p>
    <w:p w:rsidR="00F561C6" w:rsidRPr="00FF5ECB" w:rsidRDefault="00F561C6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67E0E" w:rsidRPr="004F6B8F" w:rsidRDefault="00F14380" w:rsidP="00FF5ECB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5.1.2.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 xml:space="preserve">Явиться </w:t>
      </w:r>
      <w:r w:rsidRPr="004F6B8F">
        <w:rPr>
          <w:rFonts w:ascii="Times New Roman" w:hAnsi="Times New Roman" w:cs="Times New Roman"/>
          <w:sz w:val="22"/>
          <w:szCs w:val="22"/>
        </w:rPr>
        <w:t xml:space="preserve">лично, либо направить своего представителя с нотариальной доверенностью в Управление Федеральной службы государственной регистрации, кадастра и картографии по Брянской области в период с </w:t>
      </w:r>
      <w:r w:rsidR="005473EA">
        <w:rPr>
          <w:rFonts w:ascii="Times New Roman" w:hAnsi="Times New Roman" w:cs="Times New Roman"/>
          <w:b/>
          <w:sz w:val="22"/>
          <w:szCs w:val="22"/>
        </w:rPr>
        <w:t>14 декабря 201</w:t>
      </w:r>
      <w:r w:rsidR="00C93AC2" w:rsidRPr="004F6B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6B8F">
        <w:rPr>
          <w:rFonts w:ascii="Times New Roman" w:hAnsi="Times New Roman" w:cs="Times New Roman"/>
          <w:b/>
          <w:sz w:val="22"/>
          <w:szCs w:val="22"/>
        </w:rPr>
        <w:t>года</w:t>
      </w:r>
      <w:r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Pr="004F6B8F">
        <w:rPr>
          <w:rFonts w:ascii="Times New Roman" w:hAnsi="Times New Roman" w:cs="Times New Roman"/>
          <w:b/>
          <w:sz w:val="22"/>
          <w:szCs w:val="22"/>
        </w:rPr>
        <w:t>по</w:t>
      </w:r>
      <w:r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5473EA">
        <w:rPr>
          <w:rFonts w:ascii="Times New Roman" w:hAnsi="Times New Roman" w:cs="Times New Roman"/>
          <w:b/>
          <w:sz w:val="22"/>
          <w:szCs w:val="22"/>
        </w:rPr>
        <w:t>1</w:t>
      </w:r>
      <w:r w:rsidR="00F561C6">
        <w:rPr>
          <w:rFonts w:ascii="Times New Roman" w:hAnsi="Times New Roman" w:cs="Times New Roman"/>
          <w:b/>
          <w:sz w:val="22"/>
          <w:szCs w:val="22"/>
        </w:rPr>
        <w:t>7 декабря 201</w:t>
      </w:r>
      <w:r w:rsidR="00C93AC2" w:rsidRPr="004F6B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6B8F">
        <w:rPr>
          <w:rFonts w:ascii="Times New Roman" w:hAnsi="Times New Roman" w:cs="Times New Roman"/>
          <w:b/>
          <w:sz w:val="22"/>
          <w:szCs w:val="22"/>
        </w:rPr>
        <w:t>года</w:t>
      </w:r>
      <w:r w:rsidRPr="004F6B8F">
        <w:rPr>
          <w:rFonts w:ascii="Times New Roman" w:hAnsi="Times New Roman" w:cs="Times New Roman"/>
          <w:sz w:val="22"/>
          <w:szCs w:val="22"/>
        </w:rPr>
        <w:t>, с наличием паспорта и</w:t>
      </w:r>
      <w:r w:rsidR="006423E8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Pr="004F6B8F">
        <w:rPr>
          <w:rFonts w:ascii="Times New Roman" w:hAnsi="Times New Roman" w:cs="Times New Roman"/>
          <w:sz w:val="22"/>
          <w:szCs w:val="22"/>
        </w:rPr>
        <w:t>денежных средств на оплату госпошлины, после получения им письменного извещения Застройщика с указанием конкретной даты и времени посещения указанного органа для представления настоящего</w:t>
      </w:r>
      <w:proofErr w:type="gramEnd"/>
      <w:r w:rsidRPr="004F6B8F">
        <w:rPr>
          <w:rFonts w:ascii="Times New Roman" w:hAnsi="Times New Roman" w:cs="Times New Roman"/>
          <w:sz w:val="22"/>
          <w:szCs w:val="22"/>
        </w:rPr>
        <w:t xml:space="preserve"> Договора н</w:t>
      </w:r>
      <w:r w:rsidR="00FF5ECB" w:rsidRPr="004F6B8F">
        <w:rPr>
          <w:rFonts w:ascii="Times New Roman" w:hAnsi="Times New Roman" w:cs="Times New Roman"/>
          <w:sz w:val="22"/>
          <w:szCs w:val="22"/>
        </w:rPr>
        <w:t xml:space="preserve">а государственную регистрацию. </w:t>
      </w:r>
    </w:p>
    <w:p w:rsidR="00F14380" w:rsidRPr="00FF5ECB" w:rsidRDefault="00F14380" w:rsidP="00F143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F6B8F">
        <w:rPr>
          <w:b/>
          <w:sz w:val="22"/>
          <w:szCs w:val="22"/>
        </w:rPr>
        <w:t>5.1.3.</w:t>
      </w:r>
      <w:r w:rsidRPr="004F6B8F">
        <w:rPr>
          <w:sz w:val="22"/>
          <w:szCs w:val="22"/>
        </w:rPr>
        <w:t xml:space="preserve"> В течение 30 (Тридцати) дней после получения</w:t>
      </w:r>
      <w:r w:rsidRPr="00FF5ECB">
        <w:rPr>
          <w:sz w:val="22"/>
          <w:szCs w:val="22"/>
        </w:rPr>
        <w:t xml:space="preserve"> сообщения Застройщика о завершении строительства Дома и готовности Квартиры к передаче принять Квартиру и подписать передаточный а</w:t>
      </w:r>
      <w:proofErr w:type="gramStart"/>
      <w:r w:rsidRPr="00FF5ECB">
        <w:rPr>
          <w:sz w:val="22"/>
          <w:szCs w:val="22"/>
        </w:rPr>
        <w:t>кт в тр</w:t>
      </w:r>
      <w:proofErr w:type="gramEnd"/>
      <w:r w:rsidRPr="00FF5ECB">
        <w:rPr>
          <w:sz w:val="22"/>
          <w:szCs w:val="22"/>
        </w:rPr>
        <w:t xml:space="preserve">ех экземплярах. При выявлении несоответствия </w:t>
      </w:r>
      <w:r w:rsidR="00623F4F">
        <w:rPr>
          <w:sz w:val="22"/>
          <w:szCs w:val="22"/>
        </w:rPr>
        <w:t>квартиры</w:t>
      </w:r>
      <w:r w:rsidRPr="00FF5ECB">
        <w:rPr>
          <w:sz w:val="22"/>
          <w:szCs w:val="22"/>
        </w:rPr>
        <w:t xml:space="preserve">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за исключением обстоятельств, предусмотренных пункт</w:t>
      </w:r>
      <w:r w:rsidR="00543EFB" w:rsidRPr="00FF5ECB">
        <w:rPr>
          <w:sz w:val="22"/>
          <w:szCs w:val="22"/>
        </w:rPr>
        <w:t>ом 1.4</w:t>
      </w:r>
      <w:r w:rsidRPr="00FF5ECB">
        <w:rPr>
          <w:sz w:val="22"/>
          <w:szCs w:val="22"/>
        </w:rPr>
        <w:t xml:space="preserve"> и пунктом 12.1 настоящего Договора, потребовать от Застройщика составления соответствующего акта об устранении недостатков и отказаться от подписания передаточного акта до момента устранения выявленных недостатков.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5.1.4.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Нести расходы по жилищно-коммунальным услугам и содержанию общего имущества с момента подписания акта приема-передачи Квартиры</w:t>
      </w:r>
      <w:r w:rsidR="00DC6F0A" w:rsidRPr="00FF5ECB">
        <w:rPr>
          <w:rFonts w:ascii="Times New Roman" w:hAnsi="Times New Roman" w:cs="Times New Roman"/>
          <w:sz w:val="22"/>
          <w:szCs w:val="22"/>
        </w:rPr>
        <w:t xml:space="preserve"> (передаточного акта)</w:t>
      </w:r>
      <w:r w:rsidRPr="00FF5ECB">
        <w:rPr>
          <w:rFonts w:ascii="Times New Roman" w:hAnsi="Times New Roman" w:cs="Times New Roman"/>
          <w:sz w:val="22"/>
          <w:szCs w:val="22"/>
        </w:rPr>
        <w:t>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5.1.5.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Дать согласие на обработку своих персональных данных (включая автоматизированную обработку) по форме </w:t>
      </w:r>
      <w:r w:rsidRPr="00F561C6">
        <w:rPr>
          <w:rFonts w:ascii="Times New Roman" w:hAnsi="Times New Roman" w:cs="Times New Roman"/>
          <w:b/>
          <w:sz w:val="22"/>
          <w:szCs w:val="22"/>
        </w:rPr>
        <w:t>Приложения №</w:t>
      </w:r>
      <w:r w:rsidR="007673E8" w:rsidRPr="00F56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61C6">
        <w:rPr>
          <w:rFonts w:ascii="Times New Roman" w:hAnsi="Times New Roman" w:cs="Times New Roman"/>
          <w:b/>
          <w:sz w:val="22"/>
          <w:szCs w:val="22"/>
        </w:rPr>
        <w:t>2</w:t>
      </w:r>
      <w:r w:rsidRPr="00FF5ECB">
        <w:rPr>
          <w:rFonts w:ascii="Times New Roman" w:hAnsi="Times New Roman" w:cs="Times New Roman"/>
          <w:sz w:val="22"/>
          <w:szCs w:val="22"/>
        </w:rPr>
        <w:t xml:space="preserve"> к настоящему Договору, одновременно с подписанием настоящего Договора.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вправе уступить другим лицам свои права требования, принадлежащие ему по настоящему Договору, одновременно с переводом долга, если плата внесена Участником долевого строительства не в полном объеме, при условии предварительного получения письменного согласия Застройщика, а также при соблюдении следующих условий: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- вручения Застройщику письменного уведомления о планируемой сделке, в срок не менее</w:t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FF5ECB">
        <w:rPr>
          <w:rFonts w:ascii="Times New Roman" w:hAnsi="Times New Roman" w:cs="Times New Roman"/>
          <w:sz w:val="22"/>
          <w:szCs w:val="22"/>
        </w:rPr>
        <w:t xml:space="preserve"> чем за один месяц до предполагаемой даты сдачи договора уступки прав и перевода долга на государственную регистрацию;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- предоставления в тот же срок одного подлинного экземпляра договора уступки прав и перевода долга, а также данных о Новом участнике долевого строительства (наименование организации либо Ф.И.О., адрес, реквизиты, конт</w:t>
      </w:r>
      <w:r w:rsidR="007B3215" w:rsidRPr="00FF5ECB">
        <w:rPr>
          <w:rFonts w:ascii="Times New Roman" w:hAnsi="Times New Roman" w:cs="Times New Roman"/>
          <w:sz w:val="22"/>
          <w:szCs w:val="22"/>
        </w:rPr>
        <w:t>актные</w:t>
      </w:r>
      <w:r w:rsidRPr="00FF5ECB">
        <w:rPr>
          <w:rFonts w:ascii="Times New Roman" w:hAnsi="Times New Roman" w:cs="Times New Roman"/>
          <w:sz w:val="22"/>
          <w:szCs w:val="22"/>
        </w:rPr>
        <w:t xml:space="preserve"> телефоны, адреса электронной почты и т.п.);</w:t>
      </w:r>
    </w:p>
    <w:p w:rsidR="00F14380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- личной явки Нового участника долевого строительства в офис Застройщика с документами, удостоверяющими личность, и подтверждающими платежеспособность, для принятия Застройщиком решения о даче согласия на совершение сделки;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- компенсации затрат Застройщика н</w:t>
      </w:r>
      <w:r w:rsidRPr="00FF5EC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 переоформление документов, подготовку договора уступки, государственную регистрацию и пр. услуги, необходимые для совершения сделки по уступке права требования</w:t>
      </w:r>
      <w:r w:rsidRPr="00FF5ECB">
        <w:rPr>
          <w:rFonts w:ascii="Times New Roman" w:hAnsi="Times New Roman" w:cs="Times New Roman"/>
          <w:sz w:val="22"/>
          <w:szCs w:val="22"/>
        </w:rPr>
        <w:t xml:space="preserve">, </w:t>
      </w:r>
      <w:r w:rsidR="003E7DD5" w:rsidRPr="00FF5ECB">
        <w:rPr>
          <w:rFonts w:ascii="Times New Roman" w:hAnsi="Times New Roman" w:cs="Times New Roman"/>
          <w:sz w:val="22"/>
          <w:szCs w:val="22"/>
        </w:rPr>
        <w:t>в размере,</w:t>
      </w:r>
      <w:r w:rsidRPr="00FF5ECB">
        <w:rPr>
          <w:rFonts w:ascii="Times New Roman" w:hAnsi="Times New Roman" w:cs="Times New Roman"/>
          <w:sz w:val="22"/>
          <w:szCs w:val="22"/>
        </w:rPr>
        <w:t xml:space="preserve"> определяемом Застройщиком, но не превышающем </w:t>
      </w:r>
      <w:r w:rsidR="00C93AC2" w:rsidRPr="00FF5ECB">
        <w:rPr>
          <w:rFonts w:ascii="Times New Roman" w:hAnsi="Times New Roman" w:cs="Times New Roman"/>
          <w:sz w:val="22"/>
          <w:szCs w:val="22"/>
        </w:rPr>
        <w:t>1</w:t>
      </w:r>
      <w:r w:rsidRPr="00FF5ECB">
        <w:rPr>
          <w:rFonts w:ascii="Times New Roman" w:hAnsi="Times New Roman" w:cs="Times New Roman"/>
          <w:sz w:val="22"/>
          <w:szCs w:val="22"/>
        </w:rPr>
        <w:t>% от цены Договора, после выдачи Застройщиком письменного согласия на совершение сделки.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Если Участник долевого строительства в нарушение требования настоящего пункта совершит уступку прав требования и перевода долга по настоящему Договору без предварительного получения согласия Застройщика на совершение данной сделки, Застройщик вправе заявить требование о недействительности сделки. В этом случае Участник долевого строительства несет риск всех неблагоприятных последствий, связанных с недействительностью сделки.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Застройщик без объяснения причин имеет право отказать Участнику долевого строительства в совершении сделки по уступке прав и переводу долга по настоящему Договору. 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В случае неполучения от Участника долевого строительства информации о Новом участнике долевого строительства Застройщик не несет ответственность за надлежащее исполнение своих обязательств по настоящему Договору в интересах Нового участника долевого строительства.</w:t>
      </w:r>
    </w:p>
    <w:p w:rsidR="00822B17" w:rsidRDefault="00822B17" w:rsidP="00822B17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</w:p>
    <w:p w:rsidR="00F561C6" w:rsidRPr="00FF5ECB" w:rsidRDefault="00F561C6" w:rsidP="00822B17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Pr="00FF5ECB" w:rsidRDefault="00F14380" w:rsidP="006F2E8B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 xml:space="preserve">КАЧЕСТВО </w:t>
      </w:r>
      <w:r w:rsidR="00623F4F">
        <w:rPr>
          <w:rFonts w:ascii="Times New Roman" w:hAnsi="Times New Roman" w:cs="Times New Roman"/>
          <w:b/>
          <w:sz w:val="22"/>
          <w:szCs w:val="22"/>
        </w:rPr>
        <w:t>КВАРТИРЫ</w:t>
      </w:r>
      <w:r w:rsidRPr="00FF5ECB">
        <w:rPr>
          <w:rFonts w:ascii="Times New Roman" w:hAnsi="Times New Roman" w:cs="Times New Roman"/>
          <w:b/>
          <w:sz w:val="22"/>
          <w:szCs w:val="22"/>
        </w:rPr>
        <w:t>. ГАРАНТИЯ КАЧЕСТВА</w:t>
      </w:r>
    </w:p>
    <w:p w:rsidR="00F561C6" w:rsidRDefault="00F561C6" w:rsidP="00F14380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6.1.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Качество </w:t>
      </w:r>
      <w:r w:rsidR="00623F4F">
        <w:rPr>
          <w:rFonts w:ascii="Times New Roman" w:hAnsi="Times New Roman" w:cs="Times New Roman"/>
          <w:sz w:val="22"/>
          <w:szCs w:val="22"/>
        </w:rPr>
        <w:t>квартиры</w:t>
      </w:r>
      <w:r w:rsidRPr="00FF5ECB">
        <w:rPr>
          <w:rFonts w:ascii="Times New Roman" w:hAnsi="Times New Roman" w:cs="Times New Roman"/>
          <w:sz w:val="22"/>
          <w:szCs w:val="22"/>
        </w:rPr>
        <w:t>, котор</w:t>
      </w:r>
      <w:r w:rsidR="00623F4F">
        <w:rPr>
          <w:rFonts w:ascii="Times New Roman" w:hAnsi="Times New Roman" w:cs="Times New Roman"/>
          <w:sz w:val="22"/>
          <w:szCs w:val="22"/>
        </w:rPr>
        <w:t>ая</w:t>
      </w:r>
      <w:r w:rsidRPr="00FF5ECB">
        <w:rPr>
          <w:rFonts w:ascii="Times New Roman" w:hAnsi="Times New Roman" w:cs="Times New Roman"/>
          <w:sz w:val="22"/>
          <w:szCs w:val="22"/>
        </w:rPr>
        <w:t xml:space="preserve"> будет передан</w:t>
      </w:r>
      <w:r w:rsidR="00623F4F">
        <w:rPr>
          <w:rFonts w:ascii="Times New Roman" w:hAnsi="Times New Roman" w:cs="Times New Roman"/>
          <w:sz w:val="22"/>
          <w:szCs w:val="22"/>
        </w:rPr>
        <w:t>а</w:t>
      </w:r>
      <w:r w:rsidRPr="00FF5ECB">
        <w:rPr>
          <w:rFonts w:ascii="Times New Roman" w:hAnsi="Times New Roman" w:cs="Times New Roman"/>
          <w:sz w:val="22"/>
          <w:szCs w:val="22"/>
        </w:rPr>
        <w:t xml:space="preserve"> Застройщиком Участнику долевого строительства по настоящему Договору, долж</w:t>
      </w:r>
      <w:r w:rsidR="00F561C6">
        <w:rPr>
          <w:rFonts w:ascii="Times New Roman" w:hAnsi="Times New Roman" w:cs="Times New Roman"/>
          <w:sz w:val="22"/>
          <w:szCs w:val="22"/>
        </w:rPr>
        <w:t>н</w:t>
      </w:r>
      <w:r w:rsidR="00623F4F">
        <w:rPr>
          <w:rFonts w:ascii="Times New Roman" w:hAnsi="Times New Roman" w:cs="Times New Roman"/>
          <w:sz w:val="22"/>
          <w:szCs w:val="22"/>
        </w:rPr>
        <w:t>о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F14380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6.2.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Гарантийный срок на объект долевого строительства составляет 5 (Пять) лет с момента подписания передаточного акта. Все обнаруженные в течение этого срока недостатки, которые не могли </w:t>
      </w:r>
      <w:r w:rsidRPr="00FF5ECB">
        <w:rPr>
          <w:rFonts w:ascii="Times New Roman" w:hAnsi="Times New Roman" w:cs="Times New Roman"/>
          <w:sz w:val="22"/>
          <w:szCs w:val="22"/>
        </w:rPr>
        <w:lastRenderedPageBreak/>
        <w:t xml:space="preserve">быть выявлены при осмотре </w:t>
      </w:r>
      <w:r w:rsidR="00623F4F">
        <w:rPr>
          <w:rFonts w:ascii="Times New Roman" w:hAnsi="Times New Roman" w:cs="Times New Roman"/>
          <w:sz w:val="22"/>
          <w:szCs w:val="22"/>
        </w:rPr>
        <w:t>квартиры</w:t>
      </w:r>
      <w:r w:rsidRPr="00FF5ECB">
        <w:rPr>
          <w:rFonts w:ascii="Times New Roman" w:hAnsi="Times New Roman" w:cs="Times New Roman"/>
          <w:sz w:val="22"/>
          <w:szCs w:val="22"/>
        </w:rPr>
        <w:t xml:space="preserve"> и подписании передаточного акта,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недостатках. </w:t>
      </w:r>
    </w:p>
    <w:p w:rsidR="00F561C6" w:rsidRDefault="00F561C6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561C6" w:rsidRPr="00FF5ECB" w:rsidRDefault="00F561C6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6.3.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 составляет 3 (Три) года. Указанный гарантийный срок исчисляется со дня подписания передаточного акта. Все недостатки, обнаруженные в течение этого срока, подлежат устранению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недостатках. </w:t>
      </w:r>
    </w:p>
    <w:p w:rsidR="00F14380" w:rsidRPr="00FF5ECB" w:rsidRDefault="00F14380" w:rsidP="006F2E8B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СРОК ДЕЙСТВИЯ ДОГОВОРА. ДОСРОЧНОЕ РАСТОРЖЕНИЕ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Настоящий Договор подписывается Сторонами, подлежит государственной регистрации в Управлении Федеральной службы государственной регистрации, кадастра и картографии по Брянской области и считается заключенным с момента такой регистрации.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Настоящий Договор может быть досрочно прекращен до истечения срока его действия по взаимному согласию Сторон, а также в случаях, прямо предусмотренных законодательством РФ. Последствия досрочного прекращения Договора установлены федеральным законодательством РФ и настоящим Договором.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Односторонний отказ Участника долевого строительства от исполнения настоящего Договора по основаниям, не предусмотренным федеральным законодательством РФ, не допускается.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7.5.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Во всех случаях одностороннего отказа от исполнения Договора, договор считается расторгнутым лишь после внесения соответствующей записи в Единый государственный реестр прав на недвижимое имущество и сделок с ним, на основании соответствующего заявления инициатора такого расторжения, поданного в территориальный регистрирующий орган.  </w:t>
      </w:r>
    </w:p>
    <w:p w:rsidR="00DC6F0A" w:rsidRPr="00FF5ECB" w:rsidRDefault="00DC6F0A" w:rsidP="00F14380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86182" w:rsidRPr="00286182" w:rsidRDefault="00F14380" w:rsidP="00286182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F14380" w:rsidRDefault="00F14380" w:rsidP="00F14380">
      <w:pPr>
        <w:pStyle w:val="ConsPlusNormal"/>
        <w:widowControl/>
        <w:jc w:val="both"/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8.1.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 xml:space="preserve">Все разногласия и споры, вытекающие из настоящего договора, разрешаются путём переговоров. В случае </w:t>
      </w:r>
      <w:proofErr w:type="spellStart"/>
      <w:r w:rsidRPr="00FF5ECB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неурегулирования</w:t>
      </w:r>
      <w:proofErr w:type="spellEnd"/>
      <w:r w:rsidRPr="00FF5ECB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 xml:space="preserve"> таких споров и разногласий в ходе переговоров, они подлежат передаче на разрешение в суд в соответствии с действующим законодательством РФ.</w:t>
      </w:r>
    </w:p>
    <w:p w:rsidR="000813FD" w:rsidRPr="00FF5ECB" w:rsidRDefault="000813FD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Pr="00286182" w:rsidRDefault="00F14380" w:rsidP="00286182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ОТВЕТСТВЕННОСТЬ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9.1.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по своим обязательствам в соответствии с действующим законодательством РФ и настоящим Договором.</w:t>
      </w:r>
    </w:p>
    <w:p w:rsidR="007673E8" w:rsidRPr="00B73917" w:rsidRDefault="00F14380" w:rsidP="007673E8">
      <w:pPr>
        <w:pStyle w:val="ConsPlusNormal"/>
        <w:widowControl/>
        <w:ind w:right="-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9.2.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За нарушение Участником долевого строительства срока явки в регистрирующий орган, указанного в извещении, предусмотренном пунктом 5.1.2 настоящего Договора, в том числе по причине отказа Участника долевого строительства от участия в настоящем Договоре после его подписания, Участник долевого строительства </w:t>
      </w:r>
      <w:r w:rsidR="00DC6F0A" w:rsidRPr="00FF5ECB">
        <w:rPr>
          <w:rFonts w:ascii="Times New Roman" w:hAnsi="Times New Roman" w:cs="Times New Roman"/>
          <w:sz w:val="22"/>
          <w:szCs w:val="22"/>
        </w:rPr>
        <w:t xml:space="preserve">уплачивает </w:t>
      </w:r>
      <w:r w:rsidRPr="00FF5ECB">
        <w:rPr>
          <w:rFonts w:ascii="Times New Roman" w:hAnsi="Times New Roman" w:cs="Times New Roman"/>
          <w:sz w:val="22"/>
          <w:szCs w:val="22"/>
        </w:rPr>
        <w:t xml:space="preserve">Застройщику </w:t>
      </w:r>
      <w:r w:rsidR="00DC6F0A" w:rsidRPr="00FF5ECB">
        <w:rPr>
          <w:rFonts w:ascii="Times New Roman" w:hAnsi="Times New Roman" w:cs="Times New Roman"/>
          <w:sz w:val="22"/>
          <w:szCs w:val="22"/>
        </w:rPr>
        <w:t xml:space="preserve">штраф </w:t>
      </w:r>
      <w:r w:rsidRPr="00FF5ECB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623F4F">
        <w:rPr>
          <w:rFonts w:ascii="Times New Roman" w:hAnsi="Times New Roman" w:cs="Times New Roman"/>
          <w:b/>
          <w:sz w:val="22"/>
          <w:szCs w:val="22"/>
        </w:rPr>
        <w:t>…..</w:t>
      </w:r>
      <w:r w:rsidR="007673E8" w:rsidRPr="004F6B8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23F4F">
        <w:rPr>
          <w:rFonts w:ascii="Times New Roman" w:hAnsi="Times New Roman" w:cs="Times New Roman"/>
          <w:b/>
          <w:sz w:val="22"/>
          <w:szCs w:val="22"/>
        </w:rPr>
        <w:t>……………..</w:t>
      </w:r>
      <w:r w:rsidR="007673E8" w:rsidRPr="004F6B8F">
        <w:rPr>
          <w:rFonts w:ascii="Times New Roman" w:hAnsi="Times New Roman" w:cs="Times New Roman"/>
          <w:b/>
          <w:sz w:val="22"/>
          <w:szCs w:val="22"/>
        </w:rPr>
        <w:t>) рублей.</w:t>
      </w:r>
      <w:r w:rsidR="007673E8" w:rsidRPr="00B73917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В силу указанных </w:t>
      </w:r>
      <w:r w:rsidR="00DC6F0A" w:rsidRPr="00FF5ECB">
        <w:rPr>
          <w:rFonts w:ascii="Times New Roman" w:hAnsi="Times New Roman" w:cs="Times New Roman"/>
          <w:sz w:val="22"/>
          <w:szCs w:val="22"/>
        </w:rPr>
        <w:t xml:space="preserve">в настоящем пункте </w:t>
      </w:r>
      <w:r w:rsidRPr="00FF5ECB">
        <w:rPr>
          <w:rFonts w:ascii="Times New Roman" w:hAnsi="Times New Roman" w:cs="Times New Roman"/>
          <w:sz w:val="22"/>
          <w:szCs w:val="22"/>
        </w:rPr>
        <w:t>обстоятельств Застройщик также вправе отказаться от заключения настоящего Договора в одностороннем порядке, о чем письменно извещает Участника долевого строительства.</w:t>
      </w:r>
    </w:p>
    <w:p w:rsidR="00286182" w:rsidRPr="00B73917" w:rsidRDefault="00F14380" w:rsidP="00286182">
      <w:pPr>
        <w:pStyle w:val="ConsPlusNormal"/>
        <w:widowControl/>
        <w:ind w:right="-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9.3.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За нарушение обязательств, предусмотренных пунктом 5.2 настоящего Договора, Участник долевого строительства уплачивает Застройщику штраф в размере</w:t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="00623F4F">
        <w:rPr>
          <w:rFonts w:ascii="Times New Roman" w:hAnsi="Times New Roman" w:cs="Times New Roman"/>
          <w:b/>
          <w:sz w:val="22"/>
          <w:szCs w:val="22"/>
        </w:rPr>
        <w:t>…………</w:t>
      </w:r>
      <w:r w:rsidR="00286182" w:rsidRPr="004F6B8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23F4F">
        <w:rPr>
          <w:rFonts w:ascii="Times New Roman" w:hAnsi="Times New Roman" w:cs="Times New Roman"/>
          <w:b/>
          <w:sz w:val="22"/>
          <w:szCs w:val="22"/>
        </w:rPr>
        <w:t>…………</w:t>
      </w:r>
      <w:r w:rsidR="00286182" w:rsidRPr="004F6B8F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286182" w:rsidRPr="004F6B8F">
        <w:rPr>
          <w:rFonts w:ascii="Times New Roman" w:hAnsi="Times New Roman" w:cs="Times New Roman"/>
          <w:b/>
          <w:sz w:val="22"/>
          <w:szCs w:val="22"/>
        </w:rPr>
        <w:t>рублей.</w:t>
      </w:r>
      <w:r w:rsidR="00286182" w:rsidRPr="00B73917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14380" w:rsidRPr="00FF5ECB" w:rsidRDefault="00F14380" w:rsidP="00C93AC2">
      <w:pPr>
        <w:pStyle w:val="ConsPlusNormal"/>
        <w:widowControl/>
        <w:ind w:right="-8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9.4.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1" w:history="1">
        <w:r w:rsidRPr="00FF5ECB">
          <w:rPr>
            <w:rFonts w:ascii="Times New Roman" w:hAnsi="Times New Roman" w:cs="Times New Roman"/>
            <w:sz w:val="22"/>
            <w:szCs w:val="22"/>
          </w:rPr>
          <w:t>ставки рефинансирования</w:t>
        </w:r>
      </w:hyperlink>
      <w:r w:rsidRPr="00FF5ECB">
        <w:rPr>
          <w:rFonts w:ascii="Times New Roman" w:hAnsi="Times New Roman" w:cs="Times New Roman"/>
          <w:sz w:val="22"/>
          <w:szCs w:val="22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 в двойном размере.</w:t>
      </w:r>
      <w:r w:rsidRPr="00FF5EC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F14380" w:rsidRPr="00FF5ECB" w:rsidRDefault="00F1438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  <w:r w:rsidRPr="007673E8">
        <w:rPr>
          <w:b/>
          <w:sz w:val="22"/>
          <w:szCs w:val="22"/>
        </w:rPr>
        <w:t>9.5.</w:t>
      </w:r>
      <w:r w:rsidRPr="00FF5ECB">
        <w:rPr>
          <w:sz w:val="22"/>
          <w:szCs w:val="22"/>
        </w:rPr>
        <w:t xml:space="preserve"> </w:t>
      </w:r>
      <w:proofErr w:type="gramStart"/>
      <w:r w:rsidRPr="00FF5ECB">
        <w:rPr>
          <w:sz w:val="22"/>
          <w:szCs w:val="22"/>
        </w:rPr>
        <w:t>В случае существенного нарушения требований к качеству объекта долевого строительства или не устранения выявленных недостатков в установленный Участником долевого строительства разумный срок,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законом.</w:t>
      </w:r>
      <w:proofErr w:type="gramEnd"/>
    </w:p>
    <w:p w:rsidR="00F14380" w:rsidRDefault="00F1438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  <w:r w:rsidRPr="007673E8">
        <w:rPr>
          <w:b/>
          <w:sz w:val="22"/>
          <w:szCs w:val="22"/>
        </w:rPr>
        <w:t>9.6.</w:t>
      </w:r>
      <w:r w:rsidRPr="00FF5ECB">
        <w:rPr>
          <w:sz w:val="22"/>
          <w:szCs w:val="22"/>
        </w:rPr>
        <w:t xml:space="preserve"> В случае поступления от Участника долевого строительства предложения Застройщику расторгнуть договор по основаниям, не связанным с виной Застройщика, </w:t>
      </w:r>
      <w:r w:rsidR="0057743C" w:rsidRPr="00FF5ECB">
        <w:rPr>
          <w:sz w:val="22"/>
          <w:szCs w:val="22"/>
        </w:rPr>
        <w:t>Участник долевого</w:t>
      </w:r>
      <w:r w:rsidRPr="00FF5ECB">
        <w:rPr>
          <w:sz w:val="22"/>
          <w:szCs w:val="22"/>
        </w:rPr>
        <w:t xml:space="preserve"> строительства обязан до расторжения договора возместить Застройщику фактически понесенные им и документально подтвержденные расходы в связи с исполнением настоящего Договора</w:t>
      </w:r>
      <w:r w:rsidR="00DC6F0A" w:rsidRPr="00FF5ECB">
        <w:rPr>
          <w:sz w:val="22"/>
          <w:szCs w:val="22"/>
        </w:rPr>
        <w:t>.</w:t>
      </w:r>
    </w:p>
    <w:p w:rsidR="00F14380" w:rsidRPr="00FF5ECB" w:rsidRDefault="00F1438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  <w:r w:rsidRPr="00FF5ECB">
        <w:rPr>
          <w:sz w:val="22"/>
          <w:szCs w:val="22"/>
        </w:rPr>
        <w:lastRenderedPageBreak/>
        <w:t>По соглашению Сторон Застройщик имеет право зачесть сумму указанных расходов в счет денежных средств, подлежащих возврату Участнику долевого строительства, что подлежит отражению в соглашении о расторжении Договора. В этом случае возврат денежных средств Застройщиком осуществляется после удержания суммы указанных расходов.</w:t>
      </w:r>
    </w:p>
    <w:p w:rsidR="00F14380" w:rsidRDefault="00F1438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  <w:r w:rsidRPr="00FF5ECB">
        <w:rPr>
          <w:sz w:val="22"/>
          <w:szCs w:val="22"/>
        </w:rPr>
        <w:t xml:space="preserve">Застройщик обязан возвратить денежные средства Участнику долевого строительства в течение 10 (десяти) дней с момента государственной регистрации расторжения настоящего Договора в Управлении </w:t>
      </w:r>
      <w:proofErr w:type="spellStart"/>
      <w:r w:rsidRPr="00FF5ECB">
        <w:rPr>
          <w:sz w:val="22"/>
          <w:szCs w:val="22"/>
        </w:rPr>
        <w:t>Росреестра</w:t>
      </w:r>
      <w:proofErr w:type="spellEnd"/>
      <w:r w:rsidRPr="00FF5ECB">
        <w:rPr>
          <w:sz w:val="22"/>
          <w:szCs w:val="22"/>
        </w:rPr>
        <w:t>.</w:t>
      </w:r>
    </w:p>
    <w:p w:rsidR="00286182" w:rsidRDefault="00286182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</w:p>
    <w:p w:rsidR="00286182" w:rsidRDefault="00F14380" w:rsidP="006F2E8B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ОБЕСПЕЧЕНИЕ ИСПОЛНЕНИЯ ОБЯЗАТЕЛЬСТВ ЗАС</w:t>
      </w:r>
      <w:r w:rsidR="00EC6EDA" w:rsidRPr="00FF5ECB">
        <w:rPr>
          <w:rFonts w:ascii="Times New Roman" w:hAnsi="Times New Roman" w:cs="Times New Roman"/>
          <w:b/>
          <w:sz w:val="22"/>
          <w:szCs w:val="22"/>
        </w:rPr>
        <w:t>Т</w:t>
      </w:r>
      <w:r w:rsidRPr="00FF5ECB">
        <w:rPr>
          <w:rFonts w:ascii="Times New Roman" w:hAnsi="Times New Roman" w:cs="Times New Roman"/>
          <w:b/>
          <w:sz w:val="22"/>
          <w:szCs w:val="22"/>
        </w:rPr>
        <w:t>РОЙЩИКОМ</w:t>
      </w:r>
    </w:p>
    <w:p w:rsidR="00F14380" w:rsidRPr="00FF5ECB" w:rsidRDefault="00F14380" w:rsidP="00286182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14380" w:rsidRPr="00FF5ECB" w:rsidRDefault="00F561C6" w:rsidP="00F561C6">
      <w:pPr>
        <w:tabs>
          <w:tab w:val="left" w:pos="95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F14380" w:rsidRPr="00FF5ECB">
        <w:rPr>
          <w:bCs/>
          <w:sz w:val="22"/>
          <w:szCs w:val="22"/>
        </w:rPr>
        <w:t xml:space="preserve">Исполнение обязательств </w:t>
      </w:r>
      <w:r w:rsidR="00501E29" w:rsidRPr="00FF5ECB">
        <w:rPr>
          <w:bCs/>
          <w:sz w:val="22"/>
          <w:szCs w:val="22"/>
        </w:rPr>
        <w:t>З</w:t>
      </w:r>
      <w:r w:rsidR="00F14380" w:rsidRPr="00FF5ECB">
        <w:rPr>
          <w:bCs/>
          <w:sz w:val="22"/>
          <w:szCs w:val="22"/>
        </w:rPr>
        <w:t>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обеспечивается</w:t>
      </w:r>
      <w:r w:rsidR="004A6A88">
        <w:rPr>
          <w:bCs/>
          <w:sz w:val="22"/>
          <w:szCs w:val="22"/>
        </w:rPr>
        <w:t>:</w:t>
      </w:r>
      <w:r w:rsidR="00F14380" w:rsidRPr="00FF5ECB">
        <w:rPr>
          <w:bCs/>
          <w:sz w:val="22"/>
          <w:szCs w:val="22"/>
        </w:rPr>
        <w:t xml:space="preserve"> </w:t>
      </w:r>
    </w:p>
    <w:p w:rsidR="0074034D" w:rsidRPr="00286182" w:rsidRDefault="00623F4F" w:rsidP="005473EA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использование счетов </w:t>
      </w:r>
      <w:proofErr w:type="spellStart"/>
      <w:r>
        <w:rPr>
          <w:bCs/>
          <w:sz w:val="22"/>
          <w:szCs w:val="22"/>
        </w:rPr>
        <w:t>эскроу</w:t>
      </w:r>
      <w:proofErr w:type="spellEnd"/>
      <w:r w:rsidR="0034334F" w:rsidRPr="00FF5ECB">
        <w:rPr>
          <w:bCs/>
          <w:sz w:val="22"/>
          <w:szCs w:val="22"/>
        </w:rPr>
        <w:t xml:space="preserve">. </w:t>
      </w:r>
      <w:bookmarkStart w:id="0" w:name="Par2"/>
      <w:bookmarkEnd w:id="0"/>
    </w:p>
    <w:p w:rsidR="00286182" w:rsidRDefault="00286182" w:rsidP="0028618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561C6" w:rsidRDefault="00F14380" w:rsidP="00F561C6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ОСВОБОЖДЕНИЕ ОТ ОТВЕТСТВЕННОСТИ (ФОРС-МАЖОР)</w:t>
      </w:r>
    </w:p>
    <w:p w:rsidR="00286182" w:rsidRPr="00F561C6" w:rsidRDefault="00286182" w:rsidP="00286182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в чрезвычайных и непредотвратимых обстоятельствах при конкретных условиях конкретного периода времени.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>К обстоятельствам непреодолимой силы Стороны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забастовки, боевые действия, террористические акты и другие обстоятельства, которые выходят за рамки разумного контроля Сторон.</w:t>
      </w:r>
      <w:proofErr w:type="gramEnd"/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11.5.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Сторона, на территории которой случились обстоятельства непреодолимой силы, обязана в течение 10 (Десяти) рабочих дней со дня прекращения обстоятельств бедствий известить другую Сторону в письменной форме о характере непреодолимой силы, степени разрушения и их влиянии на исполнение Договора.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11.6.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на основании свидетельства, выданного</w:t>
      </w:r>
      <w:r w:rsidR="00737FEF"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Fonts w:ascii="Times New Roman" w:hAnsi="Times New Roman" w:cs="Times New Roman"/>
          <w:sz w:val="22"/>
          <w:szCs w:val="22"/>
        </w:rPr>
        <w:t>Брянской торгово-промышленной палатой.</w:t>
      </w:r>
    </w:p>
    <w:p w:rsidR="001179C3" w:rsidRPr="00FF5ECB" w:rsidRDefault="00F14380" w:rsidP="00FF5EC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11.7.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Стороны не освобождаются от ответственности за неисполнение (ненадлежащее исполнение) своих обязательств, наступивших до даты наступления форс-мажорных обстоятельств, указанной в свидетельстве Брянской торгово-промышленной палаты.</w:t>
      </w:r>
    </w:p>
    <w:p w:rsidR="00F14380" w:rsidRPr="00FF5ECB" w:rsidRDefault="00F14380" w:rsidP="00F14380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561C6" w:rsidRDefault="00F14380" w:rsidP="00F561C6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286182" w:rsidRPr="00F561C6" w:rsidRDefault="00286182" w:rsidP="00286182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3E7DD5" w:rsidRDefault="003E7DD5" w:rsidP="007B1F10">
      <w:pPr>
        <w:pStyle w:val="ConsPlusNormal"/>
        <w:widowControl/>
        <w:tabs>
          <w:tab w:val="left" w:pos="27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Фактическая разница между проектной площадью К</w:t>
      </w:r>
      <w:r w:rsidR="007B1F10">
        <w:rPr>
          <w:rFonts w:ascii="Times New Roman" w:hAnsi="Times New Roman" w:cs="Times New Roman"/>
          <w:sz w:val="22"/>
          <w:szCs w:val="22"/>
        </w:rPr>
        <w:t xml:space="preserve">вартиры, указанной в пункте 1.3 </w:t>
      </w:r>
      <w:r w:rsidRPr="00FF5ECB">
        <w:rPr>
          <w:rFonts w:ascii="Times New Roman" w:hAnsi="Times New Roman" w:cs="Times New Roman"/>
          <w:sz w:val="22"/>
          <w:szCs w:val="22"/>
        </w:rPr>
        <w:t>Договора, и данными технической инвентаризации, указанными в акте приема-передачи Квартиры, является основанием для осуществления Сторонами перерасчета стоимости Квартиры в следующем порядке:</w:t>
      </w:r>
    </w:p>
    <w:p w:rsidR="00F561C6" w:rsidRDefault="003E7DD5" w:rsidP="00F561C6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12.1.1.</w:t>
      </w:r>
      <w:r w:rsidRPr="007B1F10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 xml:space="preserve">В случае уменьшения размера проектной площади, в пределах допустимого процента, указанного в пункте 1.4 настоящего Договора, Застройщик обязуется в течение </w:t>
      </w:r>
      <w:r w:rsidR="006D7F72" w:rsidRPr="00FF5ECB">
        <w:rPr>
          <w:rFonts w:ascii="Times New Roman" w:hAnsi="Times New Roman" w:cs="Times New Roman"/>
          <w:sz w:val="22"/>
          <w:szCs w:val="22"/>
        </w:rPr>
        <w:t xml:space="preserve">30 </w:t>
      </w:r>
      <w:r w:rsidRPr="00FF5ECB">
        <w:rPr>
          <w:rFonts w:ascii="Times New Roman" w:hAnsi="Times New Roman" w:cs="Times New Roman"/>
          <w:sz w:val="22"/>
          <w:szCs w:val="22"/>
        </w:rPr>
        <w:t>(</w:t>
      </w:r>
      <w:r w:rsidR="006D7F72" w:rsidRPr="00FF5ECB">
        <w:rPr>
          <w:rFonts w:ascii="Times New Roman" w:hAnsi="Times New Roman" w:cs="Times New Roman"/>
          <w:sz w:val="22"/>
          <w:szCs w:val="22"/>
        </w:rPr>
        <w:t>Тридцати</w:t>
      </w:r>
      <w:r w:rsidRPr="00FF5ECB">
        <w:rPr>
          <w:rFonts w:ascii="Times New Roman" w:hAnsi="Times New Roman" w:cs="Times New Roman"/>
          <w:sz w:val="22"/>
          <w:szCs w:val="22"/>
        </w:rPr>
        <w:t>) дней с момента получения результатов технической инвентаризации известить Участника долевого строительства о необходимости явки в офис Застройщика для оформления и подписания Участником долевого строительства заявления о перечислении ему в безналичной форме излишне уплаченных денежных средств, с указани</w:t>
      </w:r>
      <w:r w:rsidR="00F561C6">
        <w:rPr>
          <w:rFonts w:ascii="Times New Roman" w:hAnsi="Times New Roman" w:cs="Times New Roman"/>
          <w:sz w:val="22"/>
          <w:szCs w:val="22"/>
        </w:rPr>
        <w:t>ем в</w:t>
      </w:r>
      <w:proofErr w:type="gramEnd"/>
      <w:r w:rsidR="00F561C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561C6">
        <w:rPr>
          <w:rFonts w:ascii="Times New Roman" w:hAnsi="Times New Roman" w:cs="Times New Roman"/>
          <w:sz w:val="22"/>
          <w:szCs w:val="22"/>
        </w:rPr>
        <w:t>нем</w:t>
      </w:r>
      <w:proofErr w:type="gramEnd"/>
      <w:r w:rsidR="00F561C6">
        <w:rPr>
          <w:rFonts w:ascii="Times New Roman" w:hAnsi="Times New Roman" w:cs="Times New Roman"/>
          <w:sz w:val="22"/>
          <w:szCs w:val="22"/>
        </w:rPr>
        <w:t xml:space="preserve"> банковских реквизитов.</w:t>
      </w:r>
    </w:p>
    <w:p w:rsidR="00286182" w:rsidRDefault="00286182" w:rsidP="004A6A88">
      <w:pPr>
        <w:pStyle w:val="ConsPlusNormal"/>
        <w:ind w:right="-8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Размер указанных денежных средств рассчитывается по формуле: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$ </w:t>
      </w:r>
      <w:proofErr w:type="spellStart"/>
      <w:r w:rsidRPr="00FF5ECB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FF5ECB">
        <w:rPr>
          <w:rFonts w:ascii="Times New Roman" w:hAnsi="Times New Roman" w:cs="Times New Roman"/>
          <w:sz w:val="22"/>
          <w:szCs w:val="22"/>
        </w:rPr>
        <w:t xml:space="preserve"> (Q – R) = S,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где $ - стоимость 1 (одного) квадратного метра проектной площади </w:t>
      </w:r>
      <w:r w:rsidR="00F561C6" w:rsidRPr="00201101">
        <w:rPr>
          <w:rFonts w:ascii="Times New Roman" w:hAnsi="Times New Roman" w:cs="Times New Roman"/>
          <w:sz w:val="22"/>
          <w:szCs w:val="22"/>
        </w:rPr>
        <w:t>Офиса</w:t>
      </w:r>
      <w:r w:rsidRPr="00FF5ECB">
        <w:rPr>
          <w:rFonts w:ascii="Times New Roman" w:hAnsi="Times New Roman" w:cs="Times New Roman"/>
          <w:sz w:val="22"/>
          <w:szCs w:val="22"/>
        </w:rPr>
        <w:t>, указанная в пункте 2.1 настоящего Договора,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lastRenderedPageBreak/>
        <w:t xml:space="preserve">Q – договорная проектная площадь </w:t>
      </w:r>
      <w:r w:rsidR="00F561C6" w:rsidRPr="00201101">
        <w:rPr>
          <w:rFonts w:ascii="Times New Roman" w:hAnsi="Times New Roman" w:cs="Times New Roman"/>
          <w:sz w:val="22"/>
          <w:szCs w:val="22"/>
        </w:rPr>
        <w:t>Офиса</w:t>
      </w:r>
      <w:r w:rsidRPr="00FF5ECB">
        <w:rPr>
          <w:rFonts w:ascii="Times New Roman" w:hAnsi="Times New Roman" w:cs="Times New Roman"/>
          <w:sz w:val="22"/>
          <w:szCs w:val="22"/>
        </w:rPr>
        <w:t>, указанная в пункте 1.3 настоящего Договора,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R – фактическая площадь </w:t>
      </w:r>
      <w:r w:rsidR="00F561C6" w:rsidRPr="00201101">
        <w:rPr>
          <w:rFonts w:ascii="Times New Roman" w:hAnsi="Times New Roman" w:cs="Times New Roman"/>
          <w:sz w:val="22"/>
          <w:szCs w:val="22"/>
        </w:rPr>
        <w:t>Офиса</w:t>
      </w:r>
      <w:r w:rsidRPr="00FF5ECB">
        <w:rPr>
          <w:rFonts w:ascii="Times New Roman" w:hAnsi="Times New Roman" w:cs="Times New Roman"/>
          <w:sz w:val="22"/>
          <w:szCs w:val="22"/>
        </w:rPr>
        <w:t xml:space="preserve"> по результатам технической инвентаризации,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S – сумма денежных средств, подлежащая возврату Застройщиком.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Указанная переплата не признается Сторонами нарушением исполнения своих обязательств Застройщиком. Проценты и неустойка на сумму излишне уплаченных денежных средств не начисляются. </w:t>
      </w:r>
    </w:p>
    <w:p w:rsidR="003E7DD5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12.1.2.</w:t>
      </w:r>
      <w:r w:rsidRPr="00FF5EC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 xml:space="preserve">В случае увеличения размера проектной площади, в пределах допустимого процента, указанного в пункте 1.4 настоящего Договора, Застройщик обязуется в течение </w:t>
      </w:r>
      <w:r w:rsidR="006D7F72" w:rsidRPr="00FF5ECB">
        <w:rPr>
          <w:rFonts w:ascii="Times New Roman" w:hAnsi="Times New Roman" w:cs="Times New Roman"/>
          <w:sz w:val="22"/>
          <w:szCs w:val="22"/>
        </w:rPr>
        <w:t>30</w:t>
      </w:r>
      <w:r w:rsidR="00720796" w:rsidRPr="00FF5ECB">
        <w:rPr>
          <w:rFonts w:ascii="Times New Roman" w:hAnsi="Times New Roman" w:cs="Times New Roman"/>
          <w:sz w:val="22"/>
          <w:szCs w:val="22"/>
        </w:rPr>
        <w:t xml:space="preserve"> (</w:t>
      </w:r>
      <w:r w:rsidR="006D7F72" w:rsidRPr="00FF5ECB">
        <w:rPr>
          <w:rFonts w:ascii="Times New Roman" w:hAnsi="Times New Roman" w:cs="Times New Roman"/>
          <w:sz w:val="22"/>
          <w:szCs w:val="22"/>
        </w:rPr>
        <w:t>Тридцати</w:t>
      </w:r>
      <w:r w:rsidR="00720796" w:rsidRPr="00FF5ECB">
        <w:rPr>
          <w:rFonts w:ascii="Times New Roman" w:hAnsi="Times New Roman" w:cs="Times New Roman"/>
          <w:sz w:val="22"/>
          <w:szCs w:val="22"/>
        </w:rPr>
        <w:t>)</w:t>
      </w:r>
      <w:r w:rsidRPr="00FF5ECB">
        <w:rPr>
          <w:rFonts w:ascii="Times New Roman" w:hAnsi="Times New Roman" w:cs="Times New Roman"/>
          <w:sz w:val="22"/>
          <w:szCs w:val="22"/>
        </w:rPr>
        <w:t xml:space="preserve"> дней с момента получения результатов технической инвентаризации известить Участника долевого строительства о необходимости явки в офис Застройщика для оформления и подписания Участником долевого строительства дополнительного соглашения к настоящему Договору о внесении дополнительной платы в безналичной форме. </w:t>
      </w:r>
      <w:proofErr w:type="gramEnd"/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Размер указанных денежных средств рассчитывается по формуле: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$ </w:t>
      </w:r>
      <w:proofErr w:type="spellStart"/>
      <w:r w:rsidRPr="00FF5ECB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FF5ECB">
        <w:rPr>
          <w:rFonts w:ascii="Times New Roman" w:hAnsi="Times New Roman" w:cs="Times New Roman"/>
          <w:sz w:val="22"/>
          <w:szCs w:val="22"/>
        </w:rPr>
        <w:t xml:space="preserve"> (R - Q) = S,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где $ - стоимость 1 (одного) квадратного метра проектной площади </w:t>
      </w:r>
      <w:r w:rsidR="00F561C6" w:rsidRPr="00201101">
        <w:rPr>
          <w:rFonts w:ascii="Times New Roman" w:hAnsi="Times New Roman" w:cs="Times New Roman"/>
          <w:sz w:val="22"/>
          <w:szCs w:val="22"/>
        </w:rPr>
        <w:t>Офиса</w:t>
      </w:r>
      <w:r w:rsidRPr="00FF5ECB">
        <w:rPr>
          <w:rFonts w:ascii="Times New Roman" w:hAnsi="Times New Roman" w:cs="Times New Roman"/>
          <w:sz w:val="22"/>
          <w:szCs w:val="22"/>
        </w:rPr>
        <w:t>, указанная в пункте 2.1 настоящего Договора,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Q – договорная проектная площадь </w:t>
      </w:r>
      <w:r w:rsidR="00F561C6" w:rsidRPr="00201101">
        <w:rPr>
          <w:rFonts w:ascii="Times New Roman" w:hAnsi="Times New Roman" w:cs="Times New Roman"/>
          <w:sz w:val="22"/>
          <w:szCs w:val="22"/>
        </w:rPr>
        <w:t>Офиса</w:t>
      </w:r>
      <w:r w:rsidRPr="00FF5ECB">
        <w:rPr>
          <w:rFonts w:ascii="Times New Roman" w:hAnsi="Times New Roman" w:cs="Times New Roman"/>
          <w:sz w:val="22"/>
          <w:szCs w:val="22"/>
        </w:rPr>
        <w:t>, указанная в пункте 1.3 настоящего Договора,</w:t>
      </w:r>
    </w:p>
    <w:p w:rsidR="003E7DD5" w:rsidRPr="00FF5ECB" w:rsidRDefault="0074034D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="003E7DD5" w:rsidRPr="00FF5ECB">
        <w:rPr>
          <w:rFonts w:ascii="Times New Roman" w:hAnsi="Times New Roman" w:cs="Times New Roman"/>
          <w:sz w:val="22"/>
          <w:szCs w:val="22"/>
        </w:rPr>
        <w:t>R – фактическая площадь Квартиры по результатам технической инвентаризации,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S – сумма денежных средств, подлежащая доплате Участником долевого строительства.</w:t>
      </w:r>
    </w:p>
    <w:p w:rsidR="00F561C6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Проценты и неустойка на сумму дополнительно уплачиваемых денежных средств не начисляются.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Обо всех изменениях в платежных, почтовых и других реквизитах Стороны обязаны в течение 3 (Трех) дней извещать друг друга. Сторона, не известившая об изменении указанных обстоятельств, несет риск наступления негативных последствий, связанных с данным не извещением.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Все изменения и дополнения оформляются дополнительными соглашениями Сторон в письменной форме. Дополнительные соглашения должны быть скреплены подписями сторон, печатью Застройщика и зарегистрированы в установленном законодательством РФ порядке. Дополнительные соглашения будут являться неотъемлемой частью настоящего Договора. Расходы по уплате государственной пошлины за государственную регистрацию дополнительных соглашений, несёт Сторона, инициировавшая внесение изменений в настоящий Договор, либо обе Стороны в равных долях, если внесение изменений в Договор осуществляется по взаимному согласию Сторон.</w:t>
      </w:r>
    </w:p>
    <w:p w:rsidR="00F561C6" w:rsidRDefault="003E7DD5" w:rsidP="00F561C6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трех экземплярах, по одному для каждой из Сторон и один - для Управления Федеральной службы государственной регистрации, кадастра и картографии по Брянской области, осуществляющего государственную регистрацию настоящего Договора. Все экземпляры Договора имеют равную юридическую силу.</w:t>
      </w:r>
    </w:p>
    <w:p w:rsidR="00F14380" w:rsidRPr="007B1F10" w:rsidRDefault="00F14380" w:rsidP="00F561C6">
      <w:pPr>
        <w:pStyle w:val="ConsPlusNormal"/>
        <w:widowControl/>
        <w:ind w:right="-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  <w:u w:val="single"/>
        </w:rPr>
        <w:t>Приложения</w:t>
      </w:r>
      <w:r w:rsidRPr="007B1F10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F14380" w:rsidRPr="00FF5ECB" w:rsidRDefault="00F561C6" w:rsidP="00F14380">
      <w:pPr>
        <w:pStyle w:val="ConsPlusNormal"/>
        <w:widowControl/>
        <w:numPr>
          <w:ilvl w:val="0"/>
          <w:numId w:val="5"/>
        </w:numPr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FF5ECB">
        <w:rPr>
          <w:rFonts w:ascii="Times New Roman" w:hAnsi="Times New Roman" w:cs="Times New Roman"/>
          <w:sz w:val="22"/>
          <w:szCs w:val="22"/>
        </w:rPr>
        <w:t>Приложение №</w:t>
      </w:r>
      <w:r w:rsidR="00AA02FD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FF5ECB">
        <w:rPr>
          <w:rFonts w:ascii="Times New Roman" w:hAnsi="Times New Roman" w:cs="Times New Roman"/>
          <w:sz w:val="22"/>
          <w:szCs w:val="22"/>
        </w:rPr>
        <w:t xml:space="preserve">1 - Схема планировки </w:t>
      </w:r>
      <w:r w:rsidRPr="00201101">
        <w:rPr>
          <w:rFonts w:ascii="Times New Roman" w:hAnsi="Times New Roman" w:cs="Times New Roman"/>
          <w:sz w:val="22"/>
          <w:szCs w:val="22"/>
        </w:rPr>
        <w:t>Офиса</w:t>
      </w:r>
      <w:r w:rsidR="00F14380" w:rsidRPr="00FF5ECB">
        <w:rPr>
          <w:rFonts w:ascii="Times New Roman" w:hAnsi="Times New Roman" w:cs="Times New Roman"/>
          <w:sz w:val="22"/>
          <w:szCs w:val="22"/>
        </w:rPr>
        <w:t>.</w:t>
      </w:r>
    </w:p>
    <w:p w:rsidR="006D7F72" w:rsidRDefault="00F14380" w:rsidP="00C8407F">
      <w:pPr>
        <w:pStyle w:val="ConsPlusNormal"/>
        <w:widowControl/>
        <w:numPr>
          <w:ilvl w:val="0"/>
          <w:numId w:val="5"/>
        </w:numPr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Приложение №</w:t>
      </w:r>
      <w:r w:rsidR="00AA02FD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Fonts w:ascii="Times New Roman" w:hAnsi="Times New Roman" w:cs="Times New Roman"/>
          <w:sz w:val="22"/>
          <w:szCs w:val="22"/>
        </w:rPr>
        <w:t>2 - Форма согласия участника долевого строительства н</w:t>
      </w:r>
      <w:r w:rsidR="00C8407F" w:rsidRPr="00FF5ECB">
        <w:rPr>
          <w:rFonts w:ascii="Times New Roman" w:hAnsi="Times New Roman" w:cs="Times New Roman"/>
          <w:sz w:val="22"/>
          <w:szCs w:val="22"/>
        </w:rPr>
        <w:t>а обработку персональных данных</w:t>
      </w:r>
      <w:r w:rsidR="00AA02FD">
        <w:rPr>
          <w:rFonts w:ascii="Times New Roman" w:hAnsi="Times New Roman" w:cs="Times New Roman"/>
          <w:sz w:val="22"/>
          <w:szCs w:val="22"/>
        </w:rPr>
        <w:t>.</w:t>
      </w:r>
    </w:p>
    <w:p w:rsidR="00286182" w:rsidRDefault="00286182" w:rsidP="00A95696">
      <w:pPr>
        <w:pStyle w:val="ConsPlusNormal"/>
        <w:widowControl/>
        <w:ind w:right="-8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59A5" w:rsidRDefault="004E59A5" w:rsidP="004E59A5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Pr="00FF5ECB" w:rsidRDefault="00F14380" w:rsidP="006F2E8B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АДРЕСА, РЕКВИЗИТЫ И ПОДПИСИ СТОРОН</w:t>
      </w:r>
    </w:p>
    <w:p w:rsidR="00B770A7" w:rsidRPr="00FF5ECB" w:rsidRDefault="00B770A7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9941"/>
        <w:tblW w:w="1031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26"/>
      </w:tblGrid>
      <w:tr w:rsidR="00286182" w:rsidRPr="00FF5ECB" w:rsidTr="004A6A88">
        <w:trPr>
          <w:trHeight w:val="288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86182" w:rsidRDefault="00286182" w:rsidP="004A6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ECB">
              <w:rPr>
                <w:rFonts w:ascii="Times New Roman" w:hAnsi="Times New Roman" w:cs="Times New Roman"/>
                <w:b/>
                <w:sz w:val="22"/>
                <w:szCs w:val="22"/>
              </w:rPr>
              <w:t>ЗАСТРОЙЩИК</w:t>
            </w:r>
          </w:p>
          <w:p w:rsidR="00286182" w:rsidRPr="00FF5ECB" w:rsidRDefault="00286182" w:rsidP="004A6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6182" w:rsidRPr="00E0016A" w:rsidRDefault="00286182" w:rsidP="004A6A8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E0016A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E0016A">
              <w:rPr>
                <w:rFonts w:ascii="Times New Roman" w:hAnsi="Times New Roman" w:cs="Times New Roman"/>
                <w:b/>
              </w:rPr>
              <w:t>Госстройинвест</w:t>
            </w:r>
            <w:proofErr w:type="spellEnd"/>
            <w:r w:rsidRPr="00E0016A">
              <w:rPr>
                <w:rFonts w:ascii="Times New Roman" w:hAnsi="Times New Roman" w:cs="Times New Roman"/>
                <w:b/>
              </w:rPr>
              <w:t>»</w:t>
            </w:r>
          </w:p>
          <w:p w:rsidR="00286182" w:rsidRPr="00E0016A" w:rsidRDefault="00286182" w:rsidP="004A6A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0016A">
              <w:rPr>
                <w:rFonts w:ascii="Times New Roman" w:hAnsi="Times New Roman" w:cs="Times New Roman"/>
              </w:rPr>
              <w:t xml:space="preserve">241050, город Брянск, проспект Ленина, д.67, </w:t>
            </w:r>
          </w:p>
          <w:p w:rsidR="00286182" w:rsidRPr="00E0016A" w:rsidRDefault="00286182" w:rsidP="004A6A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0016A">
              <w:rPr>
                <w:rFonts w:ascii="Times New Roman" w:hAnsi="Times New Roman" w:cs="Times New Roman"/>
              </w:rPr>
              <w:t>тел: 606-505, 606-777</w:t>
            </w:r>
          </w:p>
          <w:p w:rsidR="00286182" w:rsidRPr="00E0016A" w:rsidRDefault="00286182" w:rsidP="004A6A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0016A">
              <w:rPr>
                <w:rFonts w:ascii="Times New Roman" w:hAnsi="Times New Roman" w:cs="Times New Roman"/>
              </w:rPr>
              <w:t>ОГРН 1103254015963</w:t>
            </w:r>
          </w:p>
          <w:p w:rsidR="00286182" w:rsidRPr="00E0016A" w:rsidRDefault="00286182" w:rsidP="004A6A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0016A">
              <w:rPr>
                <w:rFonts w:ascii="Times New Roman" w:hAnsi="Times New Roman" w:cs="Times New Roman"/>
              </w:rPr>
              <w:t>ИНН/КПП  3250516918/325701001</w:t>
            </w:r>
          </w:p>
          <w:p w:rsidR="00286182" w:rsidRPr="00E0016A" w:rsidRDefault="00286182" w:rsidP="004A6A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016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0016A">
              <w:rPr>
                <w:rFonts w:ascii="Times New Roman" w:hAnsi="Times New Roman" w:cs="Times New Roman"/>
              </w:rPr>
              <w:t xml:space="preserve">/с </w:t>
            </w:r>
            <w:r w:rsidR="004A6A88">
              <w:rPr>
                <w:rFonts w:ascii="Times New Roman" w:hAnsi="Times New Roman" w:cs="Times New Roman"/>
              </w:rPr>
              <w:t>40702810908000004855</w:t>
            </w:r>
          </w:p>
          <w:p w:rsidR="00286182" w:rsidRPr="00E0016A" w:rsidRDefault="00286182" w:rsidP="004A6A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0016A">
              <w:rPr>
                <w:rFonts w:ascii="Times New Roman" w:hAnsi="Times New Roman" w:cs="Times New Roman"/>
              </w:rPr>
              <w:t>в Брянском ОСБ №8605 г</w:t>
            </w:r>
            <w:proofErr w:type="gramStart"/>
            <w:r w:rsidRPr="00E0016A">
              <w:rPr>
                <w:rFonts w:ascii="Times New Roman" w:hAnsi="Times New Roman" w:cs="Times New Roman"/>
              </w:rPr>
              <w:t>.Б</w:t>
            </w:r>
            <w:proofErr w:type="gramEnd"/>
            <w:r w:rsidRPr="00E0016A">
              <w:rPr>
                <w:rFonts w:ascii="Times New Roman" w:hAnsi="Times New Roman" w:cs="Times New Roman"/>
              </w:rPr>
              <w:t>рянск</w:t>
            </w:r>
          </w:p>
          <w:p w:rsidR="00286182" w:rsidRPr="00E0016A" w:rsidRDefault="00286182" w:rsidP="004A6A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0016A">
              <w:rPr>
                <w:rFonts w:ascii="Times New Roman" w:hAnsi="Times New Roman" w:cs="Times New Roman"/>
              </w:rPr>
              <w:t>к/с 30101810400000000601</w:t>
            </w:r>
          </w:p>
          <w:p w:rsidR="00286182" w:rsidRPr="00FF5ECB" w:rsidRDefault="00286182" w:rsidP="004A6A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16A">
              <w:rPr>
                <w:rFonts w:ascii="Times New Roman" w:hAnsi="Times New Roman" w:cs="Times New Roman"/>
              </w:rPr>
              <w:t>БИК 041501601</w:t>
            </w:r>
          </w:p>
        </w:tc>
        <w:tc>
          <w:tcPr>
            <w:tcW w:w="5526" w:type="dxa"/>
            <w:tcBorders>
              <w:left w:val="nil"/>
            </w:tcBorders>
          </w:tcPr>
          <w:p w:rsidR="00286182" w:rsidRPr="00675F80" w:rsidRDefault="00286182" w:rsidP="004A6A88">
            <w:pPr>
              <w:pStyle w:val="ConsPlusNormal"/>
              <w:widowControl/>
              <w:tabs>
                <w:tab w:val="left" w:pos="5472"/>
              </w:tabs>
              <w:rPr>
                <w:rFonts w:ascii="Times New Roman" w:hAnsi="Times New Roman" w:cs="Times New Roman"/>
                <w:b/>
              </w:rPr>
            </w:pPr>
            <w:r w:rsidRPr="00675F80">
              <w:rPr>
                <w:rFonts w:ascii="Times New Roman" w:hAnsi="Times New Roman" w:cs="Times New Roman"/>
                <w:b/>
              </w:rPr>
              <w:t>УЧАСТНИК ДОЛЕВОГО СТРОИТЕЛЬСТВА</w:t>
            </w:r>
          </w:p>
          <w:p w:rsidR="00286182" w:rsidRPr="00FF5ECB" w:rsidRDefault="00286182" w:rsidP="004A6A88">
            <w:pPr>
              <w:pStyle w:val="ConsPlusNormal"/>
              <w:widowControl/>
              <w:tabs>
                <w:tab w:val="left" w:pos="547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6182" w:rsidRPr="00286182" w:rsidRDefault="00286182" w:rsidP="004A6A88">
            <w:pPr>
              <w:pStyle w:val="ConsPlusNormal"/>
              <w:widowControl/>
              <w:tabs>
                <w:tab w:val="left" w:pos="5220"/>
              </w:tabs>
              <w:ind w:firstLine="315"/>
              <w:jc w:val="both"/>
              <w:rPr>
                <w:rFonts w:ascii="Times New Roman" w:hAnsi="Times New Roman" w:cs="Times New Roman"/>
                <w:b/>
              </w:rPr>
            </w:pPr>
            <w:r w:rsidRPr="00286182">
              <w:rPr>
                <w:rFonts w:ascii="Times New Roman" w:hAnsi="Times New Roman" w:cs="Times New Roman"/>
                <w:b/>
              </w:rPr>
              <w:t>РОЖКОВ СЕРГЕЙ ВАЛЕРЬЕВИЧ,</w:t>
            </w:r>
            <w:r w:rsidRPr="00286182">
              <w:rPr>
                <w:rFonts w:ascii="Times New Roman" w:hAnsi="Times New Roman" w:cs="Times New Roman"/>
              </w:rPr>
              <w:t xml:space="preserve"> </w:t>
            </w:r>
            <w:r w:rsidRPr="00286182">
              <w:rPr>
                <w:rFonts w:ascii="Times New Roman" w:hAnsi="Times New Roman" w:cs="Times New Roman"/>
                <w:color w:val="000000"/>
              </w:rPr>
              <w:t xml:space="preserve">пол: мужской, гражданство Российской Федерации, </w:t>
            </w:r>
            <w:r w:rsidRPr="00286182">
              <w:rPr>
                <w:rFonts w:ascii="Times New Roman" w:hAnsi="Times New Roman" w:cs="Times New Roman"/>
              </w:rPr>
              <w:t>13 апреля 1975 года рождения</w:t>
            </w:r>
            <w:r w:rsidRPr="00286182">
              <w:rPr>
                <w:rFonts w:ascii="Times New Roman" w:hAnsi="Times New Roman" w:cs="Times New Roman"/>
                <w:color w:val="000000"/>
              </w:rPr>
              <w:t>, место рождения: город Брянск, паспорт серии 15 01 № 284786, выдан 26 июля 2001 года ОВД Володарского района города Брянска, код подразделения: 322-002, зарегистрированный по адресу: Брянская область, город Брянск, улица Фосфоритная, дом 31, квартира 71</w:t>
            </w:r>
          </w:p>
        </w:tc>
      </w:tr>
    </w:tbl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8F357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FF5ECB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r w:rsidR="00E932D3" w:rsidRPr="005359D1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="00E932D3" w:rsidRPr="005359D1">
        <w:rPr>
          <w:rFonts w:ascii="Times New Roman" w:hAnsi="Times New Roman" w:cs="Times New Roman"/>
          <w:b/>
          <w:sz w:val="22"/>
          <w:szCs w:val="22"/>
        </w:rPr>
        <w:t>Госстройинвест</w:t>
      </w:r>
      <w:proofErr w:type="spellEnd"/>
      <w:r w:rsidR="00E932D3" w:rsidRPr="005359D1">
        <w:rPr>
          <w:rFonts w:ascii="Times New Roman" w:hAnsi="Times New Roman" w:cs="Times New Roman"/>
          <w:b/>
          <w:sz w:val="22"/>
          <w:szCs w:val="22"/>
        </w:rPr>
        <w:t>»</w:t>
      </w: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Директор</w:t>
      </w: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2E6B13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_____________</w:t>
      </w:r>
      <w:r w:rsidR="00F14380" w:rsidRPr="00FF5ECB">
        <w:rPr>
          <w:rFonts w:ascii="Times New Roman" w:hAnsi="Times New Roman" w:cs="Times New Roman"/>
          <w:b/>
          <w:sz w:val="22"/>
          <w:szCs w:val="22"/>
        </w:rPr>
        <w:t xml:space="preserve">____     </w:t>
      </w:r>
      <w:r w:rsidR="001C191E" w:rsidRPr="00FF5ECB">
        <w:rPr>
          <w:rFonts w:ascii="Times New Roman" w:hAnsi="Times New Roman" w:cs="Times New Roman"/>
          <w:b/>
          <w:sz w:val="22"/>
          <w:szCs w:val="22"/>
        </w:rPr>
        <w:t>______________</w:t>
      </w:r>
    </w:p>
    <w:p w:rsidR="00F14380" w:rsidRPr="008F3572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  <w:r w:rsidRPr="00FF5ECB">
        <w:rPr>
          <w:rFonts w:ascii="Times New Roman" w:hAnsi="Times New Roman" w:cs="Times New Roman"/>
          <w:sz w:val="22"/>
          <w:szCs w:val="22"/>
        </w:rPr>
        <w:tab/>
      </w:r>
      <w:r w:rsidRPr="008F3572">
        <w:rPr>
          <w:rFonts w:ascii="Times New Roman" w:hAnsi="Times New Roman" w:cs="Times New Roman"/>
          <w:b/>
          <w:sz w:val="18"/>
          <w:szCs w:val="18"/>
        </w:rPr>
        <w:t xml:space="preserve">м.п.    </w:t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Pr="008F3572">
        <w:rPr>
          <w:rFonts w:ascii="Times New Roman" w:hAnsi="Times New Roman" w:cs="Times New Roman"/>
          <w:b/>
          <w:sz w:val="18"/>
          <w:szCs w:val="18"/>
        </w:rPr>
        <w:t>подпись</w:t>
      </w: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</w:t>
      </w:r>
    </w:p>
    <w:p w:rsidR="00E55528" w:rsidRPr="00FF5ECB" w:rsidRDefault="00E55528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lastRenderedPageBreak/>
        <w:t>__________________</w:t>
      </w:r>
      <w:r w:rsidR="00667E0E" w:rsidRPr="00FF5ECB">
        <w:rPr>
          <w:rFonts w:ascii="Times New Roman" w:hAnsi="Times New Roman" w:cs="Times New Roman"/>
          <w:sz w:val="22"/>
          <w:szCs w:val="22"/>
        </w:rPr>
        <w:t>__________</w:t>
      </w:r>
      <w:r w:rsidRPr="00FF5ECB">
        <w:rPr>
          <w:rFonts w:ascii="Times New Roman" w:hAnsi="Times New Roman" w:cs="Times New Roman"/>
          <w:sz w:val="22"/>
          <w:szCs w:val="22"/>
        </w:rPr>
        <w:t xml:space="preserve">________________________________________  ____________________         </w:t>
      </w:r>
    </w:p>
    <w:p w:rsidR="00286182" w:rsidRPr="00A95696" w:rsidRDefault="00F14380" w:rsidP="00A95696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  <w:r w:rsidRPr="008F3572">
        <w:rPr>
          <w:rFonts w:ascii="Times New Roman" w:hAnsi="Times New Roman" w:cs="Times New Roman"/>
          <w:b/>
          <w:sz w:val="18"/>
          <w:szCs w:val="18"/>
        </w:rPr>
        <w:t>Ф.И.О. полностью</w:t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  <w:t>подпись</w:t>
      </w:r>
      <w:r w:rsidRPr="00FF5EC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</w:t>
      </w:r>
      <w:r w:rsidR="00286182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286182" w:rsidRDefault="00286182" w:rsidP="00667E0E">
      <w:pPr>
        <w:jc w:val="right"/>
        <w:rPr>
          <w:b/>
          <w:i/>
          <w:sz w:val="22"/>
          <w:szCs w:val="22"/>
          <w:u w:val="single"/>
        </w:rPr>
      </w:pPr>
    </w:p>
    <w:p w:rsidR="00286182" w:rsidRDefault="00286182" w:rsidP="00667E0E">
      <w:pPr>
        <w:jc w:val="right"/>
        <w:rPr>
          <w:b/>
          <w:i/>
          <w:sz w:val="22"/>
          <w:szCs w:val="22"/>
          <w:u w:val="single"/>
        </w:rPr>
      </w:pPr>
    </w:p>
    <w:p w:rsidR="00286182" w:rsidRDefault="00286182" w:rsidP="00667E0E">
      <w:pPr>
        <w:jc w:val="right"/>
        <w:rPr>
          <w:b/>
          <w:i/>
          <w:sz w:val="22"/>
          <w:szCs w:val="22"/>
          <w:u w:val="single"/>
        </w:rPr>
      </w:pPr>
    </w:p>
    <w:p w:rsidR="00667E0E" w:rsidRPr="007B1F10" w:rsidRDefault="00667E0E" w:rsidP="00667E0E">
      <w:pPr>
        <w:jc w:val="right"/>
        <w:rPr>
          <w:b/>
          <w:i/>
          <w:sz w:val="22"/>
          <w:szCs w:val="22"/>
          <w:u w:val="single"/>
        </w:rPr>
      </w:pPr>
      <w:r w:rsidRPr="007B1F10">
        <w:rPr>
          <w:b/>
          <w:i/>
          <w:sz w:val="22"/>
          <w:szCs w:val="22"/>
          <w:u w:val="single"/>
        </w:rPr>
        <w:t xml:space="preserve">Приложение № 1 </w:t>
      </w:r>
    </w:p>
    <w:p w:rsidR="00667E0E" w:rsidRPr="007B1F10" w:rsidRDefault="00667E0E" w:rsidP="00667E0E">
      <w:pPr>
        <w:jc w:val="right"/>
        <w:rPr>
          <w:b/>
          <w:i/>
          <w:sz w:val="22"/>
          <w:szCs w:val="22"/>
        </w:rPr>
      </w:pPr>
      <w:r w:rsidRPr="00FF5ECB">
        <w:rPr>
          <w:b/>
          <w:i/>
          <w:sz w:val="22"/>
          <w:szCs w:val="22"/>
        </w:rPr>
        <w:t xml:space="preserve">к договору участия в долевом </w:t>
      </w:r>
      <w:r w:rsidRPr="007B1F10">
        <w:rPr>
          <w:b/>
          <w:i/>
          <w:sz w:val="22"/>
          <w:szCs w:val="22"/>
        </w:rPr>
        <w:t>строительстве</w:t>
      </w:r>
    </w:p>
    <w:p w:rsidR="00667E0E" w:rsidRPr="00FF5ECB" w:rsidRDefault="00667E0E" w:rsidP="00667E0E">
      <w:pPr>
        <w:jc w:val="right"/>
        <w:rPr>
          <w:b/>
          <w:i/>
          <w:sz w:val="22"/>
          <w:szCs w:val="22"/>
        </w:rPr>
      </w:pPr>
      <w:r w:rsidRPr="007B1F10">
        <w:rPr>
          <w:b/>
          <w:i/>
          <w:sz w:val="22"/>
          <w:szCs w:val="22"/>
        </w:rPr>
        <w:t>№  от</w:t>
      </w:r>
      <w:r w:rsidR="005473EA">
        <w:rPr>
          <w:b/>
          <w:i/>
          <w:sz w:val="22"/>
          <w:szCs w:val="22"/>
        </w:rPr>
        <w:t>.</w:t>
      </w:r>
      <w:r w:rsidR="00A95696">
        <w:rPr>
          <w:b/>
          <w:i/>
          <w:sz w:val="22"/>
          <w:szCs w:val="22"/>
        </w:rPr>
        <w:t xml:space="preserve">              </w:t>
      </w:r>
      <w:r w:rsidR="005473EA">
        <w:rPr>
          <w:b/>
          <w:i/>
          <w:sz w:val="22"/>
          <w:szCs w:val="22"/>
        </w:rPr>
        <w:t>201</w:t>
      </w:r>
      <w:r w:rsidRPr="00FF5ECB">
        <w:rPr>
          <w:b/>
          <w:i/>
          <w:sz w:val="22"/>
          <w:szCs w:val="22"/>
        </w:rPr>
        <w:t xml:space="preserve"> года</w:t>
      </w:r>
    </w:p>
    <w:p w:rsidR="00AE638A" w:rsidRPr="00FF5ECB" w:rsidRDefault="00AE638A">
      <w:pPr>
        <w:rPr>
          <w:sz w:val="22"/>
          <w:szCs w:val="22"/>
        </w:rPr>
      </w:pPr>
    </w:p>
    <w:p w:rsidR="00AE638A" w:rsidRPr="00FF5ECB" w:rsidRDefault="00AE638A">
      <w:pPr>
        <w:rPr>
          <w:sz w:val="22"/>
          <w:szCs w:val="22"/>
        </w:rPr>
      </w:pPr>
    </w:p>
    <w:p w:rsidR="00BE03D3" w:rsidRPr="00FF5ECB" w:rsidRDefault="0085147A" w:rsidP="00286182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План </w:t>
      </w:r>
      <w:r w:rsidR="004A6A88">
        <w:rPr>
          <w:b/>
          <w:sz w:val="22"/>
          <w:szCs w:val="22"/>
        </w:rPr>
        <w:t>квартиры</w:t>
      </w:r>
      <w:r w:rsidR="00286182" w:rsidRPr="0085147A">
        <w:rPr>
          <w:b/>
          <w:sz w:val="22"/>
          <w:szCs w:val="22"/>
        </w:rPr>
        <w:t>,</w:t>
      </w:r>
      <w:r w:rsidR="00286182">
        <w:rPr>
          <w:b/>
          <w:sz w:val="22"/>
          <w:szCs w:val="22"/>
        </w:rPr>
        <w:t xml:space="preserve"> </w:t>
      </w:r>
      <w:r w:rsidR="00286182">
        <w:rPr>
          <w:sz w:val="22"/>
          <w:szCs w:val="22"/>
        </w:rPr>
        <w:t>с предварител</w:t>
      </w:r>
      <w:bookmarkStart w:id="1" w:name="_GoBack"/>
      <w:bookmarkEnd w:id="1"/>
      <w:r w:rsidR="00286182">
        <w:rPr>
          <w:sz w:val="22"/>
          <w:szCs w:val="22"/>
        </w:rPr>
        <w:t>ьным</w:t>
      </w:r>
      <w:r w:rsidR="00A95696">
        <w:rPr>
          <w:b/>
          <w:sz w:val="22"/>
          <w:szCs w:val="22"/>
        </w:rPr>
        <w:t xml:space="preserve"> №</w:t>
      </w:r>
      <w:proofErr w:type="gramStart"/>
      <w:r w:rsidR="00A95696">
        <w:rPr>
          <w:b/>
          <w:sz w:val="22"/>
          <w:szCs w:val="22"/>
        </w:rPr>
        <w:t xml:space="preserve"> </w:t>
      </w:r>
      <w:r w:rsidR="001B1B2D">
        <w:rPr>
          <w:b/>
          <w:sz w:val="22"/>
          <w:szCs w:val="22"/>
        </w:rPr>
        <w:t>,</w:t>
      </w:r>
      <w:proofErr w:type="gramEnd"/>
      <w:r w:rsidR="00286182" w:rsidRPr="00201101">
        <w:rPr>
          <w:sz w:val="22"/>
          <w:szCs w:val="22"/>
        </w:rPr>
        <w:t xml:space="preserve"> будет находиться на </w:t>
      </w:r>
      <w:r w:rsidR="004A6A88">
        <w:rPr>
          <w:b/>
          <w:sz w:val="22"/>
          <w:szCs w:val="22"/>
        </w:rPr>
        <w:t>3</w:t>
      </w:r>
      <w:r w:rsidR="00286182" w:rsidRPr="00201101">
        <w:rPr>
          <w:b/>
          <w:sz w:val="22"/>
          <w:szCs w:val="22"/>
        </w:rPr>
        <w:t xml:space="preserve"> (</w:t>
      </w:r>
      <w:r w:rsidR="004A6A88">
        <w:rPr>
          <w:b/>
          <w:sz w:val="22"/>
          <w:szCs w:val="22"/>
        </w:rPr>
        <w:t>Третьем</w:t>
      </w:r>
      <w:r w:rsidR="00286182" w:rsidRPr="00201101">
        <w:rPr>
          <w:b/>
          <w:sz w:val="22"/>
          <w:szCs w:val="22"/>
        </w:rPr>
        <w:t>)</w:t>
      </w:r>
      <w:r w:rsidR="00286182" w:rsidRPr="00201101">
        <w:rPr>
          <w:sz w:val="22"/>
          <w:szCs w:val="22"/>
        </w:rPr>
        <w:t xml:space="preserve"> этаже, в осях</w:t>
      </w:r>
      <w:r w:rsidR="009D0A7D">
        <w:rPr>
          <w:sz w:val="22"/>
          <w:szCs w:val="22"/>
        </w:rPr>
        <w:t xml:space="preserve">, общей площадью </w:t>
      </w:r>
      <w:r w:rsidR="00286182" w:rsidRPr="007D1B29">
        <w:rPr>
          <w:b/>
          <w:sz w:val="22"/>
          <w:szCs w:val="22"/>
        </w:rPr>
        <w:t xml:space="preserve"> () квадратных метра</w:t>
      </w:r>
      <w:r w:rsidR="009D0A7D">
        <w:rPr>
          <w:sz w:val="22"/>
          <w:szCs w:val="22"/>
        </w:rPr>
        <w:t xml:space="preserve"> в </w:t>
      </w:r>
      <w:r w:rsidR="004E59A5" w:rsidRPr="005359D1">
        <w:rPr>
          <w:b/>
          <w:sz w:val="22"/>
          <w:szCs w:val="22"/>
        </w:rPr>
        <w:t>Многоквартирн</w:t>
      </w:r>
      <w:r w:rsidR="00286182">
        <w:rPr>
          <w:b/>
          <w:sz w:val="22"/>
          <w:szCs w:val="22"/>
        </w:rPr>
        <w:t>ом</w:t>
      </w:r>
      <w:r w:rsidR="004E59A5" w:rsidRPr="005359D1">
        <w:rPr>
          <w:b/>
          <w:sz w:val="22"/>
          <w:szCs w:val="22"/>
        </w:rPr>
        <w:t xml:space="preserve"> жило</w:t>
      </w:r>
      <w:r w:rsidR="00286182">
        <w:rPr>
          <w:b/>
          <w:sz w:val="22"/>
          <w:szCs w:val="22"/>
        </w:rPr>
        <w:t>м</w:t>
      </w:r>
      <w:r w:rsidR="004E59A5" w:rsidRPr="005359D1">
        <w:rPr>
          <w:b/>
          <w:sz w:val="22"/>
          <w:szCs w:val="22"/>
        </w:rPr>
        <w:t xml:space="preserve"> дом</w:t>
      </w:r>
      <w:r w:rsidR="00286182">
        <w:rPr>
          <w:b/>
          <w:sz w:val="22"/>
          <w:szCs w:val="22"/>
        </w:rPr>
        <w:t>е</w:t>
      </w:r>
      <w:r w:rsidR="004E59A5" w:rsidRPr="005359D1">
        <w:rPr>
          <w:b/>
          <w:sz w:val="22"/>
          <w:szCs w:val="22"/>
        </w:rPr>
        <w:t xml:space="preserve"> со встроенными нежилыми помещениями поз. 0</w:t>
      </w:r>
      <w:r w:rsidR="004E59A5">
        <w:rPr>
          <w:b/>
          <w:sz w:val="22"/>
          <w:szCs w:val="22"/>
        </w:rPr>
        <w:t>2</w:t>
      </w:r>
      <w:r w:rsidR="004E59A5" w:rsidRPr="005359D1">
        <w:rPr>
          <w:b/>
          <w:sz w:val="22"/>
          <w:szCs w:val="22"/>
        </w:rPr>
        <w:t xml:space="preserve"> (</w:t>
      </w:r>
      <w:r w:rsidR="004E59A5" w:rsidRPr="005359D1">
        <w:rPr>
          <w:b/>
          <w:sz w:val="22"/>
          <w:szCs w:val="22"/>
          <w:lang w:val="en-US"/>
        </w:rPr>
        <w:t>I</w:t>
      </w:r>
      <w:r w:rsidR="004E59A5">
        <w:rPr>
          <w:b/>
          <w:sz w:val="22"/>
          <w:szCs w:val="22"/>
          <w:lang w:val="en-US"/>
        </w:rPr>
        <w:t>I</w:t>
      </w:r>
      <w:r w:rsidR="004E59A5" w:rsidRPr="005359D1">
        <w:rPr>
          <w:b/>
          <w:sz w:val="22"/>
          <w:szCs w:val="22"/>
          <w:lang w:val="en-US"/>
        </w:rPr>
        <w:t>I</w:t>
      </w:r>
      <w:r w:rsidR="004E59A5" w:rsidRPr="005359D1">
        <w:rPr>
          <w:b/>
          <w:sz w:val="22"/>
          <w:szCs w:val="22"/>
        </w:rPr>
        <w:t>-</w:t>
      </w:r>
      <w:proofErr w:type="spellStart"/>
      <w:r w:rsidR="004E59A5" w:rsidRPr="005359D1">
        <w:rPr>
          <w:b/>
          <w:sz w:val="22"/>
          <w:szCs w:val="22"/>
        </w:rPr>
        <w:t>й</w:t>
      </w:r>
      <w:proofErr w:type="spellEnd"/>
      <w:r w:rsidR="004E59A5" w:rsidRPr="005359D1">
        <w:rPr>
          <w:b/>
          <w:sz w:val="22"/>
          <w:szCs w:val="22"/>
        </w:rPr>
        <w:t xml:space="preserve"> этап строительства многоквартирных жилых домов со встроенными нежилыми помещениями и пристроенным нежилым зданием) по улице Брянского Фронта, в Советском районе г. Брянска</w:t>
      </w:r>
    </w:p>
    <w:p w:rsidR="004E59A5" w:rsidRDefault="004E59A5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A95696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6390640" cy="4515951"/>
            <wp:effectExtent l="19050" t="0" r="0" b="0"/>
            <wp:docPr id="3" name="Рисунок 1" descr="D:\Риэлторы\ДДУ для страховой\план е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элторы\ДДУ для страховой\план ев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1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4E59A5" w:rsidRDefault="004E59A5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r w:rsidR="00E932D3" w:rsidRPr="005359D1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="00E932D3" w:rsidRPr="005359D1">
        <w:rPr>
          <w:rFonts w:ascii="Times New Roman" w:hAnsi="Times New Roman" w:cs="Times New Roman"/>
          <w:b/>
          <w:sz w:val="22"/>
          <w:szCs w:val="22"/>
        </w:rPr>
        <w:t>Госстройинвест</w:t>
      </w:r>
      <w:proofErr w:type="spellEnd"/>
      <w:r w:rsidR="00E932D3" w:rsidRPr="005359D1">
        <w:rPr>
          <w:rFonts w:ascii="Times New Roman" w:hAnsi="Times New Roman" w:cs="Times New Roman"/>
          <w:b/>
          <w:sz w:val="22"/>
          <w:szCs w:val="22"/>
        </w:rPr>
        <w:t>»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Директор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________________________     ______________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 xml:space="preserve">м.п.   </w:t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  <w:t xml:space="preserve">       подпись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E03D3" w:rsidRPr="00FF5ECB" w:rsidRDefault="00BE03D3" w:rsidP="00BE03D3">
      <w:pPr>
        <w:rPr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lastRenderedPageBreak/>
        <w:t>__</w:t>
      </w:r>
      <w:r w:rsidR="00675F80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FF5ECB">
        <w:rPr>
          <w:rFonts w:ascii="Times New Roman" w:hAnsi="Times New Roman" w:cs="Times New Roman"/>
          <w:sz w:val="22"/>
          <w:szCs w:val="22"/>
        </w:rPr>
        <w:t xml:space="preserve">_____________________________________  ____________________         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Ф.И.О. полностью</w:t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  <w:t>подпись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B770A7" w:rsidRDefault="00B770A7" w:rsidP="00AA02FD">
      <w:pPr>
        <w:jc w:val="center"/>
        <w:rPr>
          <w:noProof/>
          <w:sz w:val="22"/>
          <w:szCs w:val="22"/>
        </w:rPr>
      </w:pPr>
    </w:p>
    <w:p w:rsidR="000813FD" w:rsidRDefault="000813FD" w:rsidP="00AA02FD">
      <w:pPr>
        <w:jc w:val="center"/>
        <w:rPr>
          <w:noProof/>
          <w:sz w:val="22"/>
          <w:szCs w:val="22"/>
        </w:rPr>
      </w:pPr>
    </w:p>
    <w:p w:rsidR="000813FD" w:rsidRDefault="000813FD" w:rsidP="00AA02FD">
      <w:pPr>
        <w:jc w:val="center"/>
        <w:rPr>
          <w:noProof/>
          <w:sz w:val="22"/>
          <w:szCs w:val="22"/>
        </w:rPr>
      </w:pPr>
    </w:p>
    <w:p w:rsidR="000813FD" w:rsidRDefault="000813FD" w:rsidP="00AA02FD">
      <w:pPr>
        <w:jc w:val="center"/>
        <w:rPr>
          <w:noProof/>
          <w:sz w:val="22"/>
          <w:szCs w:val="22"/>
        </w:rPr>
      </w:pPr>
    </w:p>
    <w:p w:rsidR="000813FD" w:rsidRDefault="000813FD" w:rsidP="00980C34">
      <w:pPr>
        <w:tabs>
          <w:tab w:val="left" w:pos="3690"/>
        </w:tabs>
        <w:rPr>
          <w:noProof/>
          <w:sz w:val="22"/>
          <w:szCs w:val="22"/>
        </w:rPr>
      </w:pPr>
    </w:p>
    <w:p w:rsidR="00980C34" w:rsidRDefault="00980C34" w:rsidP="00980C34">
      <w:pPr>
        <w:tabs>
          <w:tab w:val="left" w:pos="3690"/>
        </w:tabs>
        <w:rPr>
          <w:noProof/>
          <w:sz w:val="22"/>
          <w:szCs w:val="22"/>
        </w:rPr>
      </w:pPr>
    </w:p>
    <w:p w:rsidR="00AE638A" w:rsidRPr="007B1F10" w:rsidRDefault="00AE638A" w:rsidP="00FF4E53">
      <w:pPr>
        <w:jc w:val="right"/>
        <w:rPr>
          <w:b/>
          <w:i/>
          <w:sz w:val="20"/>
          <w:szCs w:val="20"/>
          <w:u w:val="single"/>
        </w:rPr>
      </w:pPr>
      <w:r w:rsidRPr="007B1F10">
        <w:rPr>
          <w:b/>
          <w:i/>
          <w:sz w:val="20"/>
          <w:szCs w:val="20"/>
          <w:u w:val="single"/>
        </w:rPr>
        <w:t>Приложение №</w:t>
      </w:r>
      <w:r w:rsidR="00667E0E" w:rsidRPr="007B1F10">
        <w:rPr>
          <w:b/>
          <w:i/>
          <w:sz w:val="20"/>
          <w:szCs w:val="20"/>
          <w:u w:val="single"/>
        </w:rPr>
        <w:t xml:space="preserve"> </w:t>
      </w:r>
      <w:r w:rsidRPr="007B1F10">
        <w:rPr>
          <w:b/>
          <w:i/>
          <w:sz w:val="20"/>
          <w:szCs w:val="20"/>
          <w:u w:val="single"/>
        </w:rPr>
        <w:t xml:space="preserve">2 </w:t>
      </w:r>
    </w:p>
    <w:p w:rsidR="00AE638A" w:rsidRPr="007B1F10" w:rsidRDefault="00AE638A" w:rsidP="00AE638A">
      <w:pPr>
        <w:jc w:val="right"/>
        <w:rPr>
          <w:b/>
          <w:i/>
          <w:sz w:val="20"/>
          <w:szCs w:val="20"/>
        </w:rPr>
      </w:pPr>
      <w:r w:rsidRPr="005B5028">
        <w:rPr>
          <w:b/>
          <w:i/>
          <w:sz w:val="20"/>
          <w:szCs w:val="20"/>
        </w:rPr>
        <w:t xml:space="preserve">к договору участия в долевом </w:t>
      </w:r>
      <w:r w:rsidRPr="007B1F10">
        <w:rPr>
          <w:b/>
          <w:i/>
          <w:sz w:val="20"/>
          <w:szCs w:val="20"/>
        </w:rPr>
        <w:t>строительстве</w:t>
      </w:r>
    </w:p>
    <w:p w:rsidR="00AE638A" w:rsidRPr="005B5028" w:rsidRDefault="00AE638A" w:rsidP="00AE638A">
      <w:pPr>
        <w:jc w:val="right"/>
        <w:rPr>
          <w:b/>
          <w:i/>
          <w:sz w:val="20"/>
          <w:szCs w:val="20"/>
        </w:rPr>
      </w:pPr>
      <w:r w:rsidRPr="007B1F10">
        <w:rPr>
          <w:b/>
          <w:i/>
          <w:sz w:val="20"/>
          <w:szCs w:val="20"/>
        </w:rPr>
        <w:t>№</w:t>
      </w:r>
      <w:r w:rsidR="003223E9" w:rsidRPr="007B1F10">
        <w:rPr>
          <w:b/>
          <w:i/>
          <w:sz w:val="20"/>
          <w:szCs w:val="20"/>
        </w:rPr>
        <w:t xml:space="preserve"> </w:t>
      </w:r>
      <w:r w:rsidR="005473EA">
        <w:rPr>
          <w:b/>
          <w:i/>
          <w:sz w:val="20"/>
          <w:szCs w:val="20"/>
        </w:rPr>
        <w:t>0</w:t>
      </w:r>
      <w:r w:rsidRPr="007B1F10">
        <w:rPr>
          <w:b/>
          <w:i/>
          <w:sz w:val="20"/>
          <w:szCs w:val="20"/>
        </w:rPr>
        <w:t xml:space="preserve"> от</w:t>
      </w:r>
      <w:r w:rsidR="005473EA">
        <w:rPr>
          <w:b/>
          <w:i/>
          <w:sz w:val="20"/>
          <w:szCs w:val="20"/>
        </w:rPr>
        <w:t>.201</w:t>
      </w:r>
      <w:r w:rsidR="00E55528" w:rsidRPr="005B5028">
        <w:rPr>
          <w:b/>
          <w:i/>
          <w:sz w:val="20"/>
          <w:szCs w:val="20"/>
        </w:rPr>
        <w:t xml:space="preserve"> </w:t>
      </w:r>
      <w:r w:rsidRPr="005B5028">
        <w:rPr>
          <w:b/>
          <w:i/>
          <w:sz w:val="20"/>
          <w:szCs w:val="20"/>
        </w:rPr>
        <w:t>года</w:t>
      </w:r>
    </w:p>
    <w:p w:rsidR="00AE638A" w:rsidRPr="005B5028" w:rsidRDefault="00AE638A" w:rsidP="00AE638A">
      <w:pPr>
        <w:jc w:val="center"/>
        <w:rPr>
          <w:b/>
          <w:sz w:val="20"/>
          <w:szCs w:val="20"/>
        </w:rPr>
      </w:pPr>
    </w:p>
    <w:p w:rsidR="00667E0E" w:rsidRPr="005B5028" w:rsidRDefault="00AE638A" w:rsidP="00667E0E">
      <w:pPr>
        <w:jc w:val="center"/>
        <w:rPr>
          <w:b/>
          <w:sz w:val="20"/>
          <w:szCs w:val="20"/>
        </w:rPr>
      </w:pPr>
      <w:r w:rsidRPr="005B5028">
        <w:rPr>
          <w:b/>
          <w:sz w:val="20"/>
          <w:szCs w:val="20"/>
        </w:rPr>
        <w:t>СОГЛАСИЕ НА ОБРАБОТКУ ПЕРСОНАЛЬНЫХ ДАННЫХ</w:t>
      </w:r>
    </w:p>
    <w:p w:rsidR="00667E0E" w:rsidRPr="008F3572" w:rsidRDefault="00FF4E53" w:rsidP="00667E0E">
      <w:pPr>
        <w:ind w:left="708"/>
        <w:jc w:val="both"/>
        <w:rPr>
          <w:sz w:val="20"/>
          <w:szCs w:val="20"/>
        </w:rPr>
      </w:pPr>
      <w:r w:rsidRPr="008F3572">
        <w:rPr>
          <w:b/>
          <w:sz w:val="20"/>
          <w:szCs w:val="20"/>
        </w:rPr>
        <w:t xml:space="preserve"> </w:t>
      </w:r>
    </w:p>
    <w:p w:rsidR="00A95696" w:rsidRDefault="00AE638A" w:rsidP="00773F23">
      <w:pPr>
        <w:tabs>
          <w:tab w:val="left" w:pos="567"/>
        </w:tabs>
        <w:ind w:firstLine="567"/>
        <w:jc w:val="both"/>
        <w:rPr>
          <w:b/>
          <w:sz w:val="20"/>
          <w:szCs w:val="20"/>
        </w:rPr>
      </w:pPr>
      <w:r w:rsidRPr="00286182">
        <w:rPr>
          <w:sz w:val="20"/>
          <w:szCs w:val="20"/>
        </w:rPr>
        <w:t>Я</w:t>
      </w:r>
      <w:r w:rsidR="00E55528" w:rsidRPr="00286182">
        <w:rPr>
          <w:sz w:val="20"/>
          <w:szCs w:val="20"/>
        </w:rPr>
        <w:t>,</w:t>
      </w:r>
      <w:r w:rsidR="00E55528" w:rsidRPr="00286182">
        <w:rPr>
          <w:b/>
          <w:sz w:val="20"/>
          <w:szCs w:val="20"/>
        </w:rPr>
        <w:t xml:space="preserve"> </w:t>
      </w:r>
    </w:p>
    <w:p w:rsidR="00A95696" w:rsidRDefault="00A95696" w:rsidP="00773F23">
      <w:pPr>
        <w:tabs>
          <w:tab w:val="left" w:pos="567"/>
        </w:tabs>
        <w:ind w:firstLine="567"/>
        <w:jc w:val="both"/>
        <w:rPr>
          <w:b/>
          <w:sz w:val="20"/>
          <w:szCs w:val="20"/>
        </w:rPr>
      </w:pPr>
    </w:p>
    <w:p w:rsidR="00AE638A" w:rsidRPr="005B5028" w:rsidRDefault="00AE638A" w:rsidP="00773F23">
      <w:pPr>
        <w:tabs>
          <w:tab w:val="left" w:pos="567"/>
        </w:tabs>
        <w:ind w:firstLine="567"/>
        <w:jc w:val="both"/>
        <w:rPr>
          <w:sz w:val="20"/>
          <w:szCs w:val="20"/>
        </w:rPr>
      </w:pPr>
      <w:proofErr w:type="gramStart"/>
      <w:r w:rsidRPr="00286182">
        <w:rPr>
          <w:sz w:val="20"/>
          <w:szCs w:val="20"/>
        </w:rPr>
        <w:t xml:space="preserve">, являясь Участником долевого строительства по договору участия в долевом строительстве </w:t>
      </w:r>
      <w:r w:rsidRPr="00286182">
        <w:rPr>
          <w:b/>
          <w:sz w:val="20"/>
          <w:szCs w:val="20"/>
        </w:rPr>
        <w:t xml:space="preserve">№ </w:t>
      </w:r>
      <w:r w:rsidR="00E55528" w:rsidRPr="00286182">
        <w:rPr>
          <w:b/>
          <w:sz w:val="20"/>
          <w:szCs w:val="20"/>
        </w:rPr>
        <w:t xml:space="preserve"> </w:t>
      </w:r>
      <w:r w:rsidRPr="00286182">
        <w:rPr>
          <w:b/>
          <w:sz w:val="20"/>
          <w:szCs w:val="20"/>
        </w:rPr>
        <w:t xml:space="preserve">от </w:t>
      </w:r>
      <w:r w:rsidR="005473EA" w:rsidRPr="00286182">
        <w:rPr>
          <w:b/>
          <w:sz w:val="20"/>
          <w:szCs w:val="20"/>
        </w:rPr>
        <w:t>14.</w:t>
      </w:r>
      <w:r w:rsidR="004A6A88">
        <w:rPr>
          <w:b/>
          <w:sz w:val="20"/>
          <w:szCs w:val="20"/>
        </w:rPr>
        <w:t>08</w:t>
      </w:r>
      <w:r w:rsidR="005473EA" w:rsidRPr="00286182">
        <w:rPr>
          <w:b/>
          <w:sz w:val="20"/>
          <w:szCs w:val="20"/>
        </w:rPr>
        <w:t>.201</w:t>
      </w:r>
      <w:r w:rsidR="00E55528" w:rsidRPr="00286182">
        <w:rPr>
          <w:sz w:val="20"/>
          <w:szCs w:val="20"/>
        </w:rPr>
        <w:t xml:space="preserve"> </w:t>
      </w:r>
      <w:r w:rsidRPr="00286182">
        <w:rPr>
          <w:b/>
          <w:sz w:val="20"/>
          <w:szCs w:val="20"/>
        </w:rPr>
        <w:t>года</w:t>
      </w:r>
      <w:r w:rsidRPr="00286182">
        <w:rPr>
          <w:sz w:val="20"/>
          <w:szCs w:val="20"/>
        </w:rPr>
        <w:t xml:space="preserve"> в соответствии с требованиями Конституции Российской Федерации, Федерального закона от 27.07.2006г № 152 – ФЗ «О персональных данных</w:t>
      </w:r>
      <w:r w:rsidRPr="005473EA">
        <w:rPr>
          <w:sz w:val="20"/>
          <w:szCs w:val="20"/>
        </w:rPr>
        <w:t>», Федеральным законом от 27.07.2006г № 149-ФЗ «Об информации</w:t>
      </w:r>
      <w:r w:rsidRPr="008F3572">
        <w:rPr>
          <w:sz w:val="20"/>
          <w:szCs w:val="20"/>
        </w:rPr>
        <w:t xml:space="preserve">, информационных технологиях и о защите информации» и иными Федеральными законами своей волей и в своем интересе </w:t>
      </w:r>
      <w:r w:rsidRPr="008F3572">
        <w:rPr>
          <w:b/>
          <w:sz w:val="20"/>
          <w:szCs w:val="20"/>
        </w:rPr>
        <w:t xml:space="preserve">даю согласие </w:t>
      </w:r>
      <w:r w:rsidRPr="008F3572">
        <w:rPr>
          <w:sz w:val="20"/>
          <w:szCs w:val="20"/>
        </w:rPr>
        <w:t>Застройщику – Обществу с ограниченной</w:t>
      </w:r>
      <w:proofErr w:type="gramEnd"/>
      <w:r w:rsidRPr="008F3572">
        <w:rPr>
          <w:sz w:val="20"/>
          <w:szCs w:val="20"/>
        </w:rPr>
        <w:t xml:space="preserve"> </w:t>
      </w:r>
      <w:proofErr w:type="gramStart"/>
      <w:r w:rsidRPr="008F3572">
        <w:rPr>
          <w:sz w:val="20"/>
          <w:szCs w:val="20"/>
        </w:rPr>
        <w:t>ответственностью «</w:t>
      </w:r>
      <w:r w:rsidR="003223E9" w:rsidRPr="008F3572">
        <w:rPr>
          <w:sz w:val="20"/>
          <w:szCs w:val="20"/>
        </w:rPr>
        <w:t>Касабланка</w:t>
      </w:r>
      <w:r w:rsidRPr="008F3572">
        <w:rPr>
          <w:sz w:val="20"/>
          <w:szCs w:val="20"/>
        </w:rPr>
        <w:t>» на получение, обработку, хранение, комбинирование,</w:t>
      </w:r>
      <w:r w:rsidRPr="005B5028">
        <w:rPr>
          <w:sz w:val="20"/>
          <w:szCs w:val="20"/>
        </w:rPr>
        <w:t xml:space="preserve"> систематизацию, накопление, уточнение (обновление, изменение), использование, распространение (в том числе передачу третьим лицам), уничтожение или иное использованию моих персональных данных: </w:t>
      </w:r>
      <w:proofErr w:type="gramEnd"/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фамилия, имя, отчество;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дата рождения;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место рождения;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идентификационный номер налогоплательщика (ИНН);</w:t>
      </w:r>
    </w:p>
    <w:p w:rsidR="00AE638A" w:rsidRPr="005B5028" w:rsidRDefault="005B5028" w:rsidP="00AE63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E638A" w:rsidRPr="005B5028">
        <w:rPr>
          <w:sz w:val="20"/>
          <w:szCs w:val="20"/>
        </w:rPr>
        <w:t xml:space="preserve">страховой номер индивидуального лицевого счета в Пенсионном Фонде России </w:t>
      </w:r>
      <w:r w:rsidR="00AE638A" w:rsidRPr="005B5028">
        <w:rPr>
          <w:sz w:val="20"/>
          <w:szCs w:val="20"/>
        </w:rPr>
        <w:br/>
        <w:t>(СНИЛС);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адрес регистрации по паспорту и адрес фактического проживания;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сведения о семейном положении и составе семьи;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личная фотография (для размещения в личном деле);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номера контактных телефонов, адрес электронной почты и т.п.;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иные индивидуальные сведения, предоставленные мной для размещения в общедоступных источниках персональных данных.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В целях: </w:t>
      </w:r>
    </w:p>
    <w:p w:rsidR="00AE638A" w:rsidRPr="005B5028" w:rsidRDefault="00AE638A" w:rsidP="00AE638A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5B5028">
        <w:rPr>
          <w:sz w:val="20"/>
          <w:szCs w:val="20"/>
        </w:rPr>
        <w:t>- обеспечения моих прав и свобод как потребителя и участника долевого строительства, информирования о процессе строительства объекта долевого строительства, предоставления документов для ознакомления и совершения прочих действий, предусмотренных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соблюдения законов и иных нормативных правовых актов;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обеспечения личной безопасности;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оформления пропусков на территорию строительной площадки;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оформления безналичных платежей на мой счет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proofErr w:type="gramStart"/>
      <w:r w:rsidRPr="005B5028">
        <w:rPr>
          <w:sz w:val="20"/>
          <w:szCs w:val="20"/>
        </w:rPr>
        <w:t>даю согласие на передачу моих вышеуказанных персональных данных работникам предприятия – Застройщика для исполнения ими своих трудовых функций (обязанностей) на обработку моих персональных данных посредством внесения их в электронную базу данных предприятия, включения в списки (реестры) и отчетные формы, предусмотренные документами, регламентирующими финансовую, хозяйственную и производственную деятельность предприятия и передаче моих вышеуказанных персональных данных в:</w:t>
      </w:r>
      <w:proofErr w:type="gramEnd"/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налоговую инспекцию, в пенсионный фонд, в фонд социального страхования, в отдел статистики (отчетность) и др.;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в страховые компании;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в банки;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в архив для передачи на хранение;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в государственные, муниципальные и другие учреждения и предприятия, независимо от их организационно-правовой формы и вида собственности, для предоставления сведений в целях осуществления указанными органами государственного надзора (</w:t>
      </w:r>
      <w:proofErr w:type="gramStart"/>
      <w:r w:rsidRPr="005B5028">
        <w:rPr>
          <w:sz w:val="20"/>
          <w:szCs w:val="20"/>
        </w:rPr>
        <w:t>контроля) за</w:t>
      </w:r>
      <w:proofErr w:type="gramEnd"/>
      <w:r w:rsidRPr="005B5028">
        <w:rPr>
          <w:sz w:val="20"/>
          <w:szCs w:val="20"/>
        </w:rPr>
        <w:t xml:space="preserve"> деятельностью ООО «</w:t>
      </w:r>
      <w:r w:rsidR="003223E9" w:rsidRPr="005B5028">
        <w:rPr>
          <w:sz w:val="20"/>
          <w:szCs w:val="20"/>
        </w:rPr>
        <w:t>Касабланка</w:t>
      </w:r>
      <w:r w:rsidRPr="005B5028">
        <w:rPr>
          <w:sz w:val="20"/>
          <w:szCs w:val="20"/>
        </w:rPr>
        <w:t>»;</w:t>
      </w:r>
    </w:p>
    <w:p w:rsidR="002E6B13" w:rsidRPr="005B5028" w:rsidRDefault="00AE638A" w:rsidP="00FF4E53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в иные структуры в соответствии с законодательством Российской Федерации.</w:t>
      </w:r>
    </w:p>
    <w:p w:rsidR="00AE638A" w:rsidRPr="005B5028" w:rsidRDefault="00AE638A" w:rsidP="002E6B13">
      <w:pPr>
        <w:ind w:firstLine="567"/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Согласие вступает в силу со дня его подписания и действует в течение срока действия договора участия в долевом строительстве </w:t>
      </w:r>
      <w:r w:rsidR="005473EA" w:rsidRPr="005473EA">
        <w:rPr>
          <w:b/>
          <w:sz w:val="20"/>
          <w:szCs w:val="20"/>
        </w:rPr>
        <w:t xml:space="preserve">№  от </w:t>
      </w:r>
      <w:r w:rsidR="005473EA">
        <w:rPr>
          <w:b/>
          <w:sz w:val="20"/>
          <w:szCs w:val="20"/>
        </w:rPr>
        <w:t>14.</w:t>
      </w:r>
      <w:r w:rsidR="004A6A88">
        <w:rPr>
          <w:b/>
          <w:sz w:val="20"/>
          <w:szCs w:val="20"/>
        </w:rPr>
        <w:t>08</w:t>
      </w:r>
      <w:r w:rsidR="005473EA">
        <w:rPr>
          <w:b/>
          <w:sz w:val="20"/>
          <w:szCs w:val="20"/>
        </w:rPr>
        <w:t>.201</w:t>
      </w:r>
      <w:r w:rsidR="005473EA" w:rsidRPr="005473EA">
        <w:rPr>
          <w:sz w:val="20"/>
          <w:szCs w:val="20"/>
        </w:rPr>
        <w:t xml:space="preserve"> </w:t>
      </w:r>
      <w:r w:rsidR="005473EA" w:rsidRPr="005473EA">
        <w:rPr>
          <w:b/>
          <w:sz w:val="20"/>
          <w:szCs w:val="20"/>
        </w:rPr>
        <w:t>года</w:t>
      </w:r>
      <w:r w:rsidRPr="005B5028">
        <w:rPr>
          <w:sz w:val="20"/>
          <w:szCs w:val="20"/>
        </w:rPr>
        <w:t>, включая гарантийный период, а также в соответствии со сроками, нормами и положениями о бухучете, налогового и иного Российского законодательства, регламентирующего отношения между участником долевого строительства (потребителем) и застройщиком.</w:t>
      </w:r>
    </w:p>
    <w:p w:rsidR="00667E0E" w:rsidRPr="005B5028" w:rsidRDefault="00AE638A" w:rsidP="00667E0E">
      <w:pPr>
        <w:pStyle w:val="ConsPlusNonformat"/>
        <w:widowControl/>
        <w:rPr>
          <w:rFonts w:ascii="Times New Roman" w:hAnsi="Times New Roman" w:cs="Times New Roman"/>
        </w:rPr>
      </w:pPr>
      <w:r w:rsidRPr="005B5028">
        <w:rPr>
          <w:rFonts w:ascii="Times New Roman" w:hAnsi="Times New Roman" w:cs="Times New Roman"/>
        </w:rPr>
        <w:lastRenderedPageBreak/>
        <w:br/>
      </w:r>
      <w:r w:rsidR="00667E0E" w:rsidRPr="005B5028">
        <w:rPr>
          <w:rFonts w:ascii="Times New Roman" w:hAnsi="Times New Roman" w:cs="Times New Roman"/>
        </w:rPr>
        <w:t>____________________________________________________________________________  _</w:t>
      </w:r>
      <w:r w:rsidR="00BE03D3" w:rsidRPr="005B5028">
        <w:rPr>
          <w:rFonts w:ascii="Times New Roman" w:hAnsi="Times New Roman" w:cs="Times New Roman"/>
        </w:rPr>
        <w:t>______________</w:t>
      </w:r>
      <w:r w:rsidR="00667E0E" w:rsidRPr="005B5028">
        <w:rPr>
          <w:rFonts w:ascii="Times New Roman" w:hAnsi="Times New Roman" w:cs="Times New Roman"/>
        </w:rPr>
        <w:t xml:space="preserve">         </w:t>
      </w:r>
    </w:p>
    <w:p w:rsidR="00AE638A" w:rsidRPr="00A95696" w:rsidRDefault="00667E0E" w:rsidP="00A95696">
      <w:pPr>
        <w:pStyle w:val="ConsPlusNonformat"/>
        <w:widowControl/>
        <w:rPr>
          <w:rFonts w:ascii="Times New Roman" w:hAnsi="Times New Roman" w:cs="Times New Roman"/>
          <w:b/>
        </w:rPr>
      </w:pPr>
      <w:r w:rsidRPr="005B5028">
        <w:rPr>
          <w:rFonts w:ascii="Times New Roman" w:hAnsi="Times New Roman" w:cs="Times New Roman"/>
          <w:b/>
        </w:rPr>
        <w:t>Ф.И.О. полностью</w:t>
      </w:r>
      <w:r w:rsidRPr="005B5028">
        <w:rPr>
          <w:rFonts w:ascii="Times New Roman" w:hAnsi="Times New Roman" w:cs="Times New Roman"/>
          <w:b/>
        </w:rPr>
        <w:tab/>
      </w:r>
      <w:r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2E6B13" w:rsidRPr="005B5028">
        <w:rPr>
          <w:rFonts w:ascii="Times New Roman" w:hAnsi="Times New Roman" w:cs="Times New Roman"/>
          <w:b/>
        </w:rPr>
        <w:t>подпись</w:t>
      </w:r>
      <w:r w:rsidRPr="005B50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E03D3" w:rsidRPr="005B5028">
        <w:rPr>
          <w:rFonts w:ascii="Times New Roman" w:hAnsi="Times New Roman" w:cs="Times New Roman"/>
        </w:rPr>
        <w:t xml:space="preserve">    </w:t>
      </w:r>
      <w:r w:rsidR="00AE638A" w:rsidRPr="005B5028">
        <w:rPr>
          <w:b/>
        </w:rPr>
        <w:br/>
      </w:r>
      <w:r w:rsidRPr="005B5028">
        <w:rPr>
          <w:b/>
        </w:rPr>
        <w:t>«____» __________________ 20</w:t>
      </w:r>
      <w:r w:rsidR="003A45A1">
        <w:rPr>
          <w:b/>
        </w:rPr>
        <w:t>__</w:t>
      </w:r>
      <w:r w:rsidRPr="005B5028">
        <w:rPr>
          <w:b/>
        </w:rPr>
        <w:t xml:space="preserve"> г.</w:t>
      </w:r>
    </w:p>
    <w:sectPr w:rsidR="00AE638A" w:rsidRPr="00A95696" w:rsidSect="00F26E8B">
      <w:footerReference w:type="even" r:id="rId13"/>
      <w:footerReference w:type="default" r:id="rId14"/>
      <w:pgSz w:w="11906" w:h="16838" w:code="9"/>
      <w:pgMar w:top="567" w:right="849" w:bottom="0" w:left="99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5F" w:rsidRDefault="007C775F" w:rsidP="00751B4E">
      <w:r>
        <w:separator/>
      </w:r>
    </w:p>
  </w:endnote>
  <w:endnote w:type="continuationSeparator" w:id="0">
    <w:p w:rsidR="007C775F" w:rsidRDefault="007C775F" w:rsidP="0075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0" w:rsidRDefault="004E0EE4" w:rsidP="002D10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5F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F80" w:rsidRDefault="00675F80" w:rsidP="002D10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0" w:rsidRDefault="00675F80" w:rsidP="002D102C">
    <w:pPr>
      <w:pStyle w:val="a3"/>
      <w:framePr w:wrap="around" w:vAnchor="text" w:hAnchor="margin" w:xAlign="right" w:y="1"/>
      <w:rPr>
        <w:rStyle w:val="a5"/>
      </w:rPr>
    </w:pPr>
  </w:p>
  <w:p w:rsidR="00675F80" w:rsidRPr="000F6311" w:rsidRDefault="004E0EE4" w:rsidP="002D102C">
    <w:pPr>
      <w:pStyle w:val="a3"/>
      <w:ind w:right="360"/>
      <w:jc w:val="right"/>
    </w:pPr>
    <w:r>
      <w:rPr>
        <w:rStyle w:val="a5"/>
      </w:rPr>
      <w:fldChar w:fldCharType="begin"/>
    </w:r>
    <w:r w:rsidR="00675F8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21119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5F" w:rsidRDefault="007C775F" w:rsidP="00751B4E">
      <w:r>
        <w:separator/>
      </w:r>
    </w:p>
  </w:footnote>
  <w:footnote w:type="continuationSeparator" w:id="0">
    <w:p w:rsidR="007C775F" w:rsidRDefault="007C775F" w:rsidP="00751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14B"/>
    <w:multiLevelType w:val="singleLevel"/>
    <w:tmpl w:val="F0408854"/>
    <w:lvl w:ilvl="0">
      <w:start w:val="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105E1D23"/>
    <w:multiLevelType w:val="hybridMultilevel"/>
    <w:tmpl w:val="17F2ED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0B42C1"/>
    <w:multiLevelType w:val="hybridMultilevel"/>
    <w:tmpl w:val="7916C9C2"/>
    <w:lvl w:ilvl="0" w:tplc="A4C22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E09ECBF2">
      <w:numFmt w:val="none"/>
      <w:lvlText w:val=""/>
      <w:lvlJc w:val="left"/>
      <w:pPr>
        <w:tabs>
          <w:tab w:val="num" w:pos="360"/>
        </w:tabs>
      </w:pPr>
    </w:lvl>
    <w:lvl w:ilvl="3" w:tplc="B15EF146">
      <w:numFmt w:val="none"/>
      <w:lvlText w:val=""/>
      <w:lvlJc w:val="left"/>
      <w:pPr>
        <w:tabs>
          <w:tab w:val="num" w:pos="360"/>
        </w:tabs>
      </w:pPr>
    </w:lvl>
    <w:lvl w:ilvl="4" w:tplc="D430D52C">
      <w:numFmt w:val="none"/>
      <w:lvlText w:val=""/>
      <w:lvlJc w:val="left"/>
      <w:pPr>
        <w:tabs>
          <w:tab w:val="num" w:pos="360"/>
        </w:tabs>
      </w:pPr>
    </w:lvl>
    <w:lvl w:ilvl="5" w:tplc="76122CEC">
      <w:numFmt w:val="none"/>
      <w:lvlText w:val=""/>
      <w:lvlJc w:val="left"/>
      <w:pPr>
        <w:tabs>
          <w:tab w:val="num" w:pos="360"/>
        </w:tabs>
      </w:pPr>
    </w:lvl>
    <w:lvl w:ilvl="6" w:tplc="DFE27D58">
      <w:numFmt w:val="none"/>
      <w:lvlText w:val=""/>
      <w:lvlJc w:val="left"/>
      <w:pPr>
        <w:tabs>
          <w:tab w:val="num" w:pos="360"/>
        </w:tabs>
      </w:pPr>
    </w:lvl>
    <w:lvl w:ilvl="7" w:tplc="00540D3C">
      <w:numFmt w:val="none"/>
      <w:lvlText w:val=""/>
      <w:lvlJc w:val="left"/>
      <w:pPr>
        <w:tabs>
          <w:tab w:val="num" w:pos="360"/>
        </w:tabs>
      </w:pPr>
    </w:lvl>
    <w:lvl w:ilvl="8" w:tplc="00C028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2A0C59"/>
    <w:multiLevelType w:val="hybridMultilevel"/>
    <w:tmpl w:val="25A80320"/>
    <w:lvl w:ilvl="0" w:tplc="20863D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2474B8"/>
    <w:multiLevelType w:val="multilevel"/>
    <w:tmpl w:val="C9AC5E8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4CA94454"/>
    <w:multiLevelType w:val="hybridMultilevel"/>
    <w:tmpl w:val="F028B1F0"/>
    <w:lvl w:ilvl="0" w:tplc="8EEA1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3C1CA0"/>
    <w:multiLevelType w:val="hybridMultilevel"/>
    <w:tmpl w:val="B3401F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5F1C014E"/>
    <w:multiLevelType w:val="hybridMultilevel"/>
    <w:tmpl w:val="7C28A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EA1738"/>
    <w:multiLevelType w:val="multilevel"/>
    <w:tmpl w:val="65E0A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31A0956"/>
    <w:multiLevelType w:val="hybridMultilevel"/>
    <w:tmpl w:val="400C668A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80"/>
    <w:rsid w:val="00006016"/>
    <w:rsid w:val="0000785E"/>
    <w:rsid w:val="00023CB1"/>
    <w:rsid w:val="00053E2E"/>
    <w:rsid w:val="000778BC"/>
    <w:rsid w:val="000813FD"/>
    <w:rsid w:val="00086D91"/>
    <w:rsid w:val="000A666A"/>
    <w:rsid w:val="000E1334"/>
    <w:rsid w:val="000E1B66"/>
    <w:rsid w:val="001179C3"/>
    <w:rsid w:val="00132CE6"/>
    <w:rsid w:val="001446A9"/>
    <w:rsid w:val="001500FF"/>
    <w:rsid w:val="00150AFB"/>
    <w:rsid w:val="001538A4"/>
    <w:rsid w:val="001A0006"/>
    <w:rsid w:val="001B019B"/>
    <w:rsid w:val="001B047F"/>
    <w:rsid w:val="001B1B2D"/>
    <w:rsid w:val="001C191E"/>
    <w:rsid w:val="001C55F5"/>
    <w:rsid w:val="001C73F6"/>
    <w:rsid w:val="001E47DD"/>
    <w:rsid w:val="001E5CC2"/>
    <w:rsid w:val="001E6EC9"/>
    <w:rsid w:val="001F2D29"/>
    <w:rsid w:val="001F4615"/>
    <w:rsid w:val="001F4BD2"/>
    <w:rsid w:val="001F5195"/>
    <w:rsid w:val="001F5F75"/>
    <w:rsid w:val="00201101"/>
    <w:rsid w:val="00203E25"/>
    <w:rsid w:val="002079F7"/>
    <w:rsid w:val="002231B8"/>
    <w:rsid w:val="00233507"/>
    <w:rsid w:val="00234064"/>
    <w:rsid w:val="00236693"/>
    <w:rsid w:val="002610A8"/>
    <w:rsid w:val="0026393D"/>
    <w:rsid w:val="002655CC"/>
    <w:rsid w:val="0027202E"/>
    <w:rsid w:val="00285E00"/>
    <w:rsid w:val="00286182"/>
    <w:rsid w:val="00286FEE"/>
    <w:rsid w:val="00291287"/>
    <w:rsid w:val="00296EDC"/>
    <w:rsid w:val="002D102C"/>
    <w:rsid w:val="002D5521"/>
    <w:rsid w:val="002E22CA"/>
    <w:rsid w:val="002E5DBA"/>
    <w:rsid w:val="002E6B13"/>
    <w:rsid w:val="00301421"/>
    <w:rsid w:val="00304076"/>
    <w:rsid w:val="00306EB6"/>
    <w:rsid w:val="003131B4"/>
    <w:rsid w:val="00320668"/>
    <w:rsid w:val="0032186B"/>
    <w:rsid w:val="003223E9"/>
    <w:rsid w:val="0032534B"/>
    <w:rsid w:val="00340CEB"/>
    <w:rsid w:val="0034334F"/>
    <w:rsid w:val="00345E48"/>
    <w:rsid w:val="003576BF"/>
    <w:rsid w:val="00371ADB"/>
    <w:rsid w:val="00375974"/>
    <w:rsid w:val="00377398"/>
    <w:rsid w:val="003943D7"/>
    <w:rsid w:val="0039575D"/>
    <w:rsid w:val="003A45A1"/>
    <w:rsid w:val="003E7DD5"/>
    <w:rsid w:val="003F0907"/>
    <w:rsid w:val="004115FB"/>
    <w:rsid w:val="00414B2B"/>
    <w:rsid w:val="00416EDE"/>
    <w:rsid w:val="00421119"/>
    <w:rsid w:val="004532A9"/>
    <w:rsid w:val="004702C0"/>
    <w:rsid w:val="004815E6"/>
    <w:rsid w:val="00492EBC"/>
    <w:rsid w:val="004A560F"/>
    <w:rsid w:val="004A6A88"/>
    <w:rsid w:val="004B79EC"/>
    <w:rsid w:val="004E0EE4"/>
    <w:rsid w:val="004E3283"/>
    <w:rsid w:val="004E59A5"/>
    <w:rsid w:val="004E6DFD"/>
    <w:rsid w:val="004F2F0D"/>
    <w:rsid w:val="004F335C"/>
    <w:rsid w:val="004F5C1D"/>
    <w:rsid w:val="004F6B8F"/>
    <w:rsid w:val="00501E29"/>
    <w:rsid w:val="00522B19"/>
    <w:rsid w:val="00534FD8"/>
    <w:rsid w:val="0053561A"/>
    <w:rsid w:val="005359D1"/>
    <w:rsid w:val="00543427"/>
    <w:rsid w:val="00543EFB"/>
    <w:rsid w:val="00544D77"/>
    <w:rsid w:val="00545788"/>
    <w:rsid w:val="005473EA"/>
    <w:rsid w:val="005515EE"/>
    <w:rsid w:val="00561712"/>
    <w:rsid w:val="00572DA8"/>
    <w:rsid w:val="00572F9B"/>
    <w:rsid w:val="0057743C"/>
    <w:rsid w:val="00584647"/>
    <w:rsid w:val="00593D77"/>
    <w:rsid w:val="00597358"/>
    <w:rsid w:val="005A4B85"/>
    <w:rsid w:val="005A627D"/>
    <w:rsid w:val="005B38C8"/>
    <w:rsid w:val="005B5028"/>
    <w:rsid w:val="005C3BF0"/>
    <w:rsid w:val="005C639A"/>
    <w:rsid w:val="005D463E"/>
    <w:rsid w:val="005E6BE0"/>
    <w:rsid w:val="005F09E2"/>
    <w:rsid w:val="00602B86"/>
    <w:rsid w:val="006226CF"/>
    <w:rsid w:val="00623F4F"/>
    <w:rsid w:val="00634A45"/>
    <w:rsid w:val="00635BFC"/>
    <w:rsid w:val="006423E8"/>
    <w:rsid w:val="0065138C"/>
    <w:rsid w:val="00654AA8"/>
    <w:rsid w:val="00667E0E"/>
    <w:rsid w:val="00675F80"/>
    <w:rsid w:val="00683F39"/>
    <w:rsid w:val="00692A2B"/>
    <w:rsid w:val="00694887"/>
    <w:rsid w:val="00694F18"/>
    <w:rsid w:val="006B4F4E"/>
    <w:rsid w:val="006B56E8"/>
    <w:rsid w:val="006D04F4"/>
    <w:rsid w:val="006D4DD1"/>
    <w:rsid w:val="006D679C"/>
    <w:rsid w:val="006D7F72"/>
    <w:rsid w:val="006E2CD7"/>
    <w:rsid w:val="006E7070"/>
    <w:rsid w:val="006F2E8B"/>
    <w:rsid w:val="00703F0D"/>
    <w:rsid w:val="007121AC"/>
    <w:rsid w:val="00720796"/>
    <w:rsid w:val="00720EFD"/>
    <w:rsid w:val="00735CE5"/>
    <w:rsid w:val="00737BBF"/>
    <w:rsid w:val="00737FEF"/>
    <w:rsid w:val="0074034D"/>
    <w:rsid w:val="007442CF"/>
    <w:rsid w:val="00751B4E"/>
    <w:rsid w:val="00761477"/>
    <w:rsid w:val="007673E8"/>
    <w:rsid w:val="007711DE"/>
    <w:rsid w:val="00773F23"/>
    <w:rsid w:val="00775F87"/>
    <w:rsid w:val="007948C7"/>
    <w:rsid w:val="00797861"/>
    <w:rsid w:val="00797E7D"/>
    <w:rsid w:val="007B0E60"/>
    <w:rsid w:val="007B1F10"/>
    <w:rsid w:val="007B3215"/>
    <w:rsid w:val="007C775F"/>
    <w:rsid w:val="007D1B29"/>
    <w:rsid w:val="007E2885"/>
    <w:rsid w:val="007E6DA3"/>
    <w:rsid w:val="007F3226"/>
    <w:rsid w:val="00803CEC"/>
    <w:rsid w:val="008105A2"/>
    <w:rsid w:val="00822282"/>
    <w:rsid w:val="00822B17"/>
    <w:rsid w:val="00825768"/>
    <w:rsid w:val="00833857"/>
    <w:rsid w:val="00837711"/>
    <w:rsid w:val="0084028A"/>
    <w:rsid w:val="00842A72"/>
    <w:rsid w:val="0085027D"/>
    <w:rsid w:val="0085147A"/>
    <w:rsid w:val="00855E84"/>
    <w:rsid w:val="00871DBD"/>
    <w:rsid w:val="00882C76"/>
    <w:rsid w:val="00893738"/>
    <w:rsid w:val="00893FAB"/>
    <w:rsid w:val="008C51B1"/>
    <w:rsid w:val="008D4DD5"/>
    <w:rsid w:val="008E0B70"/>
    <w:rsid w:val="008F2A6F"/>
    <w:rsid w:val="008F335A"/>
    <w:rsid w:val="008F3572"/>
    <w:rsid w:val="008F7CE8"/>
    <w:rsid w:val="00915E51"/>
    <w:rsid w:val="00934097"/>
    <w:rsid w:val="0094254A"/>
    <w:rsid w:val="009440BB"/>
    <w:rsid w:val="0095133D"/>
    <w:rsid w:val="00952531"/>
    <w:rsid w:val="00961168"/>
    <w:rsid w:val="00972A25"/>
    <w:rsid w:val="00973EE3"/>
    <w:rsid w:val="00980C34"/>
    <w:rsid w:val="00983FB5"/>
    <w:rsid w:val="009843E2"/>
    <w:rsid w:val="00985DB9"/>
    <w:rsid w:val="0098693E"/>
    <w:rsid w:val="0098774C"/>
    <w:rsid w:val="009B1647"/>
    <w:rsid w:val="009B4C4D"/>
    <w:rsid w:val="009B7B0C"/>
    <w:rsid w:val="009D0A7D"/>
    <w:rsid w:val="009D24E9"/>
    <w:rsid w:val="009E1835"/>
    <w:rsid w:val="009E51C8"/>
    <w:rsid w:val="00A02ACB"/>
    <w:rsid w:val="00A03DB5"/>
    <w:rsid w:val="00A23499"/>
    <w:rsid w:val="00A241D0"/>
    <w:rsid w:val="00A3777B"/>
    <w:rsid w:val="00A43EA7"/>
    <w:rsid w:val="00A80944"/>
    <w:rsid w:val="00A90F26"/>
    <w:rsid w:val="00A95696"/>
    <w:rsid w:val="00A97FF0"/>
    <w:rsid w:val="00AA02FD"/>
    <w:rsid w:val="00AA2F74"/>
    <w:rsid w:val="00AA5B89"/>
    <w:rsid w:val="00AB3CDC"/>
    <w:rsid w:val="00AB40A1"/>
    <w:rsid w:val="00AD62DA"/>
    <w:rsid w:val="00AD7378"/>
    <w:rsid w:val="00AE638A"/>
    <w:rsid w:val="00AF1D10"/>
    <w:rsid w:val="00B01915"/>
    <w:rsid w:val="00B10280"/>
    <w:rsid w:val="00B13B4A"/>
    <w:rsid w:val="00B13DC9"/>
    <w:rsid w:val="00B15965"/>
    <w:rsid w:val="00B2407C"/>
    <w:rsid w:val="00B30492"/>
    <w:rsid w:val="00B40CCE"/>
    <w:rsid w:val="00B510BF"/>
    <w:rsid w:val="00B544B4"/>
    <w:rsid w:val="00B606C3"/>
    <w:rsid w:val="00B656D4"/>
    <w:rsid w:val="00B70895"/>
    <w:rsid w:val="00B73917"/>
    <w:rsid w:val="00B770A7"/>
    <w:rsid w:val="00B811AC"/>
    <w:rsid w:val="00B836A1"/>
    <w:rsid w:val="00B857D1"/>
    <w:rsid w:val="00BC190F"/>
    <w:rsid w:val="00BC3FF2"/>
    <w:rsid w:val="00BE03D3"/>
    <w:rsid w:val="00BE3647"/>
    <w:rsid w:val="00BF44F5"/>
    <w:rsid w:val="00BF7C3E"/>
    <w:rsid w:val="00C0183C"/>
    <w:rsid w:val="00C05C80"/>
    <w:rsid w:val="00C107D1"/>
    <w:rsid w:val="00C11035"/>
    <w:rsid w:val="00C301A9"/>
    <w:rsid w:val="00C307D2"/>
    <w:rsid w:val="00C322B5"/>
    <w:rsid w:val="00C3374D"/>
    <w:rsid w:val="00C3797A"/>
    <w:rsid w:val="00C50156"/>
    <w:rsid w:val="00C52B24"/>
    <w:rsid w:val="00C53C35"/>
    <w:rsid w:val="00C5488E"/>
    <w:rsid w:val="00C570FD"/>
    <w:rsid w:val="00C6459B"/>
    <w:rsid w:val="00C7440D"/>
    <w:rsid w:val="00C77154"/>
    <w:rsid w:val="00C8407F"/>
    <w:rsid w:val="00C8432E"/>
    <w:rsid w:val="00C91F02"/>
    <w:rsid w:val="00C93AC2"/>
    <w:rsid w:val="00C9553E"/>
    <w:rsid w:val="00CA79A3"/>
    <w:rsid w:val="00CB1BFB"/>
    <w:rsid w:val="00CC06A0"/>
    <w:rsid w:val="00CC4743"/>
    <w:rsid w:val="00CD3409"/>
    <w:rsid w:val="00CD3F7A"/>
    <w:rsid w:val="00CD645E"/>
    <w:rsid w:val="00CE2E1A"/>
    <w:rsid w:val="00CE7516"/>
    <w:rsid w:val="00CF26A7"/>
    <w:rsid w:val="00CF343B"/>
    <w:rsid w:val="00CF55DC"/>
    <w:rsid w:val="00D046B6"/>
    <w:rsid w:val="00D12C26"/>
    <w:rsid w:val="00D2481D"/>
    <w:rsid w:val="00D3235C"/>
    <w:rsid w:val="00D349AB"/>
    <w:rsid w:val="00D4489D"/>
    <w:rsid w:val="00D44E6B"/>
    <w:rsid w:val="00D47299"/>
    <w:rsid w:val="00D8024D"/>
    <w:rsid w:val="00D8130D"/>
    <w:rsid w:val="00DA43A3"/>
    <w:rsid w:val="00DB3329"/>
    <w:rsid w:val="00DC43A4"/>
    <w:rsid w:val="00DC6F0A"/>
    <w:rsid w:val="00DD10BE"/>
    <w:rsid w:val="00DD33FA"/>
    <w:rsid w:val="00DD72DB"/>
    <w:rsid w:val="00DE249A"/>
    <w:rsid w:val="00DF343C"/>
    <w:rsid w:val="00E00B67"/>
    <w:rsid w:val="00E23A55"/>
    <w:rsid w:val="00E35883"/>
    <w:rsid w:val="00E44470"/>
    <w:rsid w:val="00E46218"/>
    <w:rsid w:val="00E55528"/>
    <w:rsid w:val="00E55A37"/>
    <w:rsid w:val="00E64F97"/>
    <w:rsid w:val="00E72C4A"/>
    <w:rsid w:val="00E829F2"/>
    <w:rsid w:val="00E86C15"/>
    <w:rsid w:val="00E91722"/>
    <w:rsid w:val="00E932D3"/>
    <w:rsid w:val="00EA7E2B"/>
    <w:rsid w:val="00EB0CA3"/>
    <w:rsid w:val="00EC6EDA"/>
    <w:rsid w:val="00EC7E6F"/>
    <w:rsid w:val="00ED14A1"/>
    <w:rsid w:val="00ED58FE"/>
    <w:rsid w:val="00F03D84"/>
    <w:rsid w:val="00F06851"/>
    <w:rsid w:val="00F14380"/>
    <w:rsid w:val="00F26E8B"/>
    <w:rsid w:val="00F369C6"/>
    <w:rsid w:val="00F561C6"/>
    <w:rsid w:val="00F5717D"/>
    <w:rsid w:val="00F64AFC"/>
    <w:rsid w:val="00F66D80"/>
    <w:rsid w:val="00F7586B"/>
    <w:rsid w:val="00F914C5"/>
    <w:rsid w:val="00FA13D2"/>
    <w:rsid w:val="00FB2FAD"/>
    <w:rsid w:val="00FE27DA"/>
    <w:rsid w:val="00FF4E53"/>
    <w:rsid w:val="00FF5ECB"/>
    <w:rsid w:val="00FF6C4D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8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438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F143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4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4380"/>
  </w:style>
  <w:style w:type="character" w:styleId="a6">
    <w:name w:val="Emphasis"/>
    <w:basedOn w:val="a0"/>
    <w:qFormat/>
    <w:rsid w:val="00F14380"/>
    <w:rPr>
      <w:i/>
      <w:iCs/>
    </w:rPr>
  </w:style>
  <w:style w:type="paragraph" w:styleId="a7">
    <w:name w:val="List Paragraph"/>
    <w:basedOn w:val="a"/>
    <w:uiPriority w:val="34"/>
    <w:qFormat/>
    <w:rsid w:val="006F2E8B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150A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F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B3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B8F80C3FD65F098DAF4752373786145F08A6410A25F7535AF378DF34EBED5FFAE0EF25Ei7TE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2453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-binve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9B8F80C3FD65F098DAF4752373786145F2836311AB5F7535AF378DF34EBED5FFAE0EF2587B3E7Ci0T9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7EC5-4E3A-47FD-95C8-5DEFE08B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Д.</dc:creator>
  <cp:lastModifiedBy>Пользователь</cp:lastModifiedBy>
  <cp:revision>15</cp:revision>
  <cp:lastPrinted>2016-12-17T09:05:00Z</cp:lastPrinted>
  <dcterms:created xsi:type="dcterms:W3CDTF">2019-06-27T09:17:00Z</dcterms:created>
  <dcterms:modified xsi:type="dcterms:W3CDTF">2019-08-15T13:57:00Z</dcterms:modified>
</cp:coreProperties>
</file>