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211B76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ДОГОВОР № __дом- </w:t>
      </w:r>
      <w:r w:rsidRPr="004D1DF4">
        <w:rPr>
          <w:rFonts w:ascii="Times New Roman" w:hAnsi="Times New Roman" w:cs="Times New Roman"/>
          <w:b/>
        </w:rPr>
        <w:t>секция-квартира/</w:t>
      </w:r>
      <w:r w:rsidRPr="004D1DF4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дата-месяц-год</w:t>
      </w:r>
    </w:p>
    <w:p w14:paraId="3F273491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14:paraId="5E186914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14:paraId="69840C44" w14:textId="43A10C8E" w:rsidR="00597FFE" w:rsidRPr="004D1DF4" w:rsidRDefault="00597F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г. Москва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>«_____» ________ 20</w:t>
      </w:r>
      <w:r w:rsidR="006025CA" w:rsidRPr="004D1DF4">
        <w:rPr>
          <w:rFonts w:ascii="Times New Roman" w:eastAsia="Times New Roman" w:hAnsi="Times New Roman" w:cs="Times New Roman"/>
          <w:spacing w:val="-4"/>
          <w:lang w:eastAsia="ru-RU"/>
        </w:rPr>
        <w:t>2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___ года</w:t>
      </w:r>
    </w:p>
    <w:p w14:paraId="09D76B0B" w14:textId="77777777" w:rsidR="00597FFE" w:rsidRPr="004D1DF4" w:rsidRDefault="00597F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28322C69" w14:textId="1CE390E2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Общество с ограниченной </w:t>
      </w:r>
      <w:r w:rsidR="00F7667E"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ответственностью «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Специализированный застройщик «Град Домодедово» (сокращенное наименование – ООО «Специализированный застройщик «Град Домодедово»)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, именуемое в дальнейшем «Застройщик», в лице Генерального директора </w:t>
      </w:r>
      <w:r w:rsidR="00F7667E" w:rsidRPr="004D1DF4">
        <w:rPr>
          <w:rFonts w:ascii="Times New Roman" w:eastAsia="Times New Roman" w:hAnsi="Times New Roman" w:cs="Times New Roman"/>
          <w:spacing w:val="-4"/>
          <w:lang w:eastAsia="ru-RU"/>
        </w:rPr>
        <w:t>Мещерякова Геннадия Дмитриевича, действующего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на основании Устава, с одной стороны, и </w:t>
      </w:r>
    </w:p>
    <w:p w14:paraId="27DE8074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р. ______, дата рождения ___, место рождения ___, паспорт  ____ кем выдан___, дата выдачи _____, код подразделения _____, зарегистрированный (-</w:t>
      </w:r>
      <w:proofErr w:type="spellStart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) по адресу:______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, именуемый (-</w:t>
      </w:r>
      <w:proofErr w:type="spell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) в дальнейшем «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Участник долевого строительства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»,  действующий (-</w:t>
      </w:r>
      <w:proofErr w:type="spell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«Стороны», заключили настоящий Договор, далее по тексту именуемый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«ДДУ»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«Договор», «Договор участия в долевом строительстве»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DF2A07C" w14:textId="77777777" w:rsidR="00597FFE" w:rsidRPr="004D1DF4" w:rsidRDefault="00597FFE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036D52" w14:textId="77777777" w:rsidR="00597FFE" w:rsidRPr="004D1DF4" w:rsidRDefault="00597FF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14:paraId="1E85A614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>1.1.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 участия в долевом строительстве заключен в соответствии с Гражданским кодексом РФ, Градостроительным кодексом РФ, Федеральным законом от 30 декабря 2004 года        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4D1DF4">
        <w:rPr>
          <w:rFonts w:ascii="Times New Roman" w:eastAsia="Times New Roman" w:hAnsi="Times New Roman" w:cs="Times New Roman"/>
          <w:lang w:eastAsia="ru-RU"/>
        </w:rPr>
        <w:t>законодательные акты Российской Федерации», а также другими нормативными правовыми актами. Отношения сторон, не урегулированные настоящим Договором, регулируются законодательством Российской Федерации.</w:t>
      </w:r>
    </w:p>
    <w:p w14:paraId="08410518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>1.2.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>Застройщик обязуется в соответствии с условиями настоящего Договора и проектной документацией своими силами и (или) с привлечением третьих лиц построить многоквартирный дом по адресу:</w:t>
      </w:r>
      <w:r w:rsidRPr="004D1DF4">
        <w:rPr>
          <w:rFonts w:ascii="Times New Roman" w:eastAsia="Times New Roman" w:hAnsi="Times New Roman" w:cs="Times New Roman"/>
          <w:color w:val="FFC00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г. Домодедово, с. Домодедово </w:t>
      </w:r>
      <w:r w:rsidRPr="004D1DF4">
        <w:rPr>
          <w:rFonts w:ascii="Times New Roman" w:eastAsia="Times New Roman" w:hAnsi="Times New Roman" w:cs="Times New Roman"/>
          <w:lang w:eastAsia="ru-RU"/>
        </w:rPr>
        <w:t>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документации, и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и порядке, установленные настоящим Договором,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14:paraId="416D110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Многоквартирный дом (далее по тексту- «МКД»)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– «Группа жилых домов, расположенных в г. Домодедово, с. Домодедово, МО (корпуса 1,2,3,4,5,6,</w:t>
      </w:r>
      <w:r w:rsidR="004327F2" w:rsidRPr="004D1DF4">
        <w:rPr>
          <w:rFonts w:ascii="Times New Roman" w:eastAsia="Times New Roman" w:hAnsi="Times New Roman" w:cs="Times New Roman"/>
          <w:lang w:eastAsia="ru-RU"/>
        </w:rPr>
        <w:t xml:space="preserve">7,8,9,10,11,12,13,14). Корпус 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>13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(по генплану)». </w:t>
      </w:r>
    </w:p>
    <w:p w14:paraId="1032BDDB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Основные характеристики МКД</w:t>
      </w:r>
      <w:r w:rsidRPr="004D1DF4">
        <w:rPr>
          <w:rFonts w:ascii="Times New Roman" w:eastAsia="Times New Roman" w:hAnsi="Times New Roman" w:cs="Times New Roman"/>
          <w:lang w:eastAsia="ru-RU"/>
        </w:rPr>
        <w:t>:</w:t>
      </w:r>
    </w:p>
    <w:p w14:paraId="05AA2BDE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Жилой дом /Корпус – </w:t>
      </w:r>
      <w:r w:rsidR="00A51F8E" w:rsidRPr="004D1DF4">
        <w:rPr>
          <w:rFonts w:ascii="Times New Roman" w:eastAsia="Times New Roman" w:hAnsi="Times New Roman" w:cs="Times New Roman"/>
          <w:b/>
          <w:lang w:eastAsia="ru-RU"/>
        </w:rPr>
        <w:t>13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86D73" w:rsidRPr="004D1DF4">
        <w:rPr>
          <w:rFonts w:ascii="Times New Roman" w:eastAsia="Times New Roman" w:hAnsi="Times New Roman" w:cs="Times New Roman"/>
          <w:b/>
          <w:lang w:eastAsia="ru-RU"/>
        </w:rPr>
        <w:t>три</w:t>
      </w:r>
      <w:r w:rsidR="00BA3F37" w:rsidRPr="004D1DF4">
        <w:rPr>
          <w:rFonts w:ascii="Times New Roman" w:eastAsia="Times New Roman" w:hAnsi="Times New Roman" w:cs="Times New Roman"/>
          <w:b/>
          <w:lang w:eastAsia="ru-RU"/>
        </w:rPr>
        <w:t>надцать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).</w:t>
      </w:r>
    </w:p>
    <w:p w14:paraId="6C6184B0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Секция: _______ </w:t>
      </w:r>
    </w:p>
    <w:p w14:paraId="742C581C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Общая проектная площадь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33225,04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квадратных метров.</w:t>
      </w:r>
    </w:p>
    <w:p w14:paraId="643D13E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Количество этажей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18</w:t>
      </w:r>
      <w:r w:rsidRPr="004D1DF4">
        <w:rPr>
          <w:rFonts w:ascii="Times New Roman" w:eastAsia="Times New Roman" w:hAnsi="Times New Roman" w:cs="Times New Roman"/>
          <w:lang w:eastAsia="ru-RU"/>
        </w:rPr>
        <w:t>, в том числе</w:t>
      </w:r>
      <w:r w:rsidR="00A51F8E" w:rsidRPr="004D1DF4">
        <w:rPr>
          <w:rFonts w:ascii="Times New Roman" w:eastAsia="Times New Roman" w:hAnsi="Times New Roman" w:cs="Times New Roman"/>
          <w:lang w:eastAsia="ru-RU"/>
        </w:rPr>
        <w:t xml:space="preserve"> количество подземных этажей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1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6311D6C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Материал наружных стен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многослойный: монолитный железобетон или кладка из блоков (чистый бетон) минераловатный утеплитель, вентилируемый фасад с облицовкой из </w:t>
      </w:r>
      <w:proofErr w:type="spellStart"/>
      <w:r w:rsidRPr="004D1DF4">
        <w:rPr>
          <w:rFonts w:ascii="Times New Roman" w:eastAsia="Times New Roman" w:hAnsi="Times New Roman" w:cs="Times New Roman"/>
          <w:lang w:eastAsia="ru-RU"/>
        </w:rPr>
        <w:t>керамогранитных</w:t>
      </w:r>
      <w:proofErr w:type="spellEnd"/>
      <w:r w:rsidRPr="004D1DF4">
        <w:rPr>
          <w:rFonts w:ascii="Times New Roman" w:eastAsia="Times New Roman" w:hAnsi="Times New Roman" w:cs="Times New Roman"/>
          <w:lang w:eastAsia="ru-RU"/>
        </w:rPr>
        <w:t xml:space="preserve"> плит.  </w:t>
      </w:r>
    </w:p>
    <w:p w14:paraId="75427AEB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Материал поэтажных перекрытий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401A8" w:rsidRPr="004D1DF4">
        <w:rPr>
          <w:rFonts w:ascii="Times New Roman" w:eastAsia="Times New Roman" w:hAnsi="Times New Roman" w:cs="Times New Roman"/>
          <w:lang w:eastAsia="ru-RU"/>
        </w:rPr>
        <w:t>монолитный железобетон</w:t>
      </w:r>
    </w:p>
    <w:p w14:paraId="12727C8A" w14:textId="7DB351D4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Класс энергоэффективности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01FA8" w:rsidRPr="004D1DF4">
        <w:rPr>
          <w:rFonts w:ascii="Times New Roman" w:eastAsia="Times New Roman" w:hAnsi="Times New Roman" w:cs="Times New Roman"/>
          <w:lang w:eastAsia="ru-RU"/>
        </w:rPr>
        <w:t>«А»</w:t>
      </w:r>
      <w:r w:rsidR="00413FC2" w:rsidRPr="004D1DF4">
        <w:rPr>
          <w:rFonts w:ascii="Times New Roman" w:eastAsia="Times New Roman" w:hAnsi="Times New Roman" w:cs="Times New Roman"/>
          <w:lang w:eastAsia="ru-RU"/>
        </w:rPr>
        <w:t>.</w:t>
      </w:r>
    </w:p>
    <w:p w14:paraId="4D2074A7" w14:textId="77777777" w:rsidR="00413FC2" w:rsidRPr="004D1DF4" w:rsidRDefault="00413FC2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лас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вл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ельн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над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в з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акл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юч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енн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ванн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r w:rsidRPr="004D1DF4">
        <w:rPr>
          <w:rFonts w:ascii="Times New Roman" w:eastAsia="Times New Roman" w:hAnsi="Times New Roman" w:cs="Times New Roman"/>
          <w:color w:val="0D0D0D"/>
          <w:spacing w:val="1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ш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3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ш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1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капи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альны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12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еб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вани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еск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й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/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ил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еск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пасп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те</w:t>
      </w:r>
      <w:r w:rsidRPr="004D1DF4">
        <w:rPr>
          <w:rFonts w:ascii="Times New Roman" w:eastAsia="Times New Roman" w:hAnsi="Times New Roman" w:cs="Times New Roman"/>
          <w:color w:val="0D0D0D"/>
          <w:spacing w:val="17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ж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ч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ьс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ка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1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15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.</w:t>
      </w:r>
      <w:r w:rsidRPr="004D1DF4">
        <w:rPr>
          <w:rFonts w:ascii="Times New Roman" w:eastAsia="Times New Roman" w:hAnsi="Times New Roman" w:cs="Times New Roman"/>
          <w:color w:val="0D0D0D"/>
          <w:spacing w:val="16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енени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8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клас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w w:val="9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эне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э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фф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ивн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ти</w:t>
      </w:r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та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л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я</w:t>
      </w:r>
      <w:r w:rsidRPr="004D1DF4">
        <w:rPr>
          <w:rFonts w:ascii="Times New Roman" w:eastAsia="Times New Roman" w:hAnsi="Times New Roman" w:cs="Times New Roman"/>
          <w:color w:val="0D0D0D"/>
          <w:spacing w:val="-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spacing w:val="-5"/>
          <w:lang w:eastAsia="ru-RU"/>
        </w:rPr>
        <w:t>у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щ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ве</w:t>
      </w:r>
      <w:r w:rsidRPr="004D1DF4">
        <w:rPr>
          <w:rFonts w:ascii="Times New Roman" w:eastAsia="Times New Roman" w:hAnsi="Times New Roman" w:cs="Times New Roman"/>
          <w:color w:val="0D0D0D"/>
          <w:spacing w:val="2"/>
          <w:lang w:eastAsia="ru-RU"/>
        </w:rPr>
        <w:t>н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ны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з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енени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color w:val="0D0D0D"/>
          <w:spacing w:val="-10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х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ра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к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Об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ъ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ек</w:t>
      </w:r>
      <w:r w:rsidRPr="004D1DF4">
        <w:rPr>
          <w:rFonts w:ascii="Times New Roman" w:eastAsia="Times New Roman" w:hAnsi="Times New Roman" w:cs="Times New Roman"/>
          <w:color w:val="0D0D0D"/>
          <w:spacing w:val="3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а</w:t>
      </w:r>
      <w:r w:rsidRPr="004D1DF4">
        <w:rPr>
          <w:rFonts w:ascii="Times New Roman" w:eastAsia="Times New Roman" w:hAnsi="Times New Roman" w:cs="Times New Roman"/>
          <w:color w:val="0D0D0D"/>
          <w:spacing w:val="-11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д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лев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го</w:t>
      </w:r>
      <w:r w:rsidRPr="004D1DF4">
        <w:rPr>
          <w:rFonts w:ascii="Times New Roman" w:eastAsia="Times New Roman" w:hAnsi="Times New Roman" w:cs="Times New Roman"/>
          <w:color w:val="0D0D0D"/>
          <w:spacing w:val="-9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2"/>
          <w:lang w:eastAsia="ru-RU"/>
        </w:rPr>
        <w:t>р</w:t>
      </w:r>
      <w:r w:rsidRPr="004D1DF4">
        <w:rPr>
          <w:rFonts w:ascii="Times New Roman" w:eastAsia="Times New Roman" w:hAnsi="Times New Roman" w:cs="Times New Roman"/>
          <w:color w:val="0D0D0D"/>
          <w:spacing w:val="1"/>
          <w:lang w:eastAsia="ru-RU"/>
        </w:rPr>
        <w:t>о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и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ельс</w:t>
      </w:r>
      <w:r w:rsidRPr="004D1DF4">
        <w:rPr>
          <w:rFonts w:ascii="Times New Roman" w:eastAsia="Times New Roman" w:hAnsi="Times New Roman" w:cs="Times New Roman"/>
          <w:color w:val="0D0D0D"/>
          <w:lang w:eastAsia="ru-RU"/>
        </w:rPr>
        <w:t>т</w:t>
      </w:r>
      <w:r w:rsidRPr="004D1DF4">
        <w:rPr>
          <w:rFonts w:ascii="Times New Roman" w:eastAsia="Times New Roman" w:hAnsi="Times New Roman" w:cs="Times New Roman"/>
          <w:color w:val="0D0D0D"/>
          <w:spacing w:val="-1"/>
          <w:lang w:eastAsia="ru-RU"/>
        </w:rPr>
        <w:t>ва.</w:t>
      </w:r>
    </w:p>
    <w:p w14:paraId="7127FF2F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Класс сейсмостойкости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не устанавливается</w:t>
      </w:r>
    </w:p>
    <w:p w14:paraId="2675AA15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Почтовый адрес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присваивается актом соответствующего компетентного органа власти и указывается в Акте приема-передачи Объекта долевого строительства.</w:t>
      </w:r>
    </w:p>
    <w:p w14:paraId="0B0AB2C9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1.4. Объект долевого строительства: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 жилое помещение (квартира), расположенное в </w:t>
      </w:r>
      <w:r w:rsidRPr="004D1DF4">
        <w:rPr>
          <w:rFonts w:ascii="Times New Roman" w:hAnsi="Times New Roman" w:cs="Times New Roman"/>
        </w:rPr>
        <w:t>секции ___ (___) многоквартирного дома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,  на ___ (____) этаже, общей проектной площадью ____(__) кв.м., номер на площадке _____(__), строительный № квартиры ____(__), 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(далее по тексту - «Жилое помещение»).</w:t>
      </w:r>
    </w:p>
    <w:p w14:paraId="3479839D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lastRenderedPageBreak/>
        <w:t xml:space="preserve">1.4.1. Основные характеристики </w:t>
      </w:r>
      <w:r w:rsidRPr="004D1DF4">
        <w:rPr>
          <w:rFonts w:ascii="Times New Roman" w:eastAsia="Times New Roman" w:hAnsi="Times New Roman" w:cs="Times New Roman"/>
          <w:b/>
          <w:iCs/>
          <w:spacing w:val="-4"/>
          <w:lang w:eastAsia="ru-RU"/>
        </w:rPr>
        <w:t>Жилого помещения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:</w:t>
      </w:r>
    </w:p>
    <w:p w14:paraId="34BAF986" w14:textId="566297FB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Количество </w:t>
      </w:r>
      <w:r w:rsidR="00F7667E"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комнат: _</w:t>
      </w: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____ (__) </w:t>
      </w:r>
    </w:p>
    <w:p w14:paraId="04035B35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Площадь комнат: ___ (___) </w:t>
      </w:r>
      <w:proofErr w:type="spellStart"/>
      <w:proofErr w:type="gram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  <w:proofErr w:type="gramEnd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, ____ (___) </w:t>
      </w:r>
      <w:proofErr w:type="spell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</w:p>
    <w:p w14:paraId="0FCEA559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Площадь балконов(лоджий): ___ (___) кв.м.</w:t>
      </w:r>
    </w:p>
    <w:p w14:paraId="05A9F771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Площадь балконов (лоджий) с учетом понижающего коэффициента: ___ (__) </w:t>
      </w:r>
      <w:proofErr w:type="spellStart"/>
      <w:proofErr w:type="gramStart"/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кв.м</w:t>
      </w:r>
      <w:proofErr w:type="spellEnd"/>
      <w:proofErr w:type="gramEnd"/>
    </w:p>
    <w:p w14:paraId="64864EB0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iCs/>
          <w:spacing w:val="-4"/>
          <w:lang w:eastAsia="ru-RU"/>
        </w:rPr>
        <w:t>1.4.2. Проектный этажный План Жилого помещения является Приложением №2 ДДУ и отражает расположение частей Жилого помещения по отношению друг к другу и Жилого помещения на этаже.</w:t>
      </w:r>
    </w:p>
    <w:p w14:paraId="0F85AF53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1.4.3. Характеристики Жилого помещения являются проектными, указаны в Приложении №1</w:t>
      </w:r>
      <w:r w:rsidRPr="004D1D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Pr="004D1D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и подлежат уточнению в Акте приема-передаче после окончания строительства и получения Застройщиком разрешения на ввод в эксплуатацию МКД на основании данных, полученных по итогам первичной технической инвентаризации МКД. После строительства площадь Жилого помещения не может измениться более чем на 5 (Пять) процентов от указанной в проекте и ДДУ.</w:t>
      </w:r>
      <w:r w:rsidRPr="004D1DF4">
        <w:rPr>
          <w:rFonts w:ascii="Times New Roman" w:hAnsi="Times New Roman" w:cs="Times New Roman"/>
        </w:rPr>
        <w:t xml:space="preserve"> </w:t>
      </w:r>
    </w:p>
    <w:p w14:paraId="16A3C085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hAnsi="Times New Roman" w:cs="Times New Roman"/>
        </w:rPr>
        <w:t xml:space="preserve">1.4.4. </w:t>
      </w:r>
      <w:r w:rsidRPr="004D1DF4">
        <w:rPr>
          <w:rFonts w:ascii="Times New Roman" w:eastAsia="Times New Roman" w:hAnsi="Times New Roman" w:cs="Times New Roman"/>
          <w:lang w:eastAsia="ru-RU"/>
        </w:rPr>
        <w:t>Фактический номер Жилого помещения и его фактическая приведенная площадь уточняются Сторонами в Акте приема-передачи на основании данных, полученных по итогам первичной технической инвентаризации МКД.</w:t>
      </w:r>
    </w:p>
    <w:p w14:paraId="231D7F17" w14:textId="77777777" w:rsidR="00597FFE" w:rsidRPr="004D1DF4" w:rsidRDefault="00597FFE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1.5.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2BD5C5F" w14:textId="77777777" w:rsidR="00503B8F" w:rsidRPr="003346C4" w:rsidRDefault="00503B8F" w:rsidP="0050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46C4">
        <w:rPr>
          <w:rFonts w:ascii="Times New Roman" w:eastAsia="Times New Roman" w:hAnsi="Times New Roman" w:cs="Times New Roman"/>
          <w:lang w:eastAsia="ru-RU"/>
        </w:rPr>
        <w:t xml:space="preserve">1.5.1. </w:t>
      </w:r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Правоустанавливающие документы </w:t>
      </w:r>
      <w:proofErr w:type="gramStart"/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>на  земельный</w:t>
      </w:r>
      <w:proofErr w:type="gramEnd"/>
      <w:r w:rsidRPr="003346C4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участок</w:t>
      </w:r>
      <w:r w:rsidRPr="003346C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8934E3">
        <w:rPr>
          <w:rFonts w:ascii="Times New Roman" w:eastAsia="Times New Roman" w:hAnsi="Times New Roman" w:cs="Times New Roman"/>
          <w:lang w:eastAsia="ru-RU"/>
        </w:rPr>
        <w:t xml:space="preserve">21447 </w:t>
      </w:r>
      <w:proofErr w:type="spellStart"/>
      <w:r w:rsidRPr="003346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346C4">
        <w:rPr>
          <w:rFonts w:ascii="Times New Roman" w:eastAsia="Times New Roman" w:hAnsi="Times New Roman" w:cs="Times New Roman"/>
          <w:lang w:eastAsia="ru-RU"/>
        </w:rPr>
        <w:t xml:space="preserve">., кадастровый номер </w:t>
      </w:r>
      <w:r w:rsidRPr="008934E3">
        <w:rPr>
          <w:rFonts w:ascii="Times New Roman" w:eastAsia="Times New Roman" w:hAnsi="Times New Roman" w:cs="Times New Roman"/>
          <w:lang w:eastAsia="ru-RU"/>
        </w:rPr>
        <w:t>50:28:0050105:932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346C4">
        <w:rPr>
          <w:rFonts w:ascii="Times New Roman" w:eastAsia="Times New Roman" w:hAnsi="Times New Roman" w:cs="Times New Roman"/>
          <w:lang w:eastAsia="ru-RU"/>
        </w:rPr>
        <w:t>, расположенный по адресу: Мос</w:t>
      </w:r>
      <w:r>
        <w:rPr>
          <w:rFonts w:ascii="Times New Roman" w:eastAsia="Times New Roman" w:hAnsi="Times New Roman" w:cs="Times New Roman"/>
          <w:lang w:eastAsia="ru-RU"/>
        </w:rPr>
        <w:t>ковская область, </w:t>
      </w:r>
      <w:r w:rsidRPr="003346C4">
        <w:rPr>
          <w:rFonts w:ascii="Times New Roman" w:eastAsia="Times New Roman" w:hAnsi="Times New Roman" w:cs="Times New Roman"/>
          <w:lang w:eastAsia="ru-RU"/>
        </w:rPr>
        <w:t xml:space="preserve"> г. Домодедово, с. Домодедово</w:t>
      </w:r>
      <w:r w:rsidRPr="003346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46C4">
        <w:rPr>
          <w:rFonts w:ascii="Times New Roman" w:eastAsia="Times New Roman" w:hAnsi="Times New Roman" w:cs="Times New Roman"/>
          <w:lang w:eastAsia="ru-RU"/>
        </w:rPr>
        <w:t>(далее по тексту - «Земельный участок»):</w:t>
      </w:r>
    </w:p>
    <w:p w14:paraId="1674377D" w14:textId="77777777" w:rsidR="0088585C" w:rsidRPr="004D1DF4" w:rsidRDefault="0088585C" w:rsidP="00885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>Договор аренды земельных участков №АР-2018/04/16 от 16.04.2018 года</w:t>
      </w:r>
      <w:r w:rsidRPr="004D1DF4">
        <w:rPr>
          <w:rFonts w:ascii="Times New Roman" w:eastAsia="Times New Roman" w:hAnsi="Times New Roman" w:cs="Times New Roman"/>
          <w:lang w:eastAsia="ru-RU"/>
        </w:rPr>
        <w:t>, зарегистрирован в Управлении Федеральной службы государственной регистрации, кадастра и картографии по Московской области 28.04.2018 года, номер регистрации,</w:t>
      </w:r>
      <w:r w:rsidRPr="004D1DF4">
        <w:rPr>
          <w:rFonts w:ascii="Times New Roman" w:hAnsi="Times New Roman" w:cs="Times New Roman"/>
        </w:rPr>
        <w:t xml:space="preserve"> </w:t>
      </w:r>
      <w:r w:rsidRPr="00D34F8F">
        <w:rPr>
          <w:rFonts w:ascii="Times New Roman" w:eastAsia="Times New Roman" w:hAnsi="Times New Roman" w:cs="Times New Roman"/>
          <w:lang w:eastAsia="ru-RU"/>
        </w:rPr>
        <w:t>50:28:0050105:2461-50/028/2018-7</w:t>
      </w:r>
    </w:p>
    <w:p w14:paraId="22063BD9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4D1DF4">
        <w:rPr>
          <w:rFonts w:ascii="Times New Roman" w:eastAsia="Times New Roman" w:hAnsi="Times New Roman" w:cs="Times New Roman"/>
          <w:lang w:eastAsia="ru-RU"/>
        </w:rPr>
        <w:t>1.5.2.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Разрешение на строительство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50B9A" w:rsidRPr="004D1DF4">
        <w:rPr>
          <w:rFonts w:ascii="Times New Roman" w:eastAsia="Times New Roman" w:hAnsi="Times New Roman" w:cs="Times New Roman"/>
          <w:lang w:eastAsia="ru-RU"/>
        </w:rPr>
        <w:t>RU50-28-11049-2018</w:t>
      </w:r>
      <w:r w:rsidR="00550B9A"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50B9A" w:rsidRPr="004D1DF4">
        <w:rPr>
          <w:rFonts w:ascii="Times New Roman" w:eastAsia="Times New Roman" w:hAnsi="Times New Roman" w:cs="Times New Roman"/>
          <w:lang w:eastAsia="ru-RU"/>
        </w:rPr>
        <w:t>от 26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.06.2018 г., выдано Министерством строительного комплекса Московской области. </w:t>
      </w:r>
    </w:p>
    <w:p w14:paraId="6432C3C7" w14:textId="7289B53F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1.5.3.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Заключение Главного управления Государственного строительного надзора Московской области </w:t>
      </w:r>
      <w:r w:rsidR="003F62DC" w:rsidRPr="004D1DF4">
        <w:rPr>
          <w:rFonts w:ascii="Times New Roman" w:eastAsia="Times New Roman" w:hAnsi="Times New Roman" w:cs="Times New Roman"/>
          <w:b/>
          <w:lang w:eastAsia="ru-RU"/>
        </w:rPr>
        <w:t xml:space="preserve">00574-18ИСХ/ЗОСТ </w:t>
      </w:r>
      <w:r w:rsidR="004327F2" w:rsidRPr="004D1DF4">
        <w:rPr>
          <w:rFonts w:ascii="Times New Roman" w:eastAsia="Times New Roman" w:hAnsi="Times New Roman" w:cs="Times New Roman"/>
          <w:b/>
          <w:lang w:eastAsia="ru-RU"/>
        </w:rPr>
        <w:t>от 30.10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.2018 </w:t>
      </w:r>
      <w:r w:rsidR="00F7667E" w:rsidRPr="004D1DF4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соответствии застройщика и проектной декларации, установленным требованиям.</w:t>
      </w:r>
    </w:p>
    <w:p w14:paraId="0A8DA23B" w14:textId="77777777" w:rsidR="00597FFE" w:rsidRPr="004D1DF4" w:rsidRDefault="00597FFE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Проектная декларация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и Заключение размещены в информационно-телекоммуникационных сетях общего пользования (в сети «Интернет») на сайте по адресу: </w:t>
      </w:r>
    </w:p>
    <w:p w14:paraId="76956B5A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spacing w:val="-6"/>
          <w:lang w:val="en-US" w:eastAsia="ru-RU"/>
        </w:rPr>
        <w:t>https</w:t>
      </w:r>
      <w:r w:rsidRPr="004D1DF4">
        <w:rPr>
          <w:rFonts w:ascii="Times New Roman" w:eastAsia="Times New Roman" w:hAnsi="Times New Roman" w:cs="Times New Roman"/>
          <w:b/>
          <w:spacing w:val="-6"/>
          <w:lang w:eastAsia="ru-RU"/>
        </w:rPr>
        <w:t>://</w:t>
      </w:r>
      <w:proofErr w:type="spellStart"/>
      <w:r w:rsidRPr="004D1DF4">
        <w:rPr>
          <w:rFonts w:ascii="Times New Roman" w:eastAsia="Times New Roman" w:hAnsi="Times New Roman" w:cs="Times New Roman"/>
          <w:b/>
          <w:spacing w:val="-6"/>
          <w:lang w:eastAsia="ru-RU"/>
        </w:rPr>
        <w:t>наш.дом.рф</w:t>
      </w:r>
      <w:proofErr w:type="spellEnd"/>
    </w:p>
    <w:p w14:paraId="5D444531" w14:textId="4B39BDD8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spacing w:val="-6"/>
          <w:lang w:eastAsia="ru-RU"/>
        </w:rPr>
        <w:t xml:space="preserve">Проектная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декларация включает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в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себя информацию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о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Застройщике и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информацию о проекте строительства и определяет объем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прав Застройщика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на привлечение денежных </w:t>
      </w:r>
      <w:r w:rsidR="00F7667E" w:rsidRPr="004D1DF4">
        <w:rPr>
          <w:rFonts w:ascii="Times New Roman" w:hAnsi="Times New Roman" w:cs="Times New Roman"/>
          <w:spacing w:val="-6"/>
          <w:lang w:eastAsia="ru-RU"/>
        </w:rPr>
        <w:t>средств граждан</w:t>
      </w:r>
      <w:r w:rsidRPr="004D1DF4">
        <w:rPr>
          <w:rFonts w:ascii="Times New Roman" w:hAnsi="Times New Roman" w:cs="Times New Roman"/>
          <w:spacing w:val="-6"/>
          <w:lang w:eastAsia="ru-RU"/>
        </w:rPr>
        <w:t xml:space="preserve"> и юридических лиц (участников долевого строительства).</w:t>
      </w:r>
    </w:p>
    <w:p w14:paraId="1F1F5F6A" w14:textId="77777777" w:rsidR="00597FFE" w:rsidRPr="004D1DF4" w:rsidRDefault="00597FF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1.6. Собственность 1 участника: </w:t>
      </w:r>
    </w:p>
    <w:p w14:paraId="119C2D98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Участнику долевого строительства: (ФИО, дата рождения).</w:t>
      </w:r>
    </w:p>
    <w:p w14:paraId="2F8DC9A8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1.6. СОВМЕСТНАЯ СОБСТВЕННОСТЬ</w:t>
      </w:r>
    </w:p>
    <w:p w14:paraId="6D7DF6AA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По окончании строительства и ввода МКД в эксплуатацию Застройщик передает Жилое помещение по Акту приема-передачи в совместную собственность Участников долевого строительства: (ФИО, дата рождения), (ФИО, дата рождения). </w:t>
      </w:r>
    </w:p>
    <w:p w14:paraId="146CC049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1.6. ПРИ ВЫДЕЛЕНИИ ДОЛИ:</w:t>
      </w:r>
    </w:p>
    <w:p w14:paraId="2B1972FC" w14:textId="77777777" w:rsidR="00597FFE" w:rsidRPr="004D1DF4" w:rsidRDefault="0059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(ФИО, дата рождения) – __ доли в праве, (ФИО, дата рождения) – ___ доли в праве.</w:t>
      </w:r>
    </w:p>
    <w:p w14:paraId="0A5CE572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1.6.1. Возникновение права собственности на Жилое помещение у Участника долевого строительства влечет возникновение права собственности на долю в общем имуществе МКД </w:t>
      </w:r>
      <w:r w:rsidRPr="004D1DF4">
        <w:rPr>
          <w:rFonts w:ascii="Times New Roman" w:eastAsia="Times New Roman" w:hAnsi="Times New Roman" w:cs="Times New Roman"/>
          <w:lang w:eastAsia="ru-RU"/>
        </w:rPr>
        <w:t>в размере, пропорционально общей площади Жилого помещения,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 которая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 может быть отчуждена или передана отдельно от права собственности на Объект долевого строительства. </w:t>
      </w:r>
    </w:p>
    <w:p w14:paraId="28DB0D39" w14:textId="77777777" w:rsidR="00597FFE" w:rsidRPr="004D1DF4" w:rsidRDefault="0059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1.6.2. Соглашение о возникновении у Участника долевого строительства доли в праве общей долевой собственности заключается Сторонами настоящего ДДУ одновременно с подписанием самого ДДУ и является его неотъемлемой частью (Приложение №3).</w:t>
      </w:r>
    </w:p>
    <w:p w14:paraId="76971022" w14:textId="15CA47C2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1.7. Срок окончания строительства и ввода МКД в </w:t>
      </w:r>
      <w:r w:rsidR="00F7667E" w:rsidRPr="004D1DF4">
        <w:rPr>
          <w:rFonts w:ascii="Times New Roman" w:eastAsia="Times New Roman" w:hAnsi="Times New Roman" w:cs="Times New Roman"/>
          <w:b/>
          <w:lang w:eastAsia="ru-RU"/>
        </w:rPr>
        <w:t>эксплуатацию: 4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83EED" w:rsidRPr="004D1DF4">
        <w:rPr>
          <w:rFonts w:ascii="Times New Roman" w:eastAsia="Times New Roman" w:hAnsi="Times New Roman" w:cs="Times New Roman"/>
          <w:b/>
          <w:lang w:eastAsia="ru-RU"/>
        </w:rPr>
        <w:t>Четвертый) квартал 2025</w:t>
      </w: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14:paraId="1C52CCAF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>1.7.1. Датой ввода МКД в эксплуатацию является дата выдачи уполномоченным органом разрешения на ввод МКД в эксплуатацию.</w:t>
      </w:r>
    </w:p>
    <w:p w14:paraId="2F83117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1.8. Срок передачи Жилого помещения Застройщиком Участнику долевого строительства определяется периодом: </w:t>
      </w:r>
    </w:p>
    <w:p w14:paraId="5240FAE9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- начало передачи: по истечении календарного месяца с даты выдачи уполномоченным органом разрешения на ввод МКД в эксплуатацию;</w:t>
      </w:r>
    </w:p>
    <w:p w14:paraId="21E694D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- срок окончания передачи:</w:t>
      </w:r>
      <w:r w:rsidR="00383EED" w:rsidRPr="004D1DF4">
        <w:rPr>
          <w:rFonts w:ascii="Times New Roman" w:eastAsia="Times New Roman" w:hAnsi="Times New Roman" w:cs="Times New Roman"/>
          <w:lang w:eastAsia="ru-RU"/>
        </w:rPr>
        <w:t xml:space="preserve"> до 30.06.2026 года</w:t>
      </w:r>
      <w:r w:rsidRPr="004D1DF4">
        <w:rPr>
          <w:rFonts w:ascii="Times New Roman" w:eastAsia="Times New Roman" w:hAnsi="Times New Roman" w:cs="Times New Roman"/>
          <w:lang w:eastAsia="ru-RU"/>
        </w:rPr>
        <w:t>.</w:t>
      </w:r>
    </w:p>
    <w:p w14:paraId="25E8A791" w14:textId="4E826873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1.8.1. Срок передачи должен быть единым для Участников долевого строительства, которым Застройщик обязан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передать Жилые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помещения,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входящие 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состав МКД (блок-секции МКД, </w:t>
      </w:r>
      <w:r w:rsidR="00F7667E" w:rsidRPr="004D1DF4">
        <w:rPr>
          <w:rFonts w:ascii="Times New Roman" w:eastAsia="Times New Roman" w:hAnsi="Times New Roman" w:cs="Times New Roman"/>
          <w:lang w:eastAsia="ru-RU"/>
        </w:rPr>
        <w:t>имеющей отдельный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выход на территорию общего пользования).</w:t>
      </w:r>
    </w:p>
    <w:p w14:paraId="697126A3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10"/>
          <w:lang w:eastAsia="ru-RU"/>
        </w:rPr>
        <w:t xml:space="preserve">1.8.2.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вправе досрочно исполнить обязанность по передаче Жилого помещения Участнику долевого строительства. </w:t>
      </w:r>
    </w:p>
    <w:p w14:paraId="34E42790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1.9.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МКД и Жилого помещения до даты его 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Участникам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несет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Застройщик.</w:t>
      </w:r>
    </w:p>
    <w:p w14:paraId="2FCE8BD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D695DD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2. ЦЕНА ДОГОВОРА И ПОРЯДОК ОПЛАТЫ</w:t>
      </w:r>
    </w:p>
    <w:p w14:paraId="403FF6F5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pacing w:val="-3"/>
          <w:sz w:val="22"/>
          <w:szCs w:val="22"/>
        </w:rPr>
        <w:t xml:space="preserve">2.1. </w:t>
      </w:r>
      <w:r w:rsidRPr="004D1DF4">
        <w:rPr>
          <w:sz w:val="22"/>
          <w:szCs w:val="22"/>
        </w:rPr>
        <w:t xml:space="preserve">Цена ДДУ определена как произведение цены единицы общей площади Жилого помещения и соответствующей общей площади Жилого помещения. </w:t>
      </w:r>
    </w:p>
    <w:p w14:paraId="70F1ED44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z w:val="22"/>
          <w:szCs w:val="22"/>
        </w:rPr>
        <w:t xml:space="preserve">При наличии в Жилом помещении балкона (лоджии) цена формируется исходя из общей </w:t>
      </w:r>
      <w:r w:rsidRPr="004D1DF4">
        <w:rPr>
          <w:b/>
          <w:sz w:val="22"/>
          <w:szCs w:val="22"/>
        </w:rPr>
        <w:t>приведенной площади</w:t>
      </w:r>
      <w:r w:rsidRPr="004D1DF4">
        <w:rPr>
          <w:sz w:val="22"/>
          <w:szCs w:val="22"/>
        </w:rPr>
        <w:t>.</w:t>
      </w:r>
    </w:p>
    <w:p w14:paraId="0C2848DC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</w:rPr>
      </w:pPr>
      <w:r w:rsidRPr="004D1DF4">
        <w:rPr>
          <w:sz w:val="22"/>
          <w:szCs w:val="22"/>
        </w:rPr>
        <w:t xml:space="preserve"> 2.1.1. Общая приведенная площадь Жилого помещения формируется из суммы общей площади Жилого помещения и площади балкона (лоджии) </w:t>
      </w:r>
      <w:r w:rsidRPr="004D1DF4">
        <w:rPr>
          <w:sz w:val="22"/>
          <w:szCs w:val="22"/>
          <w:lang w:val="en-US"/>
        </w:rPr>
        <w:t>c</w:t>
      </w:r>
      <w:r w:rsidRPr="004D1DF4">
        <w:rPr>
          <w:sz w:val="22"/>
          <w:szCs w:val="22"/>
        </w:rPr>
        <w:t xml:space="preserve"> учетом понижающего коэффициента.</w:t>
      </w:r>
    </w:p>
    <w:p w14:paraId="007FDCD8" w14:textId="77777777" w:rsidR="003A2D22" w:rsidRPr="004D1DF4" w:rsidRDefault="003A2D22" w:rsidP="003A2D22">
      <w:pPr>
        <w:pStyle w:val="af"/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4D1DF4">
        <w:rPr>
          <w:sz w:val="22"/>
          <w:szCs w:val="22"/>
        </w:rPr>
        <w:t xml:space="preserve">2.1.2. Цена Договора на момент его подписания составляет ____ (_____________) </w:t>
      </w:r>
      <w:r w:rsidRPr="004D1DF4">
        <w:rPr>
          <w:bCs/>
          <w:sz w:val="22"/>
          <w:szCs w:val="22"/>
        </w:rPr>
        <w:t>рублей ____ копеек</w:t>
      </w:r>
      <w:r w:rsidRPr="004D1DF4">
        <w:rPr>
          <w:sz w:val="22"/>
          <w:szCs w:val="22"/>
        </w:rPr>
        <w:t xml:space="preserve"> (НДС не облагается).</w:t>
      </w:r>
    </w:p>
    <w:p w14:paraId="4447F16E" w14:textId="77777777" w:rsidR="003A2D22" w:rsidRPr="004D1DF4" w:rsidRDefault="003A2D22" w:rsidP="003A2D22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2.1.3. Цена 1 (Одного) кв. м. общей площади составляет _______ (____________)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_______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копеек </w:t>
      </w:r>
      <w:r w:rsidRPr="004D1DF4">
        <w:rPr>
          <w:rFonts w:ascii="Times New Roman" w:eastAsia="Times New Roman" w:hAnsi="Times New Roman" w:cs="Times New Roman"/>
          <w:lang w:eastAsia="ru-RU"/>
        </w:rPr>
        <w:t>(НДС не облагается).</w:t>
      </w:r>
      <w:r w:rsidRPr="004D1DF4">
        <w:rPr>
          <w:rFonts w:ascii="Times New Roman" w:hAnsi="Times New Roman" w:cs="Times New Roman"/>
        </w:rPr>
        <w:t xml:space="preserve"> </w:t>
      </w:r>
    </w:p>
    <w:p w14:paraId="1705F430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2.1.4. Цена 1(Одного) кв. м балкона (лоджии) составляет ________ (____________) рублей _______ копеек (НДС не облагается). </w:t>
      </w:r>
    </w:p>
    <w:p w14:paraId="5A75919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Площадь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14:paraId="6B5FBBAD" w14:textId="77777777" w:rsidR="003A2D22" w:rsidRPr="004D1DF4" w:rsidRDefault="003A2D22" w:rsidP="003A2D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Цена общей приведенной площади рассчитывается:</w:t>
      </w:r>
    </w:p>
    <w:p w14:paraId="52AFC9EB" w14:textId="77777777" w:rsidR="003A2D22" w:rsidRPr="004D1DF4" w:rsidRDefault="003A2D22" w:rsidP="003A2D2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</w:rPr>
        <w:t>цена 1 кв. м х S общ. + цена 1 кв. м балкона (лоджии) х S балкона (лоджии) х коэффициент</w:t>
      </w:r>
    </w:p>
    <w:p w14:paraId="3CE20FC4" w14:textId="77777777" w:rsidR="003A2D22" w:rsidRPr="004D1DF4" w:rsidRDefault="003A2D22" w:rsidP="003A2D22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2.1.5. Стоимость услуг Застройщика включена в цену ДДУ и определяется как экономия, образующаяся между полученными денежными средствами по договору долевого участия и суммой расходов, связанных со строительством объекта.</w:t>
      </w:r>
    </w:p>
    <w:p w14:paraId="4783B26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2.1.6. Цена ДДУ зафиксирована на дату его подписания и, при условии своевременного выполнения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обязательств по оплате,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изменению не подлежит. Исключение составляет: </w:t>
      </w:r>
    </w:p>
    <w:p w14:paraId="226048AD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а) изменение общей приведенной площади Жилого помещения по результатам первичных обмеров органов технической инвентаризации более чем на 1 (Один) кв. м., при этом цена ДДУ изменяется пропорционально изменению площади.</w:t>
      </w:r>
    </w:p>
    <w:p w14:paraId="62D0E937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2.2</w:t>
      </w:r>
      <w:r w:rsidRPr="004D1DF4">
        <w:rPr>
          <w:rFonts w:ascii="Times New Roman" w:hAnsi="Times New Roman" w:cs="Times New Roman"/>
        </w:rPr>
        <w:t>. Участник долевого строительства обязуется в течение 5 (Пяти) рабочих дней с момента подписания настоящего Договора за свой счет и своими силами открыть в _____ (</w:t>
      </w:r>
      <w:r w:rsidRPr="004D1DF4">
        <w:rPr>
          <w:rFonts w:ascii="Times New Roman" w:hAnsi="Times New Roman" w:cs="Times New Roman"/>
          <w:i/>
        </w:rPr>
        <w:t xml:space="preserve">название Банка) </w:t>
      </w:r>
      <w:r w:rsidRPr="004D1DF4">
        <w:rPr>
          <w:rFonts w:ascii="Times New Roman" w:hAnsi="Times New Roman" w:cs="Times New Roman"/>
        </w:rPr>
        <w:t>аккредитив в пользу Застройщика со следующими условиями открытия и оплаты:</w:t>
      </w:r>
    </w:p>
    <w:p w14:paraId="038FD10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Цена настоящего Договора в размере _______________ (______________) рублей ___ копеек перечисляется с безотзывного покрытого (депонированного) аккредитива, открываемого Участником долевого строительства в пользу Застройщика не позднее 5 (Пяти)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регистрации,  на счет эскроу, открытый в Уполномоченном банке: Публичное акционерное общество Банк «Финансовая Корпорация Открытие», лицензия на осуществление банковских операций от №2209 от 24 ноября 2014 года, местонахождение: 115114, г. Москва, ул. </w:t>
      </w:r>
      <w:proofErr w:type="spellStart"/>
      <w:r w:rsidRPr="004D1DF4">
        <w:rPr>
          <w:rFonts w:ascii="Times New Roman" w:hAnsi="Times New Roman" w:cs="Times New Roman"/>
        </w:rPr>
        <w:t>Летниковская</w:t>
      </w:r>
      <w:proofErr w:type="spellEnd"/>
      <w:r w:rsidRPr="004D1DF4">
        <w:rPr>
          <w:rFonts w:ascii="Times New Roman" w:hAnsi="Times New Roman" w:cs="Times New Roman"/>
        </w:rPr>
        <w:t xml:space="preserve">, д. 2, стр. 4, ОГРН 1027739019208, ИНН 7706092528, к/с 30101810300000000985 в ГУ Банка России по ЦФО, БИК 044525985, адрес электронной почты: </w:t>
      </w:r>
      <w:hyperlink r:id="rId7" w:history="1">
        <w:r w:rsidRPr="004D1DF4">
          <w:rPr>
            <w:rStyle w:val="a7"/>
            <w:rFonts w:ascii="Times New Roman" w:hAnsi="Times New Roman" w:cs="Times New Roman"/>
          </w:rPr>
          <w:t>info@open.ru</w:t>
        </w:r>
      </w:hyperlink>
      <w:r w:rsidRPr="004D1DF4">
        <w:rPr>
          <w:rFonts w:ascii="Times New Roman" w:hAnsi="Times New Roman" w:cs="Times New Roman"/>
        </w:rPr>
        <w:t>, телефон +7 (495) 224-44-00.</w:t>
      </w:r>
    </w:p>
    <w:p w14:paraId="3F53B30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2.2.1. Срок действия аккредитива – 90 (Девяносто) календарных дней от даты открытия аккредитива.</w:t>
      </w:r>
    </w:p>
    <w:p w14:paraId="0908863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2.2.2. Условие исполнения аккредитива – без акцепта, при предоставлении Застройщиком Банку скан-копии настоящего Договора, зарегистрированного в Федеральной службе государственной регистрации, кадастра и картографии.</w:t>
      </w:r>
    </w:p>
    <w:p w14:paraId="27129273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lastRenderedPageBreak/>
        <w:t xml:space="preserve">2.2.3. Уведомление об открытии аккредитива направляется Исполняющим банком на электронный адрес Застройщика </w:t>
      </w:r>
      <w:r w:rsidRPr="004D1DF4">
        <w:rPr>
          <w:rStyle w:val="a7"/>
          <w:rFonts w:ascii="Times New Roman" w:hAnsi="Times New Roman" w:cs="Times New Roman"/>
        </w:rPr>
        <w:t>dokuments@red-grad.ru</w:t>
      </w:r>
      <w:r w:rsidRPr="004D1DF4">
        <w:rPr>
          <w:rFonts w:ascii="Times New Roman" w:hAnsi="Times New Roman" w:cs="Times New Roman"/>
        </w:rPr>
        <w:t xml:space="preserve"> не позднее 3 (Трех) дней с даты открытия аккредитива Участником долевого строительства.</w:t>
      </w:r>
    </w:p>
    <w:p w14:paraId="0E8919C6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2.2.4.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14:paraId="3CAE8C2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2.2.5. В случае неисполнения Участником долевого строительства обязательства по открытию аккредитива в срок, указанный в пункте 2.2 настоящего Договора, Застройщик вправе не производить со своей стороны действия по передаче ДДУ на государственную регистрацию и подписать Договор участия в долевом строительстве в отношении Жилого помещения, являющегося объектом долевого строительства с третьим лицом, предварительно предупредив об этом Участника долевого строительства в разумный срок.</w:t>
      </w:r>
    </w:p>
    <w:p w14:paraId="0F43C276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2.3</w:t>
      </w:r>
      <w:r w:rsidRPr="004D1DF4">
        <w:rPr>
          <w:rFonts w:ascii="Times New Roman" w:hAnsi="Times New Roman" w:cs="Times New Roman"/>
        </w:rPr>
        <w:t xml:space="preserve">. Участник долевого строительства обязуется в течение 5 (Пяти) рабочих дней с момента подписания настоящего Договора подать заявление о заключении Договора счета эскроу. </w:t>
      </w:r>
    </w:p>
    <w:p w14:paraId="3587D9D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Договор счета эскроу заключается между Участником долевого строительства (Депонентом) и Банком (эскроу-агентом) для учета и блокирования денежных средств в целях их перечисления Застройщику (Бенефициару) на следующих условиях:</w:t>
      </w:r>
    </w:p>
    <w:p w14:paraId="37BE11E9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Депонент: _______________________</w:t>
      </w:r>
    </w:p>
    <w:p w14:paraId="11C1DF94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Эскроу-агент: </w:t>
      </w:r>
      <w:r w:rsidRPr="004D1DF4">
        <w:rPr>
          <w:rFonts w:ascii="Times New Roman" w:hAnsi="Times New Roman" w:cs="Times New Roman"/>
          <w:b/>
        </w:rPr>
        <w:t>Публичное акционерное общество Банк «Финансовая Корпорация Открытие»</w:t>
      </w:r>
      <w:r w:rsidRPr="004D1DF4">
        <w:rPr>
          <w:rFonts w:ascii="Times New Roman" w:hAnsi="Times New Roman" w:cs="Times New Roman"/>
        </w:rPr>
        <w:t xml:space="preserve">, место нахождения: </w:t>
      </w:r>
      <w:r w:rsidRPr="004D1DF4">
        <w:rPr>
          <w:rFonts w:ascii="Times New Roman" w:hAnsi="Times New Roman" w:cs="Times New Roman"/>
          <w:iCs/>
        </w:rPr>
        <w:t xml:space="preserve">115114, г. Москва, ул. </w:t>
      </w:r>
      <w:proofErr w:type="spellStart"/>
      <w:r w:rsidRPr="004D1DF4">
        <w:rPr>
          <w:rFonts w:ascii="Times New Roman" w:hAnsi="Times New Roman" w:cs="Times New Roman"/>
          <w:iCs/>
        </w:rPr>
        <w:t>Летниковская</w:t>
      </w:r>
      <w:proofErr w:type="spellEnd"/>
      <w:r w:rsidRPr="004D1DF4">
        <w:rPr>
          <w:rFonts w:ascii="Times New Roman" w:hAnsi="Times New Roman" w:cs="Times New Roman"/>
          <w:iCs/>
        </w:rPr>
        <w:t>, д. 2, стр. 4</w:t>
      </w:r>
      <w:r w:rsidRPr="004D1DF4">
        <w:rPr>
          <w:rFonts w:ascii="Times New Roman" w:hAnsi="Times New Roman" w:cs="Times New Roman"/>
        </w:rPr>
        <w:t xml:space="preserve">, адрес эл. почты: </w:t>
      </w:r>
      <w:hyperlink r:id="rId8" w:history="1">
        <w:r w:rsidRPr="004D1DF4">
          <w:rPr>
            <w:rStyle w:val="a7"/>
            <w:rFonts w:ascii="Times New Roman" w:hAnsi="Times New Roman" w:cs="Times New Roman"/>
          </w:rPr>
          <w:t>info@open.ru</w:t>
        </w:r>
      </w:hyperlink>
      <w:r w:rsidRPr="004D1DF4">
        <w:rPr>
          <w:rFonts w:ascii="Times New Roman" w:hAnsi="Times New Roman" w:cs="Times New Roman"/>
        </w:rPr>
        <w:t>, номер телефона: +7 (495) 224-44-00.</w:t>
      </w:r>
    </w:p>
    <w:p w14:paraId="55AAF2A0" w14:textId="77777777" w:rsidR="003A2D22" w:rsidRPr="004D1DF4" w:rsidRDefault="003A2D22" w:rsidP="003A2D22">
      <w:pPr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Бенефициар: 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Общество с ограниченной ответственностью «Специализированный застройщик «Град Домодедово»</w:t>
      </w:r>
    </w:p>
    <w:p w14:paraId="1A2AD75E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Сумма депонирования: _____________________ (_______) рублей ___ копеек.</w:t>
      </w:r>
    </w:p>
    <w:p w14:paraId="7894F28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Порядок депонирования – депонируемая сумма вносится Участником долевого строительства на счет эскроу в порядке, предусмотренном в п. 2.2 Договора.</w:t>
      </w:r>
    </w:p>
    <w:p w14:paraId="052A47BF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Срок условного депонирования денежных средств, уплачиваемых Участником долевого строительства Застройщику по настоящему Договору, равен сроку ввода Многоквартирного дома в эксплуатацию плюс 6 (шесть) месяцев.</w:t>
      </w:r>
    </w:p>
    <w:p w14:paraId="420F1E2A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Депонируемая сумма не позднее десяти рабочих дней после предоставления Застройщиком Разрешения на ввод в эксплуатацию Многоквартирного дома сведений о размещении в единой информационной системе жилищного строительства вышеуказанной информации Уполномоченному банку путем электронного документооборота, согласованного Застройщиком и Уполномоченным банком, перечисляется Уполномоченным банком Застройщику либо направляется на оплату обязательств Застройщика по кредитному договору, заключенному между Застройщиком и Уполномоченным банком, если кредитный договор содержит поручение Застройщика Уполномоченному банку об использовании таких средств (части таких средств) для оплаты обязательств Застройщика по кредитному договору, или на открытый в Уполномоченном банке залоговый счет Застройщика, права по которому переданы в залог Уполномоченному банку, предоставившему денежные средства Застройщику, в случае, если это предусмотрено кредитным договором.</w:t>
      </w:r>
    </w:p>
    <w:p w14:paraId="5904F870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Депонент обязуется в течение 2 (Двух) рабочих дней с даты получения в Федеральной службе государственной регистрации, кадастра и картографии настоящего Договора с отметкой о государственной регистрации предоставить в Уполномоченный банк копию настоящего Договора.</w:t>
      </w:r>
    </w:p>
    <w:p w14:paraId="2EBBCFF5" w14:textId="77777777" w:rsidR="003A2D22" w:rsidRPr="004D1DF4" w:rsidRDefault="003A2D22" w:rsidP="003A2D22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Все платежи на счет эскроу осуществляются в рублях.</w:t>
      </w:r>
    </w:p>
    <w:p w14:paraId="7625B9B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2052F89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2.4.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</w:t>
      </w: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по результатам первичных обмеров органов технической инвентаризации после окончания строительства МКД будет отличаться менее чем на 1 (Один) кв. метр в сторону уменьшения либо в сторону увеличения от проектной площади, указанной в Проектном этажном Плане Жилого помещения (Приложение №2) оплата изменению не подлежит и дополнительные расчеты (возврат излишне уплаченных денежных сумм Участнику </w:t>
      </w:r>
      <w:r w:rsidRPr="004D1DF4">
        <w:rPr>
          <w:rFonts w:ascii="Times New Roman" w:eastAsia="Times New Roman" w:hAnsi="Times New Roman" w:cs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14:paraId="7FBC577A" w14:textId="77777777" w:rsidR="004325B1" w:rsidRPr="004D1DF4" w:rsidRDefault="003A2D22" w:rsidP="0043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 xml:space="preserve">2.5. </w:t>
      </w:r>
      <w:r w:rsidR="004325B1"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Жилого помещения по результатам первичных обмеров органов технической инвентаризации после окончания строительства МКД будет отличаться более чем на 1(Один) кв. метр в сторону уменьшения либо в сторону увеличения от </w:t>
      </w:r>
      <w:r w:rsidR="004325B1"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проектной площади, то цена настоящего ДДУ подлежит </w:t>
      </w:r>
      <w:r w:rsidR="004325B1" w:rsidRPr="004D1DF4">
        <w:rPr>
          <w:rFonts w:ascii="Times New Roman" w:eastAsia="Times New Roman" w:hAnsi="Times New Roman" w:cs="Times New Roman"/>
          <w:lang w:eastAsia="ru-RU"/>
        </w:rPr>
        <w:t>изменению. Расчеты производятся за излишнюю или недостающую площадь Жилого помещения по данным обмеров первичной технической инвентаризации.</w:t>
      </w:r>
    </w:p>
    <w:p w14:paraId="7774D1FD" w14:textId="77777777" w:rsidR="004325B1" w:rsidRPr="004D1DF4" w:rsidRDefault="004325B1" w:rsidP="0043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Расчеты фактической общей площади Жилого помещения по настоящему пункту производятся без учета элементов отделки, с чем Стороны согласны.</w:t>
      </w:r>
    </w:p>
    <w:p w14:paraId="5D69F11E" w14:textId="49132D44" w:rsidR="003A2D22" w:rsidRPr="004D1DF4" w:rsidRDefault="003A2D22" w:rsidP="004325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2.6.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В случаях, указанных в пунктах 2.1.6., 2.5., </w:t>
      </w:r>
      <w:r w:rsidRPr="004D1DF4">
        <w:rPr>
          <w:rFonts w:ascii="Times New Roman" w:hAnsi="Times New Roman" w:cs="Times New Roman"/>
          <w:spacing w:val="-3"/>
          <w:lang w:eastAsia="ru-RU"/>
        </w:rPr>
        <w:t>цена Договора</w:t>
      </w:r>
      <w:r w:rsidRPr="004D1DF4">
        <w:rPr>
          <w:rFonts w:ascii="Times New Roman" w:hAnsi="Times New Roman" w:cs="Times New Roman"/>
          <w:color w:val="FF0000"/>
          <w:spacing w:val="-3"/>
          <w:lang w:eastAsia="ru-RU"/>
        </w:rPr>
        <w:t xml:space="preserve"> </w:t>
      </w:r>
      <w:r w:rsidRPr="004D1DF4">
        <w:rPr>
          <w:rFonts w:ascii="Times New Roman" w:hAnsi="Times New Roman" w:cs="Times New Roman"/>
          <w:spacing w:val="-3"/>
          <w:lang w:eastAsia="ru-RU"/>
        </w:rPr>
        <w:t xml:space="preserve">считается измененной по соглашению Сторон с момента подписания Участником долевого строительства с Застройщиком Акта приема-передачи и/или Акта выверки взаиморасчетов, которые являются неотъемлемой частью ДДУ после его подписания. В Акте о выверке взаиморасчетов Стороны определяют окончательную площадь Жилого помещения, сумму доплаты /возврата за разницу площади. </w:t>
      </w:r>
    </w:p>
    <w:p w14:paraId="4453EBE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lang w:eastAsia="ru-RU"/>
        </w:rPr>
      </w:pPr>
      <w:r w:rsidRPr="004D1DF4">
        <w:rPr>
          <w:rFonts w:ascii="Times New Roman" w:hAnsi="Times New Roman" w:cs="Times New Roman"/>
          <w:spacing w:val="-3"/>
          <w:lang w:eastAsia="ru-RU"/>
        </w:rPr>
        <w:t>Данный Акт подписывается при передаче Жилого помещения и предоставляется в орган, осуществляющий государственный кадастровый учет и государственную регистрацию прав для регистрации права собственности Участника долевого строительства.</w:t>
      </w:r>
      <w:r w:rsidRPr="004D1DF4">
        <w:rPr>
          <w:rFonts w:ascii="Times New Roman" w:hAnsi="Times New Roman" w:cs="Times New Roman"/>
        </w:rPr>
        <w:t xml:space="preserve"> </w:t>
      </w:r>
    </w:p>
    <w:p w14:paraId="628D0AB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hAnsi="Times New Roman" w:cs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Акту приема-передачи, окончательная цена Договора указывается Застройщиком в Одностороннем акте приема-передачи. В случае уклонения Участником долевого строительства от подписания Акта о выверке взаиморасчётов при условии подписания Акта приема-передачи, то цена Договора определяется исходя из Акта приема-передачи. Доплата за разницу площади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осуществляется Участником долевого строительства путем перечисления денежных средств в рублях на расчетный счет Застройщика или иным согласованным Сторонами способом в течение срока, оговоренного в Акте о выверке взаиморасчетов, либо в течение 10 (Десяти) рабочих дней с даты получения от Застройщика письменного требования о доплате или уведомления о завершении строительства МКД, направляемого в адрес Участника в соответствии с условиями настоящего Договора.</w:t>
      </w:r>
    </w:p>
    <w:p w14:paraId="57E1624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2.7.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Помимо уплаты цены Договора долевого участия,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несет расходы по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>оплате государственной пошлины за государственную регистрацию настоящего ДДУ.</w:t>
      </w:r>
    </w:p>
    <w:p w14:paraId="7C8510EA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2.8.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Днем осуществления Участником долевого строительства расчетов считается день фактического зачисления денежных средств на счет эскроу. </w:t>
      </w:r>
    </w:p>
    <w:p w14:paraId="17E6E54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2.9. В случае превышения суммы оплаты Участником долевого строительства цены ДДУ, Застройщик вправе вернуть излишне уплаченную сумму на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 и/или уклонения Участника долевого строительства от получения денежных средств, зачислить такую сумму на депозит нотариуса по месту нахождения Застройщика, о чем сообщается Участнику долевого строительства. </w:t>
      </w:r>
    </w:p>
    <w:p w14:paraId="0FF5DF6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2.10. Все расходы, понесенные Застройщиком при реализации указанного в п. 2.9. ДДУ права, подлежат возмещению со стороны Участника долевого строительства на основании соответствующего счета Застройщика. 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14:paraId="6687743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hAnsi="Times New Roman" w:cs="Times New Roman"/>
        </w:rPr>
        <w:t>2.11. В случае нарушения Участником долевого строительства сроков и порядка оплаты ДДУ, иных, предусмотренных ДДУ обязательств, 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14:paraId="7583267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68A3EA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3. ОБЯЗАТЕЛЬСТВА СТОРОН</w:t>
      </w:r>
    </w:p>
    <w:p w14:paraId="20651077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Застройщик обязуется:</w:t>
      </w:r>
    </w:p>
    <w:p w14:paraId="60357181" w14:textId="77777777" w:rsidR="003A2D22" w:rsidRPr="004D1DF4" w:rsidRDefault="003A2D22" w:rsidP="003A2D22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3.1.1.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Обеспечить проектирование, строительство и ввод в эксплуатацию МКД 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МКД территории в полном объеме, предусмотренном проектной документацией, и обеспечить получение разрешения на ввод МКД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Pr="004D1DF4">
        <w:rPr>
          <w:rFonts w:ascii="Times New Roman" w:eastAsia="Times New Roman" w:hAnsi="Times New Roman" w:cs="Times New Roman"/>
          <w:lang w:eastAsia="ru-RU"/>
        </w:rPr>
        <w:t>иными документами, регламентирующими строительство МКД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срок, указанный в п.1.7. настоящего ДДУ. </w:t>
      </w:r>
    </w:p>
    <w:p w14:paraId="7D505E9E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После получения Разрешения на ввод в эксплуатацию МКД передать Жилое помещение Участнику долевого строительства, подключенным к основным инженерным сетям и коммуникациям в соответствии с проектной документацией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в срок, предусмотренный в п. 1.8. настоящего ДДУ.</w:t>
      </w:r>
    </w:p>
    <w:p w14:paraId="0F4ABDCD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lastRenderedPageBreak/>
        <w:t>3.1.3.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 Вместе </w:t>
      </w:r>
      <w:r w:rsidRPr="004D1DF4">
        <w:rPr>
          <w:rFonts w:ascii="Times New Roman" w:eastAsia="Times New Roman" w:hAnsi="Times New Roman" w:cs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14:paraId="41601240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3.1.4. 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14:paraId="1DA9049B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3.1.5. Застройщик подтверждает, что Жилое помещение (права на него) никому не продано, не находится в залоге, в споре, под арестом не состоит, не обременено какими-либо другими обязательствами.</w:t>
      </w:r>
    </w:p>
    <w:p w14:paraId="7822829A" w14:textId="77777777" w:rsidR="003A2D22" w:rsidRPr="004D1DF4" w:rsidRDefault="003A2D22" w:rsidP="003A2D22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строительства обязуется:</w:t>
      </w:r>
    </w:p>
    <w:p w14:paraId="5EF9350C" w14:textId="77777777" w:rsidR="003A2D22" w:rsidRPr="004D1DF4" w:rsidRDefault="003A2D22" w:rsidP="003A2D22">
      <w:pPr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3.2.1. Оплатить Цену Договора в полном объеме и в установленные ДДУ порядке и сроки, включая оплату за разницу площади Объекта долевого строительства по данным первичной технической инвентаризации.</w:t>
      </w:r>
    </w:p>
    <w:p w14:paraId="1974E4CE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3.2.2. Нести расходы по государственной регистрации права собственности Участника долевого строительства на Жилое помещение, а также расходы по государственной регистрации настоящего ДДУ в размере, установленном законодательством РФ.</w:t>
      </w:r>
    </w:p>
    <w:p w14:paraId="347A6557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4D1DF4">
        <w:rPr>
          <w:rFonts w:ascii="Times New Roman" w:hAnsi="Times New Roman" w:cs="Times New Roman"/>
          <w:lang w:eastAsia="ru-RU"/>
        </w:rPr>
        <w:t xml:space="preserve">Принять </w:t>
      </w:r>
      <w:r w:rsidRPr="004D1DF4">
        <w:rPr>
          <w:rFonts w:ascii="Times New Roman" w:hAnsi="Times New Roman" w:cs="Times New Roman"/>
          <w:bCs/>
          <w:lang w:eastAsia="ru-RU"/>
        </w:rPr>
        <w:t>Жилое помещение</w:t>
      </w:r>
      <w:r w:rsidRPr="004D1DF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 xml:space="preserve">по Акту приема-передачи не позднее срока, указанного в п. 1.8. настоящего </w:t>
      </w:r>
      <w:r w:rsidRPr="004D1DF4">
        <w:rPr>
          <w:rFonts w:ascii="Times New Roman" w:hAnsi="Times New Roman" w:cs="Times New Roman"/>
          <w:bCs/>
          <w:lang w:eastAsia="ru-RU"/>
        </w:rPr>
        <w:t>Договора и в предусмотренном ДДУ порядке, а также подписать Акт о выверке взаиморасчетов.</w:t>
      </w:r>
    </w:p>
    <w:p w14:paraId="568E7E6A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bCs/>
          <w:lang w:eastAsia="ru-RU"/>
        </w:rPr>
        <w:t xml:space="preserve">3.2.4 </w:t>
      </w:r>
      <w:r w:rsidRPr="004D1DF4">
        <w:rPr>
          <w:rFonts w:ascii="Times New Roman" w:hAnsi="Times New Roman" w:cs="Times New Roman"/>
          <w:lang w:eastAsia="ru-RU"/>
        </w:rPr>
        <w:t>Участник долевого строительства вправе уступить права требования на Жилое помещение, являющееся объектом долевого строительства третьим лицам на условиях, установленных разделом 7 настоящего Договора.</w:t>
      </w:r>
    </w:p>
    <w:p w14:paraId="3394911C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3.2.5. Осуществить все необходимые действия для государственной регистрации настоящего ДДУ, а также в момент подписания ДДУ предоставить Застройщику все необходимые для государственной регистрации документы.</w:t>
      </w:r>
    </w:p>
    <w:p w14:paraId="658FA886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 xml:space="preserve">3.2.6. Использовать </w:t>
      </w:r>
      <w:r w:rsidRPr="004D1DF4">
        <w:rPr>
          <w:rFonts w:ascii="Times New Roman" w:hAnsi="Times New Roman" w:cs="Times New Roman"/>
          <w:bCs/>
          <w:lang w:eastAsia="ru-RU"/>
        </w:rPr>
        <w:t>Жилое помещение</w:t>
      </w:r>
      <w:r w:rsidRPr="004D1DF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hAnsi="Times New Roman" w:cs="Times New Roman"/>
          <w:lang w:eastAsia="ru-RU"/>
        </w:rPr>
        <w:t xml:space="preserve">в соответствии с его назначением. </w:t>
      </w:r>
      <w:r w:rsidRPr="004D1DF4">
        <w:rPr>
          <w:rFonts w:ascii="Times New Roman" w:hAnsi="Times New Roman" w:cs="Times New Roman"/>
          <w:bCs/>
          <w:spacing w:val="-2"/>
          <w:lang w:eastAsia="ru-RU"/>
        </w:rPr>
        <w:t xml:space="preserve">Участник долевого строительства </w:t>
      </w:r>
      <w:r w:rsidRPr="004D1DF4">
        <w:rPr>
          <w:rFonts w:ascii="Times New Roman" w:hAnsi="Times New Roman" w:cs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Pr="004D1DF4">
        <w:rPr>
          <w:rFonts w:ascii="Times New Roman" w:hAnsi="Times New Roman" w:cs="Times New Roman"/>
          <w:lang w:eastAsia="ru-RU"/>
        </w:rPr>
        <w:t>права собственности на Объект долевого строительства.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14:paraId="53411636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14:paraId="02FE074A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 xml:space="preserve">3.2.7. Нести расходы по оплате коммунальных, эксплуатационных и иных услуг, связанных с содержанием Жилого помещения и общего имущества МКД, пропорционально доле Участника долевого строительства, с даты подписания Сторонами Акта приема-передачи. </w:t>
      </w:r>
    </w:p>
    <w:p w14:paraId="666A440C" w14:textId="77777777" w:rsidR="003A2D22" w:rsidRPr="004D1DF4" w:rsidRDefault="003A2D22" w:rsidP="003A2D22">
      <w:pPr>
        <w:pStyle w:val="af1"/>
        <w:widowControl w:val="0"/>
        <w:shd w:val="clear" w:color="auto" w:fill="FFFFFF"/>
        <w:tabs>
          <w:tab w:val="left" w:pos="121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hAnsi="Times New Roman" w:cs="Times New Roman"/>
          <w:lang w:eastAsia="ru-RU"/>
        </w:rPr>
        <w:t>В случае, если с момента приемки Жилого помещения Участником долевого строительства по Акту приема-передачи до момента оформления права собственности Участника на Жилое помещение, оплату услуг, указанных в настоящем пункте осуществлял Застройщик, Участник долевого строительства обязан компенсировать Застройщику указные расходы в объеме счетов, выставляемых Застройщику эксплуатационной и (или) энергоснабжающей организацией, пропорционально приобретенной доле в МКД.</w:t>
      </w:r>
    </w:p>
    <w:p w14:paraId="15C179F9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3.2.8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. Обязательства </w:t>
      </w:r>
      <w:r w:rsidRPr="004D1DF4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считаются исполненными с момента подписания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или, в случае неисполнения Участником обязанности по подписанию такого Акта, – с даты составления одностороннего акта приема-передачи в установленном законодательством порядке. </w:t>
      </w:r>
    </w:p>
    <w:p w14:paraId="3A71085E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Счет – фактура Застройщиком Участнику долевого строительства при реализации Жилых помещений в соответствии с </w:t>
      </w:r>
      <w:proofErr w:type="spellStart"/>
      <w:r w:rsidRPr="004D1DF4">
        <w:rPr>
          <w:rFonts w:ascii="Times New Roman" w:eastAsia="Times New Roman" w:hAnsi="Times New Roman" w:cs="Times New Roman"/>
          <w:bCs/>
          <w:lang w:eastAsia="ru-RU"/>
        </w:rPr>
        <w:t>пп</w:t>
      </w:r>
      <w:proofErr w:type="spellEnd"/>
      <w:r w:rsidRPr="004D1DF4">
        <w:rPr>
          <w:rFonts w:ascii="Times New Roman" w:eastAsia="Times New Roman" w:hAnsi="Times New Roman" w:cs="Times New Roman"/>
          <w:bCs/>
          <w:lang w:eastAsia="ru-RU"/>
        </w:rPr>
        <w:t>. 1. п. 3. ст. 169 Налогового кодекса РФ не предоставляется.</w:t>
      </w:r>
    </w:p>
    <w:p w14:paraId="1D5ADFDB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3.2.9. Обязательства </w:t>
      </w:r>
      <w:r w:rsidRPr="004D1DF4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Участника долевого строительства по оплате цены Договора и приемке Жилого помещения </w:t>
      </w: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Договора и подписания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помещения.</w:t>
      </w:r>
    </w:p>
    <w:p w14:paraId="424AA901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3.2.10. Участник долевого строительства подтверждает, что до заключения ДДУ ознакомился с содержанием документов, указанных в разделе 1 настоящего Договора, и получил всю необходимую, полную, достоверную и удовлетворяющую его информацию, включая, но не ограничиваясь: </w:t>
      </w:r>
    </w:p>
    <w:p w14:paraId="45425A0A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а) о наименовании, адресе и режиме работы Застройщика;</w:t>
      </w:r>
    </w:p>
    <w:p w14:paraId="1D8500D6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б) полном объеме своих прав и обязанностей по ДДУ;</w:t>
      </w:r>
    </w:p>
    <w:p w14:paraId="127DC4FF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в) о Многоквартирном доме, в котором расположено Жилое помещение; о характеристиках Жилого помещения;</w:t>
      </w:r>
    </w:p>
    <w:p w14:paraId="7DFB2766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собственности Участника долевого строительства на Жилое помещение;</w:t>
      </w:r>
    </w:p>
    <w:p w14:paraId="2723802C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д) о моменте возникновения права собственности Участника долевого строительства на Жилое помещение и на долю в общем имуществе собственников МКД;</w:t>
      </w:r>
    </w:p>
    <w:p w14:paraId="17F8E53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е) о возникновении у него с момента государственной регистрации права собственности на Жилое помещение в соответствии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(п.1.5.1 ) в силу закона;</w:t>
      </w:r>
    </w:p>
    <w:p w14:paraId="427F130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ж) о правовых основаниях строительства МКД;</w:t>
      </w:r>
    </w:p>
    <w:p w14:paraId="200AB4EA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з) о переходе на Участника долевого строительства риска случайной гибели и/или повреждения Жилого помещения, бремени содержания Жилого помещения и соответствующей доли в общем имуществе МКД с момента подписания Акта приема- передачи Жилого помещения.</w:t>
      </w:r>
    </w:p>
    <w:p w14:paraId="55CB2AA8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3.2.11. Участник долевого строительства обязан подписать Соглашение о возникновении у него доли в праве общедолевой собственности на объект социальной инфраструктуры в случае, если проектной документацией на строительство МКД и инфраструктуры МКД это предусмотрено.</w:t>
      </w:r>
    </w:p>
    <w:p w14:paraId="6E304AF7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3.2.12.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Pr="004D1DF4">
        <w:rPr>
          <w:rFonts w:ascii="Times New Roman" w:eastAsia="Times New Roman" w:hAnsi="Times New Roman" w:cs="Times New Roman"/>
          <w:bCs/>
          <w:lang w:val="en-US" w:eastAsia="ru-RU"/>
        </w:rPr>
        <w:t>sms</w:t>
      </w:r>
      <w:proofErr w:type="spellEnd"/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 рассылки 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 МКД, материалов рекламно-информационного характера, а также уведомлений о вводе дома в эксплуатации и готовности Застройщика к передачи Жилого помещения Участнику долевого строительства.</w:t>
      </w:r>
    </w:p>
    <w:p w14:paraId="4DB8E110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89EFC0D" w14:textId="77777777" w:rsidR="003A2D22" w:rsidRPr="004D1DF4" w:rsidRDefault="003A2D22" w:rsidP="003A2D22">
      <w:pPr>
        <w:shd w:val="clear" w:color="auto" w:fill="FFFFFF"/>
        <w:tabs>
          <w:tab w:val="left" w:pos="12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4. ГАРАНТИИ КАЧЕСТВА</w:t>
      </w:r>
    </w:p>
    <w:p w14:paraId="16386561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4.1. Качество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и Жилого помещения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должно соответствовать требованиям технических и </w:t>
      </w:r>
      <w:r w:rsidRPr="004D1DF4">
        <w:rPr>
          <w:rFonts w:ascii="Times New Roman" w:eastAsia="Times New Roman" w:hAnsi="Times New Roman" w:cs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0C95E7E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Стороны исходят из того, что свидетельством качества и соответствия Жилого помещения условиям ДДУ является Разрешение на ввод МКД в эксплуатацию, полученное Застройщиком в установленном законодательством порядке. Участник долевого строительства извещен и согласен с тем, что Жилое помещение передается без проведения каких-либо отделочных работ.</w:t>
      </w:r>
    </w:p>
    <w:p w14:paraId="6DED213D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4.2. При принятии Жилого помещения Участник долевого строительства обязан заявить обо всех его недостатках, которые могут быть устранены при обычном способе приемки (явные недостатки).</w:t>
      </w:r>
    </w:p>
    <w:p w14:paraId="3D210916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вправе ссылаться на выявленные недостатки только в случае, если они оговорены в подписанном сторонами Акте о выявленных недостатках. </w:t>
      </w:r>
    </w:p>
    <w:p w14:paraId="3766686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4.3.  Гарантийный срок на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Жилое помещение, за исключением технологического и инженерного оборудования, входящего в состав такого Жилого помещения, составляет 5 (пять) лет. Указанный гарантийный срок исчисляется со дня передачи Жилого помещения Участнику долевого строительства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EC1433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Жилого помещения, составляет 3 (Три) года со дня подписания первого Акта приема-передачи. </w:t>
      </w:r>
    </w:p>
    <w:p w14:paraId="073B729D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Все обнаруженные в течение этого срока недостатки, которые не могли быть выявлены при осмотре Жилого помещения и подписании Акта приема-передачи Жилого пом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ещения,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 должны быть устранены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за свой счет в согласованный с Участником долевого строительства срок после получения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письменного уведомления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(третьих лиц, кому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уступил права требования) об этих недостатках.</w:t>
      </w:r>
    </w:p>
    <w:p w14:paraId="0EA8B35A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требования в связи с ненадлежащим качеством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4D1DF4">
        <w:rPr>
          <w:rFonts w:ascii="Times New Roman" w:eastAsia="Times New Roman" w:hAnsi="Times New Roman" w:cs="Times New Roman"/>
          <w:lang w:eastAsia="ru-RU"/>
        </w:rPr>
        <w:t>при условии, если такое качество выявлено в течение гарантийного срока.</w:t>
      </w:r>
    </w:p>
    <w:p w14:paraId="78F52DA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не несет ответственность за недостатки (дефекты)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</w:t>
      </w:r>
      <w:r w:rsidRPr="004D1DF4">
        <w:rPr>
          <w:rFonts w:ascii="Times New Roman" w:eastAsia="Times New Roman" w:hAnsi="Times New Roman" w:cs="Times New Roman"/>
          <w:lang w:eastAsia="ru-RU"/>
        </w:rPr>
        <w:t>обнаруженные в пределах гарантийного срока, если докажет, что они произошли вследствие нормального износа такого помещения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Жилого помещения или входящих в его состав элементов отделки, систем инженерно-технического обеспечения, конструктивных элементов, изделий; либо вследствие ненадлежащего их ремонта, проведенного самим Участником долевого строительства или привлеченными им третьими лицами; а также если недостатки (дефекты) возникли вследствие нарушения предусмотренных предоставленной Участнику долевого строительства инструкцией по эксплуатации Жилого помещения правил и условий эффективного и безопасного использования такого помещения, входящих в его состав элементов отделки, систем инженерно-технического обеспечения, конструктивных элементов, изделий.</w:t>
      </w:r>
    </w:p>
    <w:p w14:paraId="70E5551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FDD262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5. ПЕРЕДАЧА ОБЪЕКТА ДОЛЕВОГО СТРОИТЕЛЬСТВА И РАСХОДЫ</w:t>
      </w:r>
    </w:p>
    <w:p w14:paraId="2C7CC5A8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5.1.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Передача Жилого помещения Застройщиком и его принятие Участником долевого строительства осуществляются по подписываемому Сторонами Акту приема-передачи. </w:t>
      </w:r>
    </w:p>
    <w:p w14:paraId="49B77F85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имеет право подписать Акт приема-передачи в форме электронных документов, подписанных усиленной квалифицированной электронной подписью или подписать Акт приема-передачи на бумажном носителе. Участник долевого строительства самостоятельно занимается оформлением усиленной квалифицированной электронной подписи в соответствии с законодательством РФ. </w:t>
      </w:r>
    </w:p>
    <w:p w14:paraId="1FA3E1B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Застройщик имеет право на подачу без доверенности в орган регистрации прав заявления о государственной регистрации права собственности Участника на основании подписанного Акта приема-передачи. </w:t>
      </w:r>
    </w:p>
    <w:p w14:paraId="6D16FF7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частью 1 статьи 28 Федерального закона от 13 июля 2015 года N 218-ФЗ "О государственной регистрации недвижимости"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недвижимости.</w:t>
      </w:r>
    </w:p>
    <w:p w14:paraId="2654990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Передача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4D1DF4">
        <w:rPr>
          <w:rFonts w:ascii="Times New Roman" w:eastAsia="Times New Roman" w:hAnsi="Times New Roman" w:cs="Times New Roman"/>
          <w:lang w:eastAsia="ru-RU"/>
        </w:rPr>
        <w:t>осуществляется не ранее, чем установлено законодательством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D1DF4">
        <w:rPr>
          <w:rFonts w:ascii="Times New Roman" w:eastAsia="Times New Roman" w:hAnsi="Times New Roman" w:cs="Times New Roman"/>
          <w:lang w:eastAsia="ru-RU"/>
        </w:rPr>
        <w:t>но не позднее срока, указанного в п. 1.8. настоящего Договора.</w:t>
      </w:r>
    </w:p>
    <w:p w14:paraId="168099E9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5.3. Застройщик в соответствии с действующим законодательством РФ направляет Участнику долевого строительства сообщение о завершении строительства МКД и о готовности Жилого помещения к передаче, а также предупреждает Участника долевого строительства о необходимости принятия Жилого помещения и о последствиях бездействия Участника долевого строительства, предусмотренных п.5.7 Договора.</w:t>
      </w:r>
    </w:p>
    <w:p w14:paraId="5E9D41BB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5.4.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получивший сообщение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 завершении строительства и готовности Жилого помещения к передаче, обязан приступить к его принятию в течение 7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(Семи)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>рабочих дней со дня получения указанного сообщения.</w:t>
      </w:r>
    </w:p>
    <w:p w14:paraId="51EF84B7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5.5. Застройщик не считается нарушившим срок передачи Жилого помещения, если Участник получил уведомление о готовности к передаче и необходимости принятия Жилого помещения,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ДДУ.</w:t>
      </w:r>
    </w:p>
    <w:p w14:paraId="6CC33BE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В случае, если строительство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МКД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не может быть завершено в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предусмотренный срок,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Застройщик,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не позднее чем за два месяца до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истечения указанного срока, обязан направить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уведомление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с предложением об изменении настоящего Договора. </w:t>
      </w:r>
    </w:p>
    <w:p w14:paraId="18DD8ABF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Изменение срока передачи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Жилого помещения Участнику долевого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строительства оформляется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Дополнительным соглашением </w:t>
      </w:r>
      <w:r w:rsidRPr="004D1DF4">
        <w:rPr>
          <w:rFonts w:ascii="Times New Roman" w:eastAsia="Times New Roman" w:hAnsi="Times New Roman" w:cs="Times New Roman"/>
          <w:lang w:eastAsia="ru-RU"/>
        </w:rPr>
        <w:t>к настоящему Договору. Застройщик, направивший в письменном виде такое Уведомление считается надлежаще исполнившим обязательства. Не подписание Дополнительного соглашения вследствие уклонения Участника долевого строительства от его подписания и регистрации не является основанием к уплате штрафных санкций Застройщиком.</w:t>
      </w:r>
    </w:p>
    <w:p w14:paraId="0620910A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5.7. При уклонении Участника долевого строительства от принятия Жилого помещения в срок, предусмотренный п. 5.4. настоящего Договора, Застройщик по истечении 2 (Двух) месяцев со дня окончания периода, предусмотренного настоящим Договором для передачи Жилого помещения Участнику долевого строительства, направляет односторонний Акт приема-передачи или иной документ о передаче Жилого помещения. При этом риск случайной гибели Жилого помещения признается перешедшим к Участнику долевого строительства с даты составления одностороннего Акта приема-передачи или иного документа о передаче Жилого помещения.</w:t>
      </w:r>
    </w:p>
    <w:p w14:paraId="2A68E35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 долевого строительства либо он построен с существенными недостатками, под которыми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приведшие к ухудшению качества Объекта, а также иные недостатки, которые делают Объект непригодным для предусмотренного настоящим Договором использования по назначению. </w:t>
      </w:r>
    </w:p>
    <w:p w14:paraId="14E5FE4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При этом, Стороны учитывают тот факт, что получение Застройщиком Разрешения на ввод в эксплуатацию МКД подтверждает завершение строительства в полном объеме как МКД,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14:paraId="5658F82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5.8.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В случае, если выявленные Участником долевого строительства несоответствия Жилого помещения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Жилого помещения и подписания Передаточного Акта в соответствии с условиями настоящего Договора, и подлежат устранению Застройщиком в рамках гарантийного срока МКД, указанного в разделе 4 настоящего Договора, после передачи Жилого помещения Участнику долевого строительства в соответствии с условиями настоящего Договора. </w:t>
      </w:r>
    </w:p>
    <w:p w14:paraId="2E34F4D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Отказ Участника от принятия Жилого помещения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МКД и получения Участником долевого строительства Уведомления от Застройщика о готовности Объекта к передаче, согласно условиям настоящего Договора, признается Сторонами как уклонение Участника долевого строительства от принятия Объекта и подписания Передаточного Акта.</w:t>
      </w:r>
    </w:p>
    <w:p w14:paraId="40A2B66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5.9.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14:paraId="3D3D3BE7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14:paraId="712FF19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5.10.  Плата за ремонт и управление общим имуществом МКД и Жилого помещения начисляются в соответствии с действующими ставками оплаты услуг, утвержденными компетентными органами, и/или калькуляцией затрат организации, осуществляющей функции управления жилым фондом.</w:t>
      </w:r>
    </w:p>
    <w:p w14:paraId="57553F6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5.11. При 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вносятся на счет Застройщика.</w:t>
      </w:r>
    </w:p>
    <w:p w14:paraId="7C6DEF6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69AAA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>6. СРОК ДЕЙСТВИЯ ДОГОВОРА. ДОСРОЧНОЕ РАСТОРЖЕНИЕ</w:t>
      </w:r>
    </w:p>
    <w:p w14:paraId="66E827A0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6.1.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>считается заключенным с момента его государственной регистрации.</w:t>
      </w:r>
    </w:p>
    <w:p w14:paraId="734503FB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6.2.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Действие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прекращается с момента выполнения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>предусмотренных обязательств.</w:t>
      </w:r>
    </w:p>
    <w:p w14:paraId="39B6B2BD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6.3.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вправе расторгнуть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не ранее, чем через 30 (Т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ридцать)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дней после направления в письменной форме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 о последствиях неисполнения такого требования. </w:t>
      </w:r>
    </w:p>
    <w:p w14:paraId="30F3CE8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6.4. Участник долевого строительства вправе в одностороннем порядке отказаться от ДДУ только по основаниям, предусмотренным законодательством РФ. </w:t>
      </w:r>
    </w:p>
    <w:p w14:paraId="14480BE2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6.4.1. 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порядке.</w:t>
      </w:r>
      <w:r w:rsidRPr="004D1DF4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14:paraId="2AFC9EF7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6.4.2. В случае расторжения ДДУ по инициативе Участника долевого строительства во внесудебном порядке, в том числе отказа Участника долевого строительства от дальнейшего участия в долевом строительстве, при условии надлежащего исполнения Застройщиком обязательств по Договору, расторжение Договора оформляется соглашением о расторжении, которое подлежит государственной регистрации. При этом, Застройщик вправе предъявить Участнику долевого строительства требование об уплате штрафа за расторжение (отказ) в размере 10 (Десять) процентов от Цены настоящего Договора в срок, оговоренной в Требовании. </w:t>
      </w:r>
    </w:p>
    <w:p w14:paraId="386B369C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случае, если расторжение настоящего Договора (отказ от Договора) производится в судебном порядке по причинам, не связанным с нарушением исполнения обязательств Застройщиком, Участник долевого строительства уплачивает Застройщику штраф за расторжение (отказ) в размере 10 (Десять) процентов от Цены настоящего Договора в срок, оговоренной в претензии Застройщика. </w:t>
      </w:r>
    </w:p>
    <w:p w14:paraId="041AC017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В обоих случаях Застройщик вправе удержать сумму штрафа из денежных средств, фактически уплаченных Участником долевого строительства по Договору. </w:t>
      </w:r>
    </w:p>
    <w:p w14:paraId="1147D56D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6.5.  При намерении расторгнуть настоящий ДДУ заинтересованная Сторона направляет другой Стороне письменное уведомление. Указанное уведомление должно быть направлено по почте заказным письмом с описью вложения. </w:t>
      </w:r>
    </w:p>
    <w:p w14:paraId="0BD36A60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6.5.1. Соглашение о расторжении должно быть подписано Сторонами и зарегистрировано в органе, </w:t>
      </w:r>
      <w:r w:rsidRPr="004D1DF4">
        <w:rPr>
          <w:rFonts w:ascii="Times New Roman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8A4AC0F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6.5.2. Если расторжение 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документов на расторжение.</w:t>
      </w:r>
    </w:p>
    <w:p w14:paraId="7069845A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6.5.3. В случае одностороннего отказа от исполнения ДДУ одной из Сторон ДДУ считается расторгнутым со дня направления другой Стороне письменного уведомления об одностороннем отказе заказным письмом с описью вложения.</w:t>
      </w:r>
    </w:p>
    <w:p w14:paraId="1B0766C9" w14:textId="77777777" w:rsidR="003A2D22" w:rsidRPr="004D1DF4" w:rsidRDefault="003A2D22" w:rsidP="003A2D22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FEEAB0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УСТУПКА ПРАВ ТРЕБОВАНИЙ ПО ДОГОВОРУ</w:t>
      </w:r>
    </w:p>
    <w:p w14:paraId="1F7E2839" w14:textId="77777777" w:rsidR="003A2D22" w:rsidRPr="004D1DF4" w:rsidRDefault="003A2D22" w:rsidP="003A2D2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Стороны признают, что личность Участника имеет существенное значение для Застройщика.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 требований по ДДУ иному лицу допускается по письменному согласию Застройщика только после уплаты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4D1DF4">
        <w:rPr>
          <w:rFonts w:ascii="Times New Roman" w:eastAsia="Times New Roman" w:hAnsi="Times New Roman" w:cs="Times New Roman"/>
          <w:lang w:eastAsia="ru-RU"/>
        </w:rPr>
        <w:t>цены Договора в полном объеме.</w:t>
      </w:r>
      <w:r w:rsidRPr="004D1DF4">
        <w:rPr>
          <w:rFonts w:ascii="Times New Roman" w:hAnsi="Times New Roman" w:cs="Times New Roman"/>
        </w:rPr>
        <w:t xml:space="preserve"> </w:t>
      </w:r>
    </w:p>
    <w:p w14:paraId="45D9D4B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50C271A8" w14:textId="77777777" w:rsidR="003A2D22" w:rsidRPr="004D1DF4" w:rsidRDefault="003A2D22" w:rsidP="003A2D22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7.2. Уплата цены уступки прав требований по ДДУ производится после регистрации соглашения об уступке, если цедентом является юридическое лицо.</w:t>
      </w:r>
    </w:p>
    <w:p w14:paraId="4E8F1990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7.3. В случае неуплаты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цены Договора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права требования по Договору иному лицу допускается только после получения письменного согласия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>одновременно с переводом долга на нового участника долевого строительства.</w:t>
      </w:r>
    </w:p>
    <w:p w14:paraId="62D499DA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7.4. Уступка прав требований по ДДУ Участником долевого строительства, являющегося владельцем счета эскроу, влечет переход всех прав и обязанностей по договору счета эскроу, заключенного Участником долевого строительства, к Новому участнику.</w:t>
      </w:r>
    </w:p>
    <w:p w14:paraId="111F39A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7.5. Уступка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Объекта долевого строительства.</w:t>
      </w:r>
    </w:p>
    <w:p w14:paraId="75F3A65D" w14:textId="77777777" w:rsidR="003A2D22" w:rsidRPr="004D1DF4" w:rsidRDefault="003A2D22" w:rsidP="003A2D22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7.6.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ab/>
        <w:t>Стороны договорились, что уступка Участником долевого строительства прав требования к Застройщику по неустойке и иным штрафным санкциям не допускается.</w:t>
      </w:r>
    </w:p>
    <w:p w14:paraId="1F4230C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</w:p>
    <w:p w14:paraId="4956FB6B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14:paraId="28F814A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8.1. При подписании настоящего ДДУ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14:paraId="503C5FBF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8.2. Участник долевого строительства соглашается с возможной государственной регистрацией перехода права собственности на земельный участок, в том числе и на новый земельный участок, полученный при межевании, предоставленный для строительства МКД.</w:t>
      </w:r>
    </w:p>
    <w:p w14:paraId="3731F482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8.3. Подписывая настоящий Договор, Участник долевого строительства выражает свое согласие Застройщику на передачу в залог (в том числе последующий) любым третьим лицам, включая кредитные организации и банки, земельного участка и строящегося МКД на указанном земельном участке (в том числе объекта незавершенного строительства), в целях обеспечения любых обязательств Застройщика/третьих лиц (без ограничения объема обеспечиваемых обязательств и целевого назначения заемных средств), за исключением передачи в залог объекта долевого строительства.</w:t>
      </w:r>
    </w:p>
    <w:p w14:paraId="127DFC11" w14:textId="77777777" w:rsidR="003A2D22" w:rsidRPr="004D1DF4" w:rsidRDefault="003A2D22" w:rsidP="003A2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3BCDA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14:paraId="3F4E33D9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9.1. В случае неисполнения или ненадлежащего исполнения обязательств по ДДУ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Pr="004D1DF4">
        <w:rPr>
          <w:rFonts w:ascii="Times New Roman" w:eastAsia="Times New Roman" w:hAnsi="Times New Roman" w:cs="Times New Roman"/>
          <w:lang w:eastAsia="ru-RU"/>
        </w:rPr>
        <w:t>не исполнившая своих обязательств или ненадлежащим образом исполнившая свои обязательства, несет ответственность, согласно законодательству Российской Федерации.</w:t>
      </w:r>
    </w:p>
    <w:p w14:paraId="3627E90B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9.2. При возврате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денежных средств, в случае его одностороннего отказа от исполнения ДДУ, зачет требований по уплате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4D1DF4">
        <w:rPr>
          <w:rFonts w:ascii="Times New Roman" w:eastAsia="Times New Roman" w:hAnsi="Times New Roman" w:cs="Times New Roman"/>
          <w:lang w:eastAsia="ru-RU"/>
        </w:rPr>
        <w:t>неустойки (пеней), предусмотренной законом или Договором, не допускается.</w:t>
      </w:r>
    </w:p>
    <w:p w14:paraId="34242356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9.3. Выплата неустойки и возмещение убытков не освобождают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Сторону,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нарушившую условия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4D1DF4">
        <w:rPr>
          <w:rFonts w:ascii="Times New Roman" w:eastAsia="Times New Roman" w:hAnsi="Times New Roman" w:cs="Times New Roman"/>
          <w:lang w:eastAsia="ru-RU"/>
        </w:rPr>
        <w:t>от исполнения своих обязательств.</w:t>
      </w:r>
    </w:p>
    <w:p w14:paraId="696C7A00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9.4. В случае нарушения Участником долевого строительства сроков перечисления денежных средств по настоящему ДДУ,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14:paraId="01913117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9.5.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ДДУ в одностороннем порядке через 30 (Тридцать)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3A14DFBA" w14:textId="77777777" w:rsidR="003A2D22" w:rsidRPr="004D1DF4" w:rsidRDefault="003A2D22" w:rsidP="003A2D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9.6. Стороны пришли к соглашению, что положения п.1 ст.317.1 Гражданского кодекса РФ ими не применяются. </w:t>
      </w:r>
    </w:p>
    <w:p w14:paraId="4DD7A808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560875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10. ОСВОБОЖДЕНИЕ ОТ ОТВЕТСТВЕННОСТИ (ФОРС-МАЖОР)</w:t>
      </w:r>
    </w:p>
    <w:p w14:paraId="308F4A4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10.1. 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настоящего ДДУ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Сторон;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Сторон.</w:t>
      </w:r>
    </w:p>
    <w:p w14:paraId="042103C6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10.2.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19A7A15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10.3. Извещение о наступлении указанных обстоятельств должно быть направлено в письменной форме, не позднее 10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(Десяти)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(событие), если это явилось возможным. </w:t>
      </w:r>
    </w:p>
    <w:p w14:paraId="1E4A1F1E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10.4. Если форс-мажорные обстоятельства длятся более 6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>(шести)</w:t>
      </w:r>
      <w:r w:rsidRPr="004D1D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месяцев,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имеют право по обоюдному письменному согласию расторгнуть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ДДУ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до истечения срока его </w:t>
      </w:r>
      <w:r w:rsidRPr="004D1DF4">
        <w:rPr>
          <w:rFonts w:ascii="Times New Roman" w:eastAsia="Times New Roman" w:hAnsi="Times New Roman" w:cs="Times New Roman"/>
          <w:lang w:eastAsia="ru-RU"/>
        </w:rPr>
        <w:t>действия.</w:t>
      </w:r>
    </w:p>
    <w:p w14:paraId="1C98912D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места рождения, паспортных данных, СНИЛС, адреса регистрации и места проживания, абонентских номеров домашних и мобильных телефонов.   </w:t>
      </w:r>
    </w:p>
    <w:p w14:paraId="24063112" w14:textId="77777777" w:rsidR="003A2D22" w:rsidRPr="004D1DF4" w:rsidRDefault="003A2D22" w:rsidP="003A2D22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9546D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14:paraId="25CB3FEC" w14:textId="77777777" w:rsidR="003A2D22" w:rsidRPr="004D1DF4" w:rsidRDefault="003A2D22" w:rsidP="003A2D22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>11.1.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Стороны договорились о том, что </w:t>
      </w:r>
      <w:r w:rsidRPr="004D1DF4">
        <w:rPr>
          <w:rFonts w:ascii="Times New Roman" w:eastAsia="Times New Roman" w:hAnsi="Times New Roman" w:cs="Times New Roman"/>
          <w:lang w:eastAsia="ru-RU"/>
        </w:rPr>
        <w:t>будут разрешать все возникающие между ними споры и разногласия путем переговоров. Претензионный порядок урегулирования споров является обязательным. Срок ответа на претензию составляет 20 (Двадцать) рабочих дней с даты ее получения.</w:t>
      </w:r>
    </w:p>
    <w:p w14:paraId="4ECF91E0" w14:textId="77777777" w:rsidR="00F7667E" w:rsidRPr="004D1DF4" w:rsidRDefault="003A2D22" w:rsidP="005116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11.2. В случае не достижения согласия по спорным вопросам в ходе переговоров, спор подлежит рассмотрению в судебном порядке в соответствии с действующим законодательством РФ.</w:t>
      </w:r>
    </w:p>
    <w:p w14:paraId="5997384F" w14:textId="6BAFB56A" w:rsidR="003A2D22" w:rsidRPr="004D1DF4" w:rsidRDefault="003A2D22" w:rsidP="005116FF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581611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12. ЗАКЛЮЧИТЕЛЬНЫЕ ПОЛОЖЕНИЯ</w:t>
      </w:r>
    </w:p>
    <w:p w14:paraId="63534BF6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12.1. Стороны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обязуются привести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органа, </w:t>
      </w:r>
      <w:r w:rsidRPr="004D1DF4">
        <w:rPr>
          <w:rFonts w:ascii="Times New Roman" w:hAnsi="Times New Roman" w:cs="Times New Roman"/>
        </w:rPr>
        <w:t>осуществляющего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Сторон ДДУ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Сторонами, совершить для этого все необходимые действия</w:t>
      </w: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0D9608A4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4"/>
          <w:lang w:eastAsia="ru-RU"/>
        </w:rPr>
        <w:t>12.2.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Участник долевого строительства </w:t>
      </w: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 xml:space="preserve">обязан письменно известить Застройщика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в течение 5 </w:t>
      </w:r>
      <w:r w:rsidRPr="004D1DF4">
        <w:rPr>
          <w:rFonts w:ascii="Times New Roman" w:eastAsia="Times New Roman" w:hAnsi="Times New Roman" w:cs="Times New Roman"/>
          <w:iCs/>
          <w:lang w:eastAsia="ru-RU"/>
        </w:rPr>
        <w:t xml:space="preserve">(Пяти)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рабочих дней с даты соответствующих изменений путем направления в адрес Застройщика заказного письма с уведомлением. </w:t>
      </w:r>
    </w:p>
    <w:p w14:paraId="4FD6411C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14:paraId="698CBE97" w14:textId="77777777" w:rsidR="003A2D22" w:rsidRPr="004D1DF4" w:rsidRDefault="003A2D22" w:rsidP="003A2D22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Действия, совершенные Застройщиком до получения уведомления от Участника долевого строительства об изменении в его реквизитах, считаются исполненными Застройщиком надлежащим образом.                                      </w:t>
      </w:r>
    </w:p>
    <w:p w14:paraId="57788484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>Обо всех изменениях в почтовых и других реквизитах Застройщика последний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Pr="004D1DF4">
        <w:rPr>
          <w:rFonts w:ascii="Times New Roman" w:eastAsia="Times New Roman" w:hAnsi="Times New Roman" w:cs="Times New Roman"/>
          <w:color w:val="FFC000"/>
          <w:spacing w:val="-3"/>
          <w:lang w:eastAsia="ru-RU"/>
        </w:rPr>
        <w:t xml:space="preserve"> </w:t>
      </w:r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val="en-US" w:eastAsia="ru-RU"/>
        </w:rPr>
        <w:t>https</w:t>
      </w:r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eastAsia="ru-RU"/>
        </w:rPr>
        <w:t>://</w:t>
      </w:r>
      <w:proofErr w:type="spellStart"/>
      <w:r w:rsidRPr="004D1DF4">
        <w:rPr>
          <w:rFonts w:ascii="Times New Roman" w:eastAsia="Times New Roman" w:hAnsi="Times New Roman" w:cs="Times New Roman"/>
          <w:b/>
          <w:color w:val="0000FF"/>
          <w:spacing w:val="-6"/>
          <w:u w:val="single"/>
          <w:lang w:eastAsia="ru-RU"/>
        </w:rPr>
        <w:t>наш.дом.рф</w:t>
      </w:r>
      <w:proofErr w:type="spellEnd"/>
      <w:r w:rsidRPr="004D1DF4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</w:p>
    <w:p w14:paraId="458097B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3"/>
          <w:lang w:eastAsia="ru-RU"/>
        </w:rPr>
        <w:t>12.3.</w:t>
      </w:r>
      <w:r w:rsidRPr="004D1DF4">
        <w:rPr>
          <w:rFonts w:ascii="Times New Roman" w:eastAsia="Times New Roman" w:hAnsi="Times New Roman" w:cs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почтовым отправлением с описью вложения и уведомлением о вручении: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 </w:t>
      </w:r>
    </w:p>
    <w:p w14:paraId="714A1B0E" w14:textId="77777777" w:rsidR="003A2D22" w:rsidRPr="004D1DF4" w:rsidRDefault="003A2D22" w:rsidP="003A2D22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spacing w:val="-15"/>
          <w:lang w:eastAsia="ru-RU"/>
        </w:rPr>
        <w:t xml:space="preserve">12.4.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Все приложения, изменения и дополнения к ДДУ оформляются </w:t>
      </w:r>
      <w:r w:rsidRPr="004D1DF4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Сторонами </w:t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 xml:space="preserve">в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>ДДУ.</w:t>
      </w:r>
    </w:p>
    <w:p w14:paraId="42FCC96B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12.5.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Во всем остальном, что не предусмотрено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ДДУ, Стороны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руководствуются </w:t>
      </w:r>
      <w:r w:rsidRPr="004D1DF4">
        <w:rPr>
          <w:rFonts w:ascii="Times New Roman" w:eastAsia="Times New Roman" w:hAnsi="Times New Roman" w:cs="Times New Roman"/>
          <w:lang w:eastAsia="ru-RU"/>
        </w:rPr>
        <w:t>действующим законодательством Российской Федерации.</w:t>
      </w:r>
    </w:p>
    <w:p w14:paraId="76C7E5E9" w14:textId="77777777" w:rsidR="003A2D22" w:rsidRPr="004D1DF4" w:rsidRDefault="003A2D22" w:rsidP="003A2D22">
      <w:pPr>
        <w:widowControl w:val="0"/>
        <w:shd w:val="clear" w:color="auto" w:fill="FFFFFF"/>
        <w:tabs>
          <w:tab w:val="left" w:pos="11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Договор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составлен в __</w:t>
      </w:r>
      <w:proofErr w:type="gram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__) подлинных экземплярах, имеющих равную юридическую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силу, по одному для каждой из </w:t>
      </w:r>
      <w:r w:rsidRPr="004D1DF4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Сторон, 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 xml:space="preserve">один экземпляр для органа, </w:t>
      </w:r>
      <w:r w:rsidRPr="004D1DF4">
        <w:rPr>
          <w:rFonts w:ascii="Times New Roman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4D1DF4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14:paraId="6DCC05E4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2"/>
          <w:lang w:eastAsia="ru-RU"/>
        </w:rPr>
        <w:t>12.7.</w:t>
      </w:r>
      <w:r w:rsidRPr="004D1DF4">
        <w:rPr>
          <w:rFonts w:ascii="Times New Roman" w:eastAsia="Times New Roman" w:hAnsi="Times New Roman" w:cs="Times New Roman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14:paraId="470AEB8C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3"/>
          <w:lang w:eastAsia="ru-RU"/>
        </w:rPr>
        <w:t>Приложение №1. Описание</w:t>
      </w:r>
      <w:r w:rsidRPr="004D1DF4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 (характеристики) Жилого помещения</w:t>
      </w:r>
    </w:p>
    <w:p w14:paraId="08FB2D1C" w14:textId="77777777" w:rsidR="003A2D22" w:rsidRPr="004D1DF4" w:rsidRDefault="003A2D22" w:rsidP="003A2D2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Приложение №2. Проектный этажный План Жило</w:t>
      </w: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го помещения</w:t>
      </w:r>
    </w:p>
    <w:p w14:paraId="0193E50B" w14:textId="7FFEA17C" w:rsidR="003A2D22" w:rsidRPr="004D1DF4" w:rsidRDefault="003A2D22" w:rsidP="005116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Cs/>
          <w:spacing w:val="-4"/>
          <w:lang w:eastAsia="ru-RU"/>
        </w:rPr>
        <w:t>Приложение №3. Соглашение о возникновении у Участника долевого строительства доли в праве общей долевой собственности</w:t>
      </w:r>
    </w:p>
    <w:p w14:paraId="21C6844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lang w:eastAsia="ru-RU"/>
        </w:rPr>
        <w:t>13. АДРЕСА, РЕКВИЗИТЫ И ПОДПИСИ СТОРОН</w:t>
      </w:r>
    </w:p>
    <w:p w14:paraId="57CC805D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6A43795A" w14:textId="77777777" w:rsidTr="00342A5A">
        <w:tc>
          <w:tcPr>
            <w:tcW w:w="4785" w:type="dxa"/>
            <w:shd w:val="clear" w:color="auto" w:fill="auto"/>
          </w:tcPr>
          <w:p w14:paraId="5B655174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58F2B33E" w14:textId="77777777" w:rsidR="003A2D22" w:rsidRPr="004D1DF4" w:rsidRDefault="003A2D22" w:rsidP="00342A5A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ООО «</w:t>
            </w:r>
            <w:r w:rsidRPr="004D1DF4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»</w:t>
            </w:r>
          </w:p>
          <w:p w14:paraId="0143DFFD" w14:textId="0EA4E0C9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 xml:space="preserve">142030, Московская область, город Домодедово, село Домодедово, ул. Творчества, стр. 12, пом. 1, этаж 2, комната 16 </w:t>
            </w:r>
          </w:p>
          <w:p w14:paraId="23F496A6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ОГРН 1185027003281</w:t>
            </w:r>
          </w:p>
          <w:p w14:paraId="79441872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ИНН 5009113921, КПП 500901001</w:t>
            </w:r>
          </w:p>
          <w:p w14:paraId="446AD752" w14:textId="35589838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р/с 40702810101700000298 в ПАО Банк «Финансовая корпорация Открытие», г. Москва</w:t>
            </w:r>
          </w:p>
          <w:p w14:paraId="51D3376F" w14:textId="77777777" w:rsidR="00D77A1A" w:rsidRPr="004D1DF4" w:rsidRDefault="00D77A1A" w:rsidP="00D77A1A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к/с 30101810300000000985</w:t>
            </w:r>
          </w:p>
          <w:p w14:paraId="2C4C73B8" w14:textId="77777777" w:rsidR="00D77A1A" w:rsidRPr="004D1DF4" w:rsidRDefault="00D77A1A" w:rsidP="00D77A1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</w:pPr>
            <w:r w:rsidRPr="004D1DF4">
              <w:rPr>
                <w:rFonts w:ascii="Times New Roman" w:eastAsia="SimSun" w:hAnsi="Times New Roman" w:cs="Times New Roman"/>
                <w:spacing w:val="-6"/>
                <w:kern w:val="1"/>
                <w:lang w:eastAsia="ar-SA"/>
              </w:rPr>
              <w:t>БИК 044525985, ОКПО 25209936</w:t>
            </w:r>
          </w:p>
          <w:p w14:paraId="11FF5C4A" w14:textId="66502947" w:rsidR="003A2D22" w:rsidRPr="004D1DF4" w:rsidRDefault="003A2D22" w:rsidP="00D77A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0C844100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8BE66BB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62A830" w14:textId="045C8039" w:rsidR="003A2D22" w:rsidRPr="004D1DF4" w:rsidRDefault="003A2D22" w:rsidP="005116F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14:paraId="50DB2A34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02EEF4E5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14:paraId="2435AD2A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>дата рождения ___, место рождения ___, паспорт гражданина РФ № ____, кем выдан, дата выдачи _____</w:t>
            </w:r>
            <w:r w:rsidRPr="004D1D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код подразделения</w:t>
            </w: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 xml:space="preserve"> _____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  <w:proofErr w:type="spellEnd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  <w:r w:rsidRPr="004D1D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</w:t>
            </w:r>
            <w:proofErr w:type="gramStart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адресу:_</w:t>
            </w:r>
            <w:proofErr w:type="gramEnd"/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_____, </w:t>
            </w:r>
          </w:p>
          <w:p w14:paraId="3A40F209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СНИЛС__________ ИНН ______________</w:t>
            </w:r>
          </w:p>
          <w:p w14:paraId="68922293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почтовый адрес _________, </w:t>
            </w:r>
          </w:p>
          <w:p w14:paraId="49456367" w14:textId="77777777" w:rsidR="003A2D22" w:rsidRPr="004D1DF4" w:rsidRDefault="003A2D22" w:rsidP="00342A5A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e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mail</w:t>
            </w: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: ________, </w:t>
            </w:r>
          </w:p>
          <w:p w14:paraId="22356B55" w14:textId="5D517AE3" w:rsidR="003A2D22" w:rsidRPr="004D1DF4" w:rsidRDefault="003A2D22" w:rsidP="005116FF">
            <w:pPr>
              <w:autoSpaceDE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D1D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телефон: ______.</w:t>
            </w:r>
          </w:p>
          <w:p w14:paraId="766363F5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FEA42A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A54BBB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EAC515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1777552" w14:textId="77777777" w:rsidR="00F7667E" w:rsidRPr="004D1DF4" w:rsidRDefault="00F7667E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B413C0" w14:textId="77777777" w:rsidR="00D77A1A" w:rsidRPr="004D1DF4" w:rsidRDefault="00D77A1A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ECCA55" w14:textId="029B6666" w:rsidR="003A2D22" w:rsidRPr="004D1DF4" w:rsidRDefault="003A2D22" w:rsidP="00342A5A">
            <w:pPr>
              <w:autoSpaceDE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14:paraId="731AE802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840C34F" w14:textId="77777777" w:rsidR="00F75A20" w:rsidRPr="00F75A20" w:rsidRDefault="003A2D22" w:rsidP="00F75A20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Theme="minorHAnsi" w:hAnsi="Times New Roman" w:cs="Times New Roman"/>
          <w:iCs/>
          <w:spacing w:val="-4"/>
          <w:lang w:eastAsia="en-US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br w:type="page"/>
      </w:r>
      <w:r w:rsidR="00F75A20" w:rsidRPr="00F75A20">
        <w:rPr>
          <w:rFonts w:ascii="Times New Roman" w:hAnsi="Times New Roman" w:cs="Times New Roman"/>
          <w:b/>
          <w:bCs/>
          <w:spacing w:val="-5"/>
        </w:rPr>
        <w:t>Приложение №1.</w:t>
      </w:r>
    </w:p>
    <w:p w14:paraId="47919D6B" w14:textId="77777777" w:rsidR="00F75A20" w:rsidRPr="00F75A20" w:rsidRDefault="00F75A20" w:rsidP="00F75A2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F75A20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F75A20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3850E50B" w14:textId="77777777" w:rsidR="00F75A20" w:rsidRPr="00F75A20" w:rsidRDefault="00F75A20" w:rsidP="00F75A2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F75A20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F75A20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126FA24D" w14:textId="77777777" w:rsidR="00F75A20" w:rsidRPr="00F75A20" w:rsidRDefault="00F75A20" w:rsidP="00F75A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5FB22C80" w14:textId="77777777" w:rsidR="00F75A20" w:rsidRPr="00F75A20" w:rsidRDefault="00F75A20" w:rsidP="00F75A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F75A20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Описание (характеристики) Жилого помещения </w:t>
      </w:r>
    </w:p>
    <w:p w14:paraId="5162241C" w14:textId="77777777" w:rsidR="00F75A20" w:rsidRPr="00F75A20" w:rsidRDefault="00F75A20" w:rsidP="00F75A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3D101872" w14:textId="7FF3399D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spacing w:after="0"/>
        <w:ind w:left="0" w:firstLine="709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hAnsi="Times New Roman" w:cs="Times New Roman"/>
          <w:lang w:eastAsia="ru-RU"/>
        </w:rPr>
        <w:t xml:space="preserve">Жилой дом / Корпус – </w:t>
      </w:r>
      <w:r w:rsidRPr="00F75A20">
        <w:rPr>
          <w:rFonts w:ascii="Times New Roman" w:hAnsi="Times New Roman" w:cs="Times New Roman"/>
          <w:lang w:val="en-US" w:eastAsia="ru-RU"/>
        </w:rPr>
        <w:t>13 (</w:t>
      </w:r>
      <w:proofErr w:type="spellStart"/>
      <w:r w:rsidRPr="00F75A20">
        <w:rPr>
          <w:rFonts w:ascii="Times New Roman" w:hAnsi="Times New Roman" w:cs="Times New Roman"/>
          <w:lang w:val="en-US" w:eastAsia="ru-RU"/>
        </w:rPr>
        <w:t>Тринадцать</w:t>
      </w:r>
      <w:proofErr w:type="spellEnd"/>
      <w:r w:rsidRPr="00F75A20">
        <w:rPr>
          <w:rFonts w:ascii="Times New Roman" w:hAnsi="Times New Roman" w:cs="Times New Roman"/>
          <w:lang w:val="en-US" w:eastAsia="ru-RU"/>
        </w:rPr>
        <w:t>)</w:t>
      </w:r>
    </w:p>
    <w:p w14:paraId="2D8691D3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>Секция –</w:t>
      </w:r>
      <w:r w:rsidRPr="00F75A20">
        <w:rPr>
          <w:rFonts w:ascii="Times New Roman" w:eastAsia="Times New Roman" w:hAnsi="Times New Roman" w:cs="Times New Roman"/>
          <w:b/>
          <w:lang w:eastAsia="ru-RU"/>
        </w:rPr>
        <w:t xml:space="preserve"> ____ (__)</w:t>
      </w:r>
    </w:p>
    <w:p w14:paraId="1E951F46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>Этаж – __</w:t>
      </w:r>
      <w:proofErr w:type="gramStart"/>
      <w:r w:rsidRPr="00F75A20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F75A20">
        <w:rPr>
          <w:rFonts w:ascii="Times New Roman" w:eastAsia="Times New Roman" w:hAnsi="Times New Roman" w:cs="Times New Roman"/>
          <w:lang w:eastAsia="ru-RU"/>
        </w:rPr>
        <w:t>__)</w:t>
      </w:r>
    </w:p>
    <w:p w14:paraId="59DD8F2E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>Количество комнат – __</w:t>
      </w:r>
      <w:proofErr w:type="gramStart"/>
      <w:r w:rsidRPr="00F75A20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F75A20">
        <w:rPr>
          <w:rFonts w:ascii="Times New Roman" w:eastAsia="Times New Roman" w:hAnsi="Times New Roman" w:cs="Times New Roman"/>
          <w:lang w:eastAsia="ru-RU"/>
        </w:rPr>
        <w:t>__)</w:t>
      </w:r>
    </w:p>
    <w:p w14:paraId="23CAADE1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3110"/>
          <w:tab w:val="left" w:leader="underscore" w:pos="4296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>Номер на площадке – __</w:t>
      </w:r>
      <w:proofErr w:type="gramStart"/>
      <w:r w:rsidRPr="00F75A20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F75A20">
        <w:rPr>
          <w:rFonts w:ascii="Times New Roman" w:eastAsia="Times New Roman" w:hAnsi="Times New Roman" w:cs="Times New Roman"/>
          <w:lang w:eastAsia="ru-RU"/>
        </w:rPr>
        <w:t>__)</w:t>
      </w:r>
    </w:p>
    <w:p w14:paraId="317D663C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 xml:space="preserve">Строительный номер – </w:t>
      </w:r>
    </w:p>
    <w:p w14:paraId="32C7C8F1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лоджий </w:t>
      </w:r>
      <w:r w:rsidRPr="00F75A20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понижающего коэффициента для не отапливаемых помещений) – </w:t>
      </w:r>
      <w:r w:rsidRPr="00F75A20">
        <w:rPr>
          <w:rFonts w:ascii="Times New Roman" w:eastAsia="Times New Roman" w:hAnsi="Times New Roman" w:cs="Times New Roman"/>
          <w:lang w:eastAsia="ru-RU"/>
        </w:rPr>
        <w:t xml:space="preserve">___ </w:t>
      </w:r>
      <w:r w:rsidRPr="00F75A20">
        <w:rPr>
          <w:rFonts w:ascii="Times New Roman" w:eastAsia="Times New Roman" w:hAnsi="Times New Roman" w:cs="Times New Roman"/>
          <w:bCs/>
          <w:lang w:eastAsia="ru-RU"/>
        </w:rPr>
        <w:t>м</w:t>
      </w:r>
      <w:r w:rsidRPr="00F75A20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F75A20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574816B" w14:textId="77777777" w:rsidR="00F75A20" w:rsidRPr="00F75A20" w:rsidRDefault="00F75A20" w:rsidP="00F75A2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5A20">
        <w:rPr>
          <w:rFonts w:ascii="Times New Roman" w:eastAsia="Times New Roman" w:hAnsi="Times New Roman" w:cs="Times New Roman"/>
          <w:lang w:eastAsia="ru-RU"/>
        </w:rPr>
        <w:t xml:space="preserve">В жилых помещениях устанавливается входная дверь. Светопрозрачные конструкции: оконные, балконные блоки (в т.ч. балконная дверь) при их наличии, из ПВХ-профиля с двухкамерными стеклопакетами с подоконниками. </w:t>
      </w:r>
    </w:p>
    <w:p w14:paraId="5195C4BB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en-US"/>
        </w:rPr>
      </w:pPr>
      <w:r w:rsidRPr="00F75A20">
        <w:rPr>
          <w:rFonts w:ascii="Times New Roman" w:hAnsi="Times New Roman" w:cs="Times New Roman"/>
        </w:rPr>
        <w:t>Подводка силовой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электрической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сети производится до ввода в жилое помещение, 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последующей прокладкой электрического провода до мест размещения розеток, осветительных приборов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выключателей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установкой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75A20">
        <w:rPr>
          <w:rFonts w:ascii="Times New Roman" w:hAnsi="Times New Roman" w:cs="Times New Roman"/>
        </w:rPr>
        <w:t>подрозетников</w:t>
      </w:r>
      <w:proofErr w:type="spellEnd"/>
      <w:r w:rsidRPr="00F75A20">
        <w:rPr>
          <w:rFonts w:ascii="Times New Roman" w:hAnsi="Times New Roman" w:cs="Times New Roman"/>
        </w:rPr>
        <w:t>.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Приобретение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монтаж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бытовых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электроприборов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выполняются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Участником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долевого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строительства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своими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силами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за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свой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счет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соблюдением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действующих</w:t>
      </w:r>
      <w:r w:rsidRPr="00F75A20">
        <w:rPr>
          <w:rFonts w:ascii="Times New Roman" w:hAnsi="Times New Roman" w:cs="Times New Roman"/>
          <w:spacing w:val="-10"/>
        </w:rPr>
        <w:t xml:space="preserve"> </w:t>
      </w:r>
      <w:r w:rsidRPr="00F75A20">
        <w:rPr>
          <w:rFonts w:ascii="Times New Roman" w:hAnsi="Times New Roman" w:cs="Times New Roman"/>
        </w:rPr>
        <w:t>норм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-2"/>
        </w:rPr>
        <w:t xml:space="preserve"> </w:t>
      </w:r>
      <w:r w:rsidRPr="00F75A20">
        <w:rPr>
          <w:rFonts w:ascii="Times New Roman" w:hAnsi="Times New Roman" w:cs="Times New Roman"/>
        </w:rPr>
        <w:t>правил,</w:t>
      </w:r>
      <w:r w:rsidRPr="00F75A20">
        <w:rPr>
          <w:rFonts w:ascii="Times New Roman" w:hAnsi="Times New Roman" w:cs="Times New Roman"/>
          <w:spacing w:val="-4"/>
        </w:rPr>
        <w:t xml:space="preserve"> </w:t>
      </w:r>
      <w:r w:rsidRPr="00F75A20">
        <w:rPr>
          <w:rFonts w:ascii="Times New Roman" w:hAnsi="Times New Roman" w:cs="Times New Roman"/>
        </w:rPr>
        <w:t>по</w:t>
      </w:r>
      <w:r w:rsidRPr="00F75A20">
        <w:rPr>
          <w:rFonts w:ascii="Times New Roman" w:hAnsi="Times New Roman" w:cs="Times New Roman"/>
          <w:spacing w:val="-2"/>
        </w:rPr>
        <w:t xml:space="preserve"> </w:t>
      </w:r>
      <w:r w:rsidRPr="00F75A20">
        <w:rPr>
          <w:rFonts w:ascii="Times New Roman" w:hAnsi="Times New Roman" w:cs="Times New Roman"/>
        </w:rPr>
        <w:t>согласованию</w:t>
      </w:r>
      <w:r w:rsidRPr="00F75A20">
        <w:rPr>
          <w:rFonts w:ascii="Times New Roman" w:hAnsi="Times New Roman" w:cs="Times New Roman"/>
          <w:spacing w:val="-6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2"/>
        </w:rPr>
        <w:t xml:space="preserve"> </w:t>
      </w:r>
      <w:r w:rsidRPr="00F75A20">
        <w:rPr>
          <w:rFonts w:ascii="Times New Roman" w:hAnsi="Times New Roman" w:cs="Times New Roman"/>
        </w:rPr>
        <w:t>эксплуатирующей</w:t>
      </w:r>
      <w:r w:rsidRPr="00F75A20">
        <w:rPr>
          <w:rFonts w:ascii="Times New Roman" w:hAnsi="Times New Roman" w:cs="Times New Roman"/>
          <w:spacing w:val="5"/>
        </w:rPr>
        <w:t xml:space="preserve"> </w:t>
      </w:r>
      <w:r w:rsidRPr="00F75A20">
        <w:rPr>
          <w:rFonts w:ascii="Times New Roman" w:hAnsi="Times New Roman" w:cs="Times New Roman"/>
        </w:rPr>
        <w:t>организацией.</w:t>
      </w:r>
    </w:p>
    <w:p w14:paraId="79A9121F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</w:rPr>
        <w:t xml:space="preserve">В жилых помещениях предусматривается установка пожарных дымовых </w:t>
      </w:r>
      <w:proofErr w:type="spellStart"/>
      <w:r w:rsidRPr="00F75A20">
        <w:rPr>
          <w:rFonts w:ascii="Times New Roman" w:hAnsi="Times New Roman" w:cs="Times New Roman"/>
        </w:rPr>
        <w:t>извещателей</w:t>
      </w:r>
      <w:proofErr w:type="spellEnd"/>
      <w:r w:rsidRPr="00F75A20">
        <w:rPr>
          <w:rFonts w:ascii="Times New Roman" w:hAnsi="Times New Roman" w:cs="Times New Roman"/>
        </w:rPr>
        <w:t>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 xml:space="preserve">абонентских </w:t>
      </w:r>
      <w:proofErr w:type="spellStart"/>
      <w:r w:rsidRPr="00F75A20">
        <w:rPr>
          <w:rFonts w:ascii="Times New Roman" w:hAnsi="Times New Roman" w:cs="Times New Roman"/>
        </w:rPr>
        <w:t>радиорозеток</w:t>
      </w:r>
      <w:proofErr w:type="spellEnd"/>
      <w:r w:rsidRPr="00F75A20">
        <w:rPr>
          <w:rFonts w:ascii="Times New Roman" w:hAnsi="Times New Roman" w:cs="Times New Roman"/>
        </w:rPr>
        <w:t xml:space="preserve"> и </w:t>
      </w:r>
      <w:proofErr w:type="spellStart"/>
      <w:r w:rsidRPr="00F75A20">
        <w:rPr>
          <w:rFonts w:ascii="Times New Roman" w:hAnsi="Times New Roman" w:cs="Times New Roman"/>
        </w:rPr>
        <w:t>домофонных</w:t>
      </w:r>
      <w:proofErr w:type="spellEnd"/>
      <w:r w:rsidRPr="00F75A20">
        <w:rPr>
          <w:rFonts w:ascii="Times New Roman" w:hAnsi="Times New Roman" w:cs="Times New Roman"/>
        </w:rPr>
        <w:t xml:space="preserve"> трубок. Подключение интернета и телефонии предусмотрено до</w:t>
      </w:r>
      <w:r w:rsidRPr="00F75A20">
        <w:rPr>
          <w:rFonts w:ascii="Times New Roman" w:hAnsi="Times New Roman" w:cs="Times New Roman"/>
          <w:spacing w:val="-52"/>
        </w:rPr>
        <w:t xml:space="preserve"> </w:t>
      </w:r>
      <w:r w:rsidRPr="00F75A20">
        <w:rPr>
          <w:rFonts w:ascii="Times New Roman" w:hAnsi="Times New Roman" w:cs="Times New Roman"/>
        </w:rPr>
        <w:t>этажных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распределительных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шкафов,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дальнейшее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подключение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выполняется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Участником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долевого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строительства своими силами 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за свой счет с соблюдением действующих норм и правил, по заявке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операторам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связи.</w:t>
      </w:r>
    </w:p>
    <w:p w14:paraId="66292772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жилых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помещениях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монтируется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канализация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фекальная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объеме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стояков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установкой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заглушек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местах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подсоединения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для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последующей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разводки.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Холодное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горячее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водоснабжение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выполняется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до ввода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санузел 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жилом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помещении.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Дальнейшее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подключение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к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санитарно-техническим приборам выполняется Участником долевого строительства своими силами и за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свой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счет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соблюдением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действующих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норм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правил,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согласованию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эксплуатирующей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организацией.</w:t>
      </w:r>
    </w:p>
    <w:p w14:paraId="53DB27BD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  <w:spacing w:val="-1"/>
        </w:rPr>
        <w:t xml:space="preserve">Счетчики </w:t>
      </w:r>
      <w:r w:rsidRPr="00F75A20">
        <w:rPr>
          <w:rFonts w:ascii="Times New Roman" w:hAnsi="Times New Roman" w:cs="Times New Roman"/>
        </w:rPr>
        <w:t>учета потребления тепла, воды и электроэнергии устанавливаются в общих зонах</w:t>
      </w:r>
      <w:r w:rsidRPr="00F75A20">
        <w:rPr>
          <w:rFonts w:ascii="Times New Roman" w:hAnsi="Times New Roman" w:cs="Times New Roman"/>
          <w:spacing w:val="-52"/>
        </w:rPr>
        <w:t xml:space="preserve"> </w:t>
      </w:r>
      <w:r w:rsidRPr="00F75A20">
        <w:rPr>
          <w:rFonts w:ascii="Times New Roman" w:hAnsi="Times New Roman" w:cs="Times New Roman"/>
        </w:rPr>
        <w:t>(технические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ниши</w:t>
      </w:r>
      <w:r w:rsidRPr="00F75A20">
        <w:rPr>
          <w:rFonts w:ascii="Times New Roman" w:hAnsi="Times New Roman" w:cs="Times New Roman"/>
          <w:spacing w:val="-2"/>
        </w:rPr>
        <w:t xml:space="preserve"> </w:t>
      </w: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коридорах).</w:t>
      </w:r>
    </w:p>
    <w:p w14:paraId="19906A02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</w:rPr>
        <w:t>В жилых помещениях устанавливается приборы отопления с терморегулятором. Замена приборов отопления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осуществляется</w:t>
      </w:r>
      <w:r w:rsidRPr="00F75A20">
        <w:rPr>
          <w:rFonts w:ascii="Times New Roman" w:hAnsi="Times New Roman" w:cs="Times New Roman"/>
          <w:spacing w:val="-8"/>
        </w:rPr>
        <w:t xml:space="preserve"> </w:t>
      </w:r>
      <w:r w:rsidRPr="00F75A20">
        <w:rPr>
          <w:rFonts w:ascii="Times New Roman" w:hAnsi="Times New Roman" w:cs="Times New Roman"/>
        </w:rPr>
        <w:t>по</w:t>
      </w:r>
      <w:r w:rsidRPr="00F75A20">
        <w:rPr>
          <w:rFonts w:ascii="Times New Roman" w:hAnsi="Times New Roman" w:cs="Times New Roman"/>
          <w:spacing w:val="-2"/>
        </w:rPr>
        <w:t xml:space="preserve"> </w:t>
      </w:r>
      <w:r w:rsidRPr="00F75A20">
        <w:rPr>
          <w:rFonts w:ascii="Times New Roman" w:hAnsi="Times New Roman" w:cs="Times New Roman"/>
        </w:rPr>
        <w:t>согласованию</w:t>
      </w:r>
      <w:r w:rsidRPr="00F75A20">
        <w:rPr>
          <w:rFonts w:ascii="Times New Roman" w:hAnsi="Times New Roman" w:cs="Times New Roman"/>
          <w:spacing w:val="-6"/>
        </w:rPr>
        <w:t xml:space="preserve"> </w:t>
      </w:r>
      <w:r w:rsidRPr="00F75A20">
        <w:rPr>
          <w:rFonts w:ascii="Times New Roman" w:hAnsi="Times New Roman" w:cs="Times New Roman"/>
        </w:rPr>
        <w:t>с</w:t>
      </w:r>
      <w:r w:rsidRPr="00F75A20">
        <w:rPr>
          <w:rFonts w:ascii="Times New Roman" w:hAnsi="Times New Roman" w:cs="Times New Roman"/>
          <w:spacing w:val="2"/>
        </w:rPr>
        <w:t xml:space="preserve"> </w:t>
      </w:r>
      <w:r w:rsidRPr="00F75A20">
        <w:rPr>
          <w:rFonts w:ascii="Times New Roman" w:hAnsi="Times New Roman" w:cs="Times New Roman"/>
        </w:rPr>
        <w:t>эксплуатирующей</w:t>
      </w:r>
      <w:r w:rsidRPr="00F75A20">
        <w:rPr>
          <w:rFonts w:ascii="Times New Roman" w:hAnsi="Times New Roman" w:cs="Times New Roman"/>
          <w:spacing w:val="5"/>
        </w:rPr>
        <w:t xml:space="preserve"> </w:t>
      </w:r>
      <w:r w:rsidRPr="00F75A20">
        <w:rPr>
          <w:rFonts w:ascii="Times New Roman" w:hAnsi="Times New Roman" w:cs="Times New Roman"/>
        </w:rPr>
        <w:t>организацией.</w:t>
      </w:r>
    </w:p>
    <w:p w14:paraId="543F9B3A" w14:textId="77777777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74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  <w:lang w:eastAsia="ru-RU"/>
        </w:rPr>
        <w:t>Вентиляция - вытяжка из жилых помещений осуществляется через каналы кухонь, ванных комнат и санузлов с выбросом через вытяжную шахту</w:t>
      </w:r>
    </w:p>
    <w:p w14:paraId="2732EB5F" w14:textId="4E4DB1A5" w:rsidR="00F75A20" w:rsidRPr="00F75A20" w:rsidRDefault="00F75A20" w:rsidP="00F75A20">
      <w:pPr>
        <w:pStyle w:val="af1"/>
        <w:widowControl w:val="0"/>
        <w:numPr>
          <w:ilvl w:val="0"/>
          <w:numId w:val="26"/>
        </w:numPr>
        <w:tabs>
          <w:tab w:val="left" w:pos="1638"/>
        </w:tabs>
        <w:suppressAutoHyphens w:val="0"/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75A20">
        <w:rPr>
          <w:rFonts w:ascii="Times New Roman" w:hAnsi="Times New Roman" w:cs="Times New Roman"/>
        </w:rPr>
        <w:t>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жилых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помещениях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предусмотрена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черновая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отделка: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выполнение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внутренних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перегородок,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устройство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стяжки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пола,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выравнивание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стен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перегородок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гипсовыми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или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цементно-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песчаными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составами,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окраска бетонных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потолков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(без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 xml:space="preserve">отделки), </w:t>
      </w:r>
      <w:r w:rsidRPr="00F75A20">
        <w:rPr>
          <w:rFonts w:ascii="Times New Roman" w:hAnsi="Times New Roman" w:cs="Times New Roman"/>
          <w:kern w:val="2"/>
        </w:rPr>
        <w:t>окраска потолков водоэмульсионной краской, цвет белый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Финишная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отделка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оснащение</w:t>
      </w:r>
      <w:r w:rsidRPr="00F75A20">
        <w:rPr>
          <w:rFonts w:ascii="Times New Roman" w:hAnsi="Times New Roman" w:cs="Times New Roman"/>
          <w:spacing w:val="1"/>
        </w:rPr>
        <w:t xml:space="preserve"> </w:t>
      </w:r>
      <w:r w:rsidRPr="00F75A20">
        <w:rPr>
          <w:rFonts w:ascii="Times New Roman" w:hAnsi="Times New Roman" w:cs="Times New Roman"/>
        </w:rPr>
        <w:t>санузлов</w:t>
      </w:r>
      <w:r w:rsidRPr="00F75A20">
        <w:rPr>
          <w:rFonts w:ascii="Times New Roman" w:hAnsi="Times New Roman" w:cs="Times New Roman"/>
          <w:spacing w:val="3"/>
        </w:rPr>
        <w:t xml:space="preserve"> </w:t>
      </w:r>
      <w:r w:rsidRPr="00F75A20">
        <w:rPr>
          <w:rFonts w:ascii="Times New Roman" w:hAnsi="Times New Roman" w:cs="Times New Roman"/>
        </w:rPr>
        <w:t>приборами выполняется</w:t>
      </w:r>
      <w:r w:rsidRPr="00F75A20">
        <w:rPr>
          <w:rFonts w:ascii="Times New Roman" w:hAnsi="Times New Roman" w:cs="Times New Roman"/>
          <w:spacing w:val="-5"/>
        </w:rPr>
        <w:t xml:space="preserve"> </w:t>
      </w:r>
      <w:r w:rsidRPr="00F75A20">
        <w:rPr>
          <w:rFonts w:ascii="Times New Roman" w:hAnsi="Times New Roman" w:cs="Times New Roman"/>
        </w:rPr>
        <w:t>Участником</w:t>
      </w:r>
      <w:r w:rsidRPr="00F75A20">
        <w:rPr>
          <w:rFonts w:ascii="Times New Roman" w:hAnsi="Times New Roman" w:cs="Times New Roman"/>
          <w:spacing w:val="4"/>
        </w:rPr>
        <w:t xml:space="preserve"> </w:t>
      </w:r>
      <w:r w:rsidRPr="00F75A20">
        <w:rPr>
          <w:rFonts w:ascii="Times New Roman" w:hAnsi="Times New Roman" w:cs="Times New Roman"/>
        </w:rPr>
        <w:t>долевого</w:t>
      </w:r>
      <w:r w:rsidRPr="00F75A20">
        <w:rPr>
          <w:rFonts w:ascii="Times New Roman" w:hAnsi="Times New Roman" w:cs="Times New Roman"/>
          <w:spacing w:val="-9"/>
        </w:rPr>
        <w:t xml:space="preserve"> </w:t>
      </w:r>
      <w:r w:rsidRPr="00F75A20">
        <w:rPr>
          <w:rFonts w:ascii="Times New Roman" w:hAnsi="Times New Roman" w:cs="Times New Roman"/>
        </w:rPr>
        <w:t>строительства</w:t>
      </w:r>
      <w:r w:rsidRPr="00F75A20">
        <w:rPr>
          <w:rFonts w:ascii="Times New Roman" w:hAnsi="Times New Roman" w:cs="Times New Roman"/>
          <w:spacing w:val="-5"/>
        </w:rPr>
        <w:t xml:space="preserve"> </w:t>
      </w:r>
      <w:r w:rsidRPr="00F75A20">
        <w:rPr>
          <w:rFonts w:ascii="Times New Roman" w:hAnsi="Times New Roman" w:cs="Times New Roman"/>
        </w:rPr>
        <w:t>самостоятельно</w:t>
      </w:r>
      <w:r w:rsidRPr="00F75A20">
        <w:rPr>
          <w:rFonts w:ascii="Times New Roman" w:hAnsi="Times New Roman" w:cs="Times New Roman"/>
          <w:spacing w:val="-9"/>
        </w:rPr>
        <w:t xml:space="preserve"> </w:t>
      </w:r>
      <w:r w:rsidRPr="00F75A20">
        <w:rPr>
          <w:rFonts w:ascii="Times New Roman" w:hAnsi="Times New Roman" w:cs="Times New Roman"/>
        </w:rPr>
        <w:t>и</w:t>
      </w:r>
      <w:r w:rsidRPr="00F75A20">
        <w:rPr>
          <w:rFonts w:ascii="Times New Roman" w:hAnsi="Times New Roman" w:cs="Times New Roman"/>
          <w:spacing w:val="4"/>
        </w:rPr>
        <w:t xml:space="preserve"> </w:t>
      </w:r>
      <w:r w:rsidRPr="00F75A20">
        <w:rPr>
          <w:rFonts w:ascii="Times New Roman" w:hAnsi="Times New Roman" w:cs="Times New Roman"/>
        </w:rPr>
        <w:t>за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свой</w:t>
      </w:r>
      <w:r w:rsidRPr="00F75A20">
        <w:rPr>
          <w:rFonts w:ascii="Times New Roman" w:hAnsi="Times New Roman" w:cs="Times New Roman"/>
          <w:spacing w:val="-3"/>
        </w:rPr>
        <w:t xml:space="preserve"> </w:t>
      </w:r>
      <w:r w:rsidRPr="00F75A20">
        <w:rPr>
          <w:rFonts w:ascii="Times New Roman" w:hAnsi="Times New Roman" w:cs="Times New Roman"/>
        </w:rPr>
        <w:t>счет.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75A20" w:rsidRPr="00F75A20" w14:paraId="73C0FEAE" w14:textId="77777777" w:rsidTr="00F75A20">
        <w:tc>
          <w:tcPr>
            <w:tcW w:w="4785" w:type="dxa"/>
          </w:tcPr>
          <w:p w14:paraId="70B7D12E" w14:textId="77777777" w:rsid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7C532E" w14:textId="15A4DCD0" w:rsidR="00F75A20" w:rsidRP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27900A57" w14:textId="77777777" w:rsidR="00F75A20" w:rsidRPr="00F75A20" w:rsidRDefault="00F75A2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5BE98465" w14:textId="77777777" w:rsidR="00F75A20" w:rsidRPr="00F75A20" w:rsidRDefault="00F75A2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F7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2888F9E6" w14:textId="77777777" w:rsidR="00F75A20" w:rsidRPr="00F75A20" w:rsidRDefault="00F75A20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9E7B2EA" w14:textId="6A9A58A3" w:rsidR="00F75A20" w:rsidRP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  <w:tc>
          <w:tcPr>
            <w:tcW w:w="4786" w:type="dxa"/>
          </w:tcPr>
          <w:p w14:paraId="080D44C3" w14:textId="77777777" w:rsid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D7141F" w14:textId="77777777" w:rsid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C783FD" w14:textId="0013B36D" w:rsidR="00F75A20" w:rsidRP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591F579A" w14:textId="77777777" w:rsidR="00F75A20" w:rsidRP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Гр. </w:t>
            </w:r>
          </w:p>
          <w:p w14:paraId="22708EDB" w14:textId="77777777" w:rsidR="00F75A20" w:rsidRPr="00F75A20" w:rsidRDefault="00F75A20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3252E37" w14:textId="77777777" w:rsidR="00F75A20" w:rsidRPr="00F75A20" w:rsidRDefault="00F75A20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46AD8D5" w14:textId="77777777" w:rsidR="00F75A20" w:rsidRPr="00F75A20" w:rsidRDefault="00F75A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A2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/_____________/</w:t>
            </w:r>
          </w:p>
          <w:p w14:paraId="220D4FF4" w14:textId="77777777" w:rsidR="00F75A20" w:rsidRPr="00F75A20" w:rsidRDefault="00F75A20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70078EB" w14:textId="77777777" w:rsidR="00F75A20" w:rsidRDefault="00F75A20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5"/>
        </w:rPr>
      </w:pPr>
    </w:p>
    <w:p w14:paraId="7AEB121C" w14:textId="77777777" w:rsidR="00F75A20" w:rsidRDefault="00F75A20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5"/>
        </w:rPr>
      </w:pPr>
    </w:p>
    <w:p w14:paraId="7928F17C" w14:textId="77777777" w:rsidR="00F75A20" w:rsidRDefault="00F75A20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5"/>
        </w:rPr>
      </w:pPr>
    </w:p>
    <w:p w14:paraId="390958AE" w14:textId="2722B28F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4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t>Приложение №2.</w:t>
      </w:r>
    </w:p>
    <w:p w14:paraId="369BDCE2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4D1DF4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4D1DF4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1475A37E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4D1DF4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000DE70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3063B6C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7C66D617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10301EE1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Проектный этажный План</w:t>
      </w:r>
    </w:p>
    <w:p w14:paraId="211D4E38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Жилого помещения</w:t>
      </w:r>
    </w:p>
    <w:p w14:paraId="7C4E81D2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AD7606E" w14:textId="77777777" w:rsidR="003A2D22" w:rsidRPr="004D1DF4" w:rsidRDefault="003A2D22" w:rsidP="003A2D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14:paraId="639B41A3" w14:textId="46BD2DBB" w:rsidR="003A2D22" w:rsidRPr="004D1DF4" w:rsidRDefault="003A2D22" w:rsidP="0096561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16"/>
          <w:lang w:eastAsia="ru-RU"/>
        </w:rPr>
        <w:t xml:space="preserve"> Жилой дом / Корпус </w:t>
      </w:r>
      <w:r w:rsidR="00F75A20" w:rsidRPr="004D1DF4">
        <w:rPr>
          <w:rFonts w:ascii="Times New Roman" w:eastAsia="Times New Roman" w:hAnsi="Times New Roman" w:cs="Times New Roman"/>
          <w:spacing w:val="-16"/>
          <w:lang w:eastAsia="ru-RU"/>
        </w:rPr>
        <w:t xml:space="preserve">– </w:t>
      </w:r>
      <w:r w:rsidR="00F75A20">
        <w:rPr>
          <w:rFonts w:ascii="Times New Roman" w:eastAsia="Times New Roman" w:hAnsi="Times New Roman" w:cs="Times New Roman"/>
          <w:spacing w:val="-16"/>
          <w:lang w:eastAsia="ru-RU"/>
        </w:rPr>
        <w:t>13</w:t>
      </w:r>
      <w:r w:rsidR="00F75A20" w:rsidRPr="004D1DF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D1DF4">
        <w:rPr>
          <w:rFonts w:ascii="Times New Roman" w:eastAsia="Times New Roman" w:hAnsi="Times New Roman" w:cs="Times New Roman"/>
          <w:lang w:eastAsia="ru-RU"/>
        </w:rPr>
        <w:t>Тринадцать)</w:t>
      </w:r>
    </w:p>
    <w:p w14:paraId="5631F6C9" w14:textId="77777777" w:rsidR="003A2D22" w:rsidRPr="004D1DF4" w:rsidRDefault="003A2D22" w:rsidP="00342A5A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5"/>
          <w:lang w:eastAsia="ru-RU"/>
        </w:rPr>
        <w:t>Секция – ____ (__)</w:t>
      </w:r>
    </w:p>
    <w:p w14:paraId="55D55E6D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Этаж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75945A87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Количество комнат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5761F290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pacing w:val="-2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>Номер на площадке – _</w:t>
      </w:r>
      <w:proofErr w:type="gramStart"/>
      <w:r w:rsidRPr="004D1DF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lang w:eastAsia="ru-RU"/>
        </w:rPr>
        <w:t>__)</w:t>
      </w:r>
    </w:p>
    <w:p w14:paraId="63A37286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Строительный номер – _</w:t>
      </w:r>
      <w:proofErr w:type="gramStart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_(</w:t>
      </w:r>
      <w:proofErr w:type="gramEnd"/>
      <w:r w:rsidRPr="004D1DF4">
        <w:rPr>
          <w:rFonts w:ascii="Times New Roman" w:eastAsia="Times New Roman" w:hAnsi="Times New Roman" w:cs="Times New Roman"/>
          <w:spacing w:val="-2"/>
          <w:lang w:eastAsia="ru-RU"/>
        </w:rPr>
        <w:t>__)</w:t>
      </w:r>
    </w:p>
    <w:p w14:paraId="106D7452" w14:textId="77777777" w:rsidR="003A2D22" w:rsidRPr="004D1DF4" w:rsidRDefault="003A2D22" w:rsidP="003A2D22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  <w:tab w:val="left" w:leader="underscore" w:pos="7416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балконов (лоджий) </w:t>
      </w:r>
      <w:r w:rsidRPr="004D1DF4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</w:t>
      </w:r>
      <w:r w:rsidRPr="004D1DF4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4D1DF4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4D1DF4">
        <w:rPr>
          <w:rFonts w:ascii="Times New Roman" w:eastAsia="Times New Roman" w:hAnsi="Times New Roman" w:cs="Times New Roman"/>
          <w:bCs/>
          <w:spacing w:val="-23"/>
          <w:lang w:eastAsia="ru-RU"/>
        </w:rPr>
        <w:t>м</w:t>
      </w:r>
      <w:r w:rsidRPr="004D1DF4">
        <w:rPr>
          <w:rFonts w:ascii="Times New Roman" w:eastAsia="Times New Roman" w:hAnsi="Times New Roman" w:cs="Times New Roman"/>
          <w:bCs/>
          <w:spacing w:val="-23"/>
          <w:vertAlign w:val="superscript"/>
          <w:lang w:eastAsia="ru-RU"/>
        </w:rPr>
        <w:t>2</w:t>
      </w:r>
      <w:r w:rsidRPr="004D1DF4">
        <w:rPr>
          <w:rFonts w:ascii="Times New Roman" w:eastAsia="Times New Roman" w:hAnsi="Times New Roman" w:cs="Times New Roman"/>
          <w:bCs/>
          <w:spacing w:val="-23"/>
          <w:lang w:eastAsia="ru-RU"/>
        </w:rPr>
        <w:t>.</w:t>
      </w:r>
    </w:p>
    <w:p w14:paraId="5214280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A4FB3B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14:paraId="0EAF196D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</w:p>
    <w:p w14:paraId="6E6F342D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>**********************</w:t>
      </w:r>
    </w:p>
    <w:p w14:paraId="3B318A6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 xml:space="preserve">  </w:t>
      </w:r>
    </w:p>
    <w:p w14:paraId="7698369C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4D1DF4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Графическая схема</w:t>
      </w:r>
    </w:p>
    <w:p w14:paraId="4873F5A8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23A418F5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695E2A3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5C85AD09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0F4C0931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14:paraId="730944E2" w14:textId="77777777" w:rsidR="003A2D22" w:rsidRPr="004D1DF4" w:rsidRDefault="003A2D22" w:rsidP="003A2D22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234D1A97" w14:textId="77777777" w:rsidTr="00342A5A">
        <w:tc>
          <w:tcPr>
            <w:tcW w:w="4785" w:type="dxa"/>
            <w:shd w:val="clear" w:color="auto" w:fill="auto"/>
          </w:tcPr>
          <w:p w14:paraId="45A4991F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56932063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654E65E8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Специализированный застройщик «Град Домодедово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0BA85D5C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12515C" w14:textId="1B93727A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/</w:t>
            </w:r>
            <w:r w:rsidR="00D77A1A" w:rsidRPr="004D1DF4">
              <w:rPr>
                <w:rFonts w:ascii="Times New Roman" w:hAnsi="Times New Roman" w:cs="Times New Roman"/>
              </w:rPr>
              <w:t xml:space="preserve"> </w:t>
            </w:r>
            <w:r w:rsidR="00D77A1A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Мещеряков Г.Д. 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14:paraId="3AC82671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B7785BC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52381E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43FA0EE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380D8F9F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14:paraId="7B4B9356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CCD9E9" w14:textId="77777777" w:rsidR="00D77A1A" w:rsidRPr="004D1DF4" w:rsidRDefault="00D77A1A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1210A42" w14:textId="77777777" w:rsidR="00D77A1A" w:rsidRPr="004D1DF4" w:rsidRDefault="00D77A1A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603C83" w14:textId="3AD0A399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  <w:p w14:paraId="0FFE2138" w14:textId="77777777" w:rsidR="003A2D22" w:rsidRPr="004D1DF4" w:rsidRDefault="003A2D22" w:rsidP="00342A5A">
            <w:pPr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001E400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4394C95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DFCD35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743938F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6680933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6D9C7CA5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766B3B7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2A092B0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CC38FB1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356C5A55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18D25156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57871DA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75890EC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br w:type="page"/>
      </w:r>
    </w:p>
    <w:p w14:paraId="26086E84" w14:textId="77777777" w:rsidR="003A2D22" w:rsidRPr="004D1DF4" w:rsidRDefault="003A2D22" w:rsidP="003A2D22">
      <w:pPr>
        <w:spacing w:after="0"/>
        <w:ind w:firstLine="709"/>
        <w:rPr>
          <w:rFonts w:ascii="Times New Roman" w:hAnsi="Times New Roman" w:cs="Times New Roman"/>
        </w:rPr>
      </w:pPr>
    </w:p>
    <w:p w14:paraId="70735575" w14:textId="77777777" w:rsidR="003A2D22" w:rsidRPr="004D1DF4" w:rsidRDefault="003A2D22" w:rsidP="003A2D22">
      <w:pPr>
        <w:spacing w:after="0"/>
        <w:ind w:firstLine="709"/>
        <w:jc w:val="center"/>
        <w:rPr>
          <w:rFonts w:ascii="Times New Roman" w:hAnsi="Times New Roman" w:cs="Times New Roman"/>
          <w:iCs/>
          <w:spacing w:val="-4"/>
        </w:rPr>
      </w:pPr>
      <w:r w:rsidRPr="004D1DF4">
        <w:rPr>
          <w:rFonts w:ascii="Times New Roman" w:hAnsi="Times New Roman" w:cs="Times New Roman"/>
          <w:b/>
          <w:bCs/>
          <w:spacing w:val="-5"/>
        </w:rPr>
        <w:t>Приложение №3.</w:t>
      </w:r>
    </w:p>
    <w:p w14:paraId="13A25DDF" w14:textId="77777777" w:rsidR="003A2D22" w:rsidRPr="004D1DF4" w:rsidRDefault="003A2D22" w:rsidP="003A2D22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 w:cs="Times New Roman"/>
          <w:iCs/>
          <w:spacing w:val="-12"/>
        </w:rPr>
      </w:pPr>
      <w:r w:rsidRPr="004D1DF4">
        <w:rPr>
          <w:rFonts w:ascii="Times New Roman" w:hAnsi="Times New Roman" w:cs="Times New Roman"/>
          <w:iCs/>
          <w:spacing w:val="-4"/>
        </w:rPr>
        <w:t xml:space="preserve">к Договору №          участия в долевом </w:t>
      </w:r>
      <w:r w:rsidRPr="004D1DF4">
        <w:rPr>
          <w:rFonts w:ascii="Times New Roman" w:hAnsi="Times New Roman" w:cs="Times New Roman"/>
          <w:iCs/>
          <w:spacing w:val="-6"/>
        </w:rPr>
        <w:t>строительстве многоквартирного дома</w:t>
      </w:r>
    </w:p>
    <w:p w14:paraId="56F7EAEF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  <w:r w:rsidRPr="004D1DF4">
        <w:rPr>
          <w:rFonts w:ascii="Times New Roman" w:hAnsi="Times New Roman" w:cs="Times New Roman"/>
          <w:iCs/>
          <w:spacing w:val="-12"/>
        </w:rPr>
        <w:t>от «__» _______</w:t>
      </w:r>
      <w:proofErr w:type="gramStart"/>
      <w:r w:rsidRPr="004D1DF4">
        <w:rPr>
          <w:rFonts w:ascii="Times New Roman" w:hAnsi="Times New Roman" w:cs="Times New Roman"/>
          <w:iCs/>
          <w:spacing w:val="-12"/>
        </w:rPr>
        <w:t>_  года</w:t>
      </w:r>
      <w:proofErr w:type="gramEnd"/>
    </w:p>
    <w:p w14:paraId="7FFCB221" w14:textId="77777777" w:rsidR="003A2D22" w:rsidRPr="004D1DF4" w:rsidRDefault="003A2D22" w:rsidP="003A2D22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C4A9DFE" w14:textId="77777777" w:rsidR="003A2D22" w:rsidRPr="004D1DF4" w:rsidRDefault="003A2D22" w:rsidP="003A2D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  <w:b/>
        </w:rPr>
        <w:t>Соглашение о возникновении у Участника долевого строительства доли в праве общей долевой собственности</w:t>
      </w:r>
    </w:p>
    <w:p w14:paraId="759BD271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52997" w14:textId="77777777" w:rsidR="003A2D22" w:rsidRPr="004D1DF4" w:rsidRDefault="003A2D22" w:rsidP="003A2D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г. Москва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    </w:t>
      </w:r>
      <w:r w:rsidRPr="004D1DF4">
        <w:rPr>
          <w:rFonts w:ascii="Times New Roman" w:eastAsia="Times New Roman" w:hAnsi="Times New Roman" w:cs="Times New Roman"/>
          <w:spacing w:val="-4"/>
          <w:lang w:eastAsia="ru-RU"/>
        </w:rPr>
        <w:tab/>
        <w:t xml:space="preserve">          </w:t>
      </w:r>
      <w:proofErr w:type="gramStart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 xml:space="preserve">   «</w:t>
      </w:r>
      <w:proofErr w:type="gramEnd"/>
      <w:r w:rsidRPr="004D1DF4">
        <w:rPr>
          <w:rFonts w:ascii="Times New Roman" w:eastAsia="Times New Roman" w:hAnsi="Times New Roman" w:cs="Times New Roman"/>
          <w:spacing w:val="-4"/>
          <w:lang w:eastAsia="ru-RU"/>
        </w:rPr>
        <w:t>_____» ________ 202___ года</w:t>
      </w:r>
    </w:p>
    <w:p w14:paraId="73797F76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1BCA94" w14:textId="77777777" w:rsidR="003A2D22" w:rsidRPr="004D1DF4" w:rsidRDefault="003A2D22" w:rsidP="003A2D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DF4">
        <w:rPr>
          <w:rFonts w:ascii="Times New Roman" w:eastAsia="Times New Roman" w:hAnsi="Times New Roman" w:cs="Times New Roman"/>
        </w:rPr>
        <w:t xml:space="preserve"> </w:t>
      </w:r>
    </w:p>
    <w:p w14:paraId="20375B38" w14:textId="77777777" w:rsidR="003A2D22" w:rsidRPr="004D1DF4" w:rsidRDefault="003A2D22" w:rsidP="003A2D22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</w:rPr>
        <w:t>Настоящее Соглашение заключено в соответствие с п. 1.6.2. Договора участия в долевом строительстве № ___ от _____ и является его неотъемлемой частью.</w:t>
      </w:r>
    </w:p>
    <w:p w14:paraId="06B349D1" w14:textId="77777777" w:rsidR="003A2D22" w:rsidRPr="004D1DF4" w:rsidRDefault="003A2D22" w:rsidP="003A2D22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Стороны:</w:t>
      </w:r>
    </w:p>
    <w:p w14:paraId="27237B91" w14:textId="227BF3D5" w:rsidR="003A2D22" w:rsidRPr="004D1DF4" w:rsidRDefault="003A2D22" w:rsidP="003A2D22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«Застройщик» - Общество с ограниченной ответственностью</w:t>
      </w:r>
      <w:r w:rsidRPr="004D1DF4">
        <w:rPr>
          <w:rFonts w:ascii="Times New Roman" w:hAnsi="Times New Roman" w:cs="Times New Roman"/>
        </w:rPr>
        <w:t xml:space="preserve"> «</w:t>
      </w:r>
      <w:r w:rsidRPr="004D1DF4">
        <w:rPr>
          <w:rFonts w:ascii="Times New Roman" w:hAnsi="Times New Roman" w:cs="Times New Roman"/>
          <w:b/>
        </w:rPr>
        <w:t>Специализированный застройщик «Град Домодедово</w:t>
      </w:r>
      <w:r w:rsidRPr="004D1DF4">
        <w:rPr>
          <w:rFonts w:ascii="Times New Roman" w:hAnsi="Times New Roman" w:cs="Times New Roman"/>
        </w:rPr>
        <w:t xml:space="preserve">» </w:t>
      </w:r>
      <w:r w:rsidRPr="004D1DF4">
        <w:rPr>
          <w:rFonts w:ascii="Times New Roman" w:hAnsi="Times New Roman" w:cs="Times New Roman"/>
          <w:b/>
        </w:rPr>
        <w:t>(сокращенное наименование – ООО «Специализированный застройщик «Град Домодедово»)</w:t>
      </w:r>
      <w:r w:rsidRPr="004D1DF4">
        <w:rPr>
          <w:rFonts w:ascii="Times New Roman" w:hAnsi="Times New Roman" w:cs="Times New Roman"/>
        </w:rPr>
        <w:t xml:space="preserve">, в лице Генерального директора </w:t>
      </w:r>
      <w:r w:rsidR="00D77A1A" w:rsidRPr="004D1DF4">
        <w:rPr>
          <w:rFonts w:ascii="Times New Roman" w:hAnsi="Times New Roman" w:cs="Times New Roman"/>
        </w:rPr>
        <w:t>Мещерякова Геннадия Дмитриевича</w:t>
      </w:r>
      <w:r w:rsidRPr="004D1DF4">
        <w:rPr>
          <w:rFonts w:ascii="Times New Roman" w:hAnsi="Times New Roman" w:cs="Times New Roman"/>
        </w:rPr>
        <w:t xml:space="preserve">, действующего на основании Устава, и </w:t>
      </w:r>
    </w:p>
    <w:p w14:paraId="17483CB3" w14:textId="77777777" w:rsidR="003A2D22" w:rsidRPr="004D1DF4" w:rsidRDefault="003A2D22" w:rsidP="003A2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DF4">
        <w:rPr>
          <w:rFonts w:ascii="Times New Roman" w:hAnsi="Times New Roman" w:cs="Times New Roman"/>
          <w:b/>
        </w:rPr>
        <w:t>«Участник долевого строительства» - гр. ___</w:t>
      </w:r>
      <w:r w:rsidRPr="004D1DF4">
        <w:rPr>
          <w:rFonts w:ascii="Times New Roman" w:hAnsi="Times New Roman" w:cs="Times New Roman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</w:t>
      </w:r>
      <w:proofErr w:type="spellStart"/>
      <w:r w:rsidRPr="004D1DF4">
        <w:rPr>
          <w:rFonts w:ascii="Times New Roman" w:hAnsi="Times New Roman" w:cs="Times New Roman"/>
        </w:rPr>
        <w:t>ая</w:t>
      </w:r>
      <w:proofErr w:type="spellEnd"/>
      <w:r w:rsidRPr="004D1DF4">
        <w:rPr>
          <w:rFonts w:ascii="Times New Roman" w:hAnsi="Times New Roman" w:cs="Times New Roman"/>
        </w:rPr>
        <w:t>) по адресу: _____, действующий (-</w:t>
      </w:r>
      <w:proofErr w:type="spellStart"/>
      <w:r w:rsidRPr="004D1DF4">
        <w:rPr>
          <w:rFonts w:ascii="Times New Roman" w:hAnsi="Times New Roman" w:cs="Times New Roman"/>
        </w:rPr>
        <w:t>ая</w:t>
      </w:r>
      <w:proofErr w:type="spellEnd"/>
      <w:r w:rsidRPr="004D1DF4">
        <w:rPr>
          <w:rFonts w:ascii="Times New Roman" w:hAnsi="Times New Roman" w:cs="Times New Roman"/>
        </w:rPr>
        <w:t>) от своего имени лично (или на основании нотариальной доверенности_________)</w:t>
      </w:r>
    </w:p>
    <w:p w14:paraId="494D5C65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  <w:b/>
        </w:rPr>
        <w:t>Стороны договорились о следующем:</w:t>
      </w:r>
    </w:p>
    <w:p w14:paraId="37DE5F77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1. Участник долевого строительства приобрел Жилое помещение общей проектной площадью _____</w:t>
      </w:r>
      <w:r w:rsidRPr="004D1DF4">
        <w:rPr>
          <w:rFonts w:ascii="Times New Roman" w:hAnsi="Times New Roman" w:cs="Times New Roman"/>
          <w:color w:val="FFC000"/>
        </w:rPr>
        <w:t xml:space="preserve"> </w:t>
      </w:r>
      <w:r w:rsidRPr="004D1DF4">
        <w:rPr>
          <w:rFonts w:ascii="Times New Roman" w:hAnsi="Times New Roman" w:cs="Times New Roman"/>
        </w:rPr>
        <w:t xml:space="preserve">кв.м., на  ___ этаже, номер на площадке ____, строительный номер ___, в секции ___ многоквартирного дома, расположенного по адресу: </w:t>
      </w:r>
      <w:r w:rsidRPr="004D1DF4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г. Домодедово,                    с. Домодедово </w:t>
      </w:r>
      <w:r w:rsidRPr="004D1DF4">
        <w:rPr>
          <w:rFonts w:ascii="Times New Roman" w:hAnsi="Times New Roman" w:cs="Times New Roman"/>
        </w:rPr>
        <w:t xml:space="preserve">по Договору </w:t>
      </w:r>
      <w:r w:rsidRPr="004D1DF4">
        <w:rPr>
          <w:rFonts w:ascii="Times New Roman" w:hAnsi="Times New Roman" w:cs="Times New Roman"/>
          <w:iCs/>
        </w:rPr>
        <w:t>участия в долевом строительстве многоквартирного дома</w:t>
      </w:r>
      <w:r w:rsidRPr="004D1DF4">
        <w:rPr>
          <w:rFonts w:ascii="Times New Roman" w:hAnsi="Times New Roman" w:cs="Times New Roman"/>
        </w:rPr>
        <w:t xml:space="preserve"> № ___ от ____ (далее Договор).</w:t>
      </w:r>
    </w:p>
    <w:p w14:paraId="69012AB9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В соответствии с действующим законодательством и п.1.6.1. Договора возникновение права собственности на Жилое помещение у Участника долевого строительства влечет возникновение права собственности на общее имущество Многоквартирного дома. Данное право не может быть заложено, отчуждено, или иным образом передано отдельно от права собственности на Жилое помещение.</w:t>
      </w:r>
    </w:p>
    <w:p w14:paraId="6CD0FAE2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2. Право собственности на общее имущество Многоквартирного дома не подлежит отдельной оплате Участником долевого строительства и дополнительной регистрации органами, осуществляющими регистрацию сделок. </w:t>
      </w:r>
    </w:p>
    <w:p w14:paraId="28359DB9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 xml:space="preserve">3. Размер доли Участника долевого строительства в общей собственности Многоквартирного дома пропорционален площади Жилого помещения, приобретенного им по Договору. </w:t>
      </w:r>
    </w:p>
    <w:p w14:paraId="2BF09228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4. В случае уступки права требования по Договору,</w:t>
      </w:r>
      <w:r w:rsidRPr="004D1DF4">
        <w:rPr>
          <w:rFonts w:ascii="Times New Roman" w:hAnsi="Times New Roman" w:cs="Times New Roman"/>
          <w:color w:val="FFC000"/>
        </w:rPr>
        <w:t xml:space="preserve"> </w:t>
      </w:r>
      <w:r w:rsidRPr="004D1DF4">
        <w:rPr>
          <w:rFonts w:ascii="Times New Roman" w:hAnsi="Times New Roman" w:cs="Times New Roman"/>
        </w:rPr>
        <w:t>иного способа отчуждения права или распоряжения правом Участником долевого строительства - 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14:paraId="4723DB1A" w14:textId="77777777" w:rsidR="003A2D22" w:rsidRPr="004D1DF4" w:rsidRDefault="003A2D22" w:rsidP="003A2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F4">
        <w:rPr>
          <w:rFonts w:ascii="Times New Roman" w:hAnsi="Times New Roman" w:cs="Times New Roman"/>
        </w:rPr>
        <w:t>5. При изменении общей площади (общей приведенной площади) Жилого помещения, приобретенного Участником долевого строительства, доля в общем имуществе Многоквартирного дома Участника долевого строительства изменяется пропорционально.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D22" w:rsidRPr="004D1DF4" w14:paraId="2F4A34E4" w14:textId="77777777" w:rsidTr="00342A5A">
        <w:tc>
          <w:tcPr>
            <w:tcW w:w="4785" w:type="dxa"/>
            <w:shd w:val="clear" w:color="auto" w:fill="auto"/>
          </w:tcPr>
          <w:p w14:paraId="459954BA" w14:textId="77777777" w:rsidR="003A2D22" w:rsidRPr="004D1DF4" w:rsidRDefault="003A2D22" w:rsidP="00342A5A">
            <w:pPr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14:paraId="26544D12" w14:textId="77777777" w:rsidR="003A2D22" w:rsidRPr="004D1DF4" w:rsidRDefault="003A2D22" w:rsidP="00342A5A">
            <w:pPr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14:paraId="0B1D7BCA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0522BC78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ООО «Специализированный застройщик «Град Домодедово»</w:t>
            </w:r>
          </w:p>
          <w:p w14:paraId="20A4F108" w14:textId="77777777" w:rsidR="003A2D22" w:rsidRPr="004D1DF4" w:rsidRDefault="003A2D22" w:rsidP="00342A5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2BF848A" w14:textId="02CBC110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 /</w:t>
            </w:r>
            <w:r w:rsidR="00F7667E"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Мещеряков Г.Д.</w:t>
            </w: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14:paraId="384C8AA9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B7037DB" w14:textId="77777777" w:rsidR="003A2D22" w:rsidRPr="004D1DF4" w:rsidRDefault="003A2D22" w:rsidP="00342A5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BAAD1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7F75013E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14:paraId="46BDA840" w14:textId="77777777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BBD908" w14:textId="77777777" w:rsidR="00F7667E" w:rsidRPr="004D1DF4" w:rsidRDefault="00F7667E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0C789C" w14:textId="77777777" w:rsidR="00F7667E" w:rsidRPr="004D1DF4" w:rsidRDefault="00F7667E" w:rsidP="00342A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4EC7B7C" w14:textId="0F81C919" w:rsidR="003A2D22" w:rsidRPr="004D1DF4" w:rsidRDefault="003A2D22" w:rsidP="00342A5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</w:tc>
      </w:tr>
    </w:tbl>
    <w:p w14:paraId="4CDBD795" w14:textId="77777777" w:rsidR="002E412B" w:rsidRPr="004D1DF4" w:rsidRDefault="002E412B" w:rsidP="003A2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E412B" w:rsidRPr="004D1DF4">
      <w:footerReference w:type="default" r:id="rId9"/>
      <w:pgSz w:w="11906" w:h="16838"/>
      <w:pgMar w:top="567" w:right="851" w:bottom="7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746A" w14:textId="77777777" w:rsidR="00AB1BB4" w:rsidRDefault="00AB1BB4">
      <w:pPr>
        <w:spacing w:after="0" w:line="240" w:lineRule="auto"/>
      </w:pPr>
      <w:r>
        <w:separator/>
      </w:r>
    </w:p>
  </w:endnote>
  <w:endnote w:type="continuationSeparator" w:id="0">
    <w:p w14:paraId="2387F3E3" w14:textId="77777777" w:rsidR="00AB1BB4" w:rsidRDefault="00A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BA94" w14:textId="4381BD5E" w:rsidR="00413FC2" w:rsidRDefault="00413FC2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8585C">
      <w:rPr>
        <w:noProof/>
      </w:rPr>
      <w:t>15</w:t>
    </w:r>
    <w:r>
      <w:fldChar w:fldCharType="end"/>
    </w:r>
  </w:p>
  <w:p w14:paraId="2302A0CD" w14:textId="77777777" w:rsidR="00413FC2" w:rsidRDefault="00413F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FD55" w14:textId="77777777" w:rsidR="00AB1BB4" w:rsidRDefault="00AB1BB4">
      <w:pPr>
        <w:spacing w:after="0" w:line="240" w:lineRule="auto"/>
      </w:pPr>
      <w:r>
        <w:separator/>
      </w:r>
    </w:p>
  </w:footnote>
  <w:footnote w:type="continuationSeparator" w:id="0">
    <w:p w14:paraId="4AC5FFF2" w14:textId="77777777" w:rsidR="00AB1BB4" w:rsidRDefault="00AB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bCs/>
        <w:spacing w:val="-23"/>
        <w:lang w:eastAsia="ru-RU"/>
      </w:rPr>
    </w:lvl>
  </w:abstractNum>
  <w:abstractNum w:abstractNumId="2" w15:restartNumberingAfterBreak="0">
    <w:nsid w:val="00000003"/>
    <w:multiLevelType w:val="multilevel"/>
    <w:tmpl w:val="EAB8373A"/>
    <w:name w:val="WW8Num3"/>
    <w:lvl w:ilvl="0">
      <w:start w:val="1"/>
      <w:numFmt w:val="decimal"/>
      <w:lvlText w:val="%1."/>
      <w:lvlJc w:val="left"/>
      <w:pPr>
        <w:tabs>
          <w:tab w:val="num" w:pos="677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5"/>
        <w:lang w:eastAsia="ru-RU"/>
      </w:rPr>
    </w:lvl>
    <w:lvl w:ilvl="1">
      <w:numFmt w:val="bullet"/>
      <w:lvlText w:val=""/>
      <w:lvlJc w:val="left"/>
      <w:pPr>
        <w:ind w:hanging="82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192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417" w:hanging="5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72" w:hanging="144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3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5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3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4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66"/>
      </w:pPr>
      <w:rPr>
        <w:rFonts w:ascii="Times New Roman" w:hAnsi="Times New Roman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0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3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53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73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567"/>
      </w:pPr>
      <w:rPr>
        <w:rFonts w:ascii="Symbol" w:hAnsi="Symbol"/>
        <w:b w:val="0"/>
        <w:color w:val="0D0D0D"/>
        <w:w w:val="99"/>
        <w:sz w:val="20"/>
      </w:rPr>
    </w:lvl>
    <w:lvl w:ilvl="1">
      <w:numFmt w:val="bullet"/>
      <w:lvlText w:val="-"/>
      <w:lvlJc w:val="left"/>
      <w:pPr>
        <w:ind w:hanging="104"/>
      </w:pPr>
      <w:rPr>
        <w:rFonts w:ascii="Times New Roman" w:hAnsi="Times New Roman"/>
        <w:b w:val="0"/>
        <w:color w:val="0D0D0D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35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53"/>
      </w:pPr>
      <w:rPr>
        <w:rFonts w:ascii="Times New Roman" w:hAnsi="Times New Roman" w:cs="Times New Roman"/>
        <w:b/>
        <w:bCs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11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5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hanging="3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7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color w:val="0D0D0D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0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0"/>
    <w:multiLevelType w:val="multilevel"/>
    <w:tmpl w:val="00000893"/>
    <w:lvl w:ilvl="0">
      <w:start w:val="9"/>
      <w:numFmt w:val="decimal"/>
      <w:lvlText w:val="%1"/>
      <w:lvlJc w:val="left"/>
      <w:pPr>
        <w:ind w:hanging="3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7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hanging="46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64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hanging="5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3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3"/>
    <w:multiLevelType w:val="multilevel"/>
    <w:tmpl w:val="00000896"/>
    <w:lvl w:ilvl="0">
      <w:start w:val="11"/>
      <w:numFmt w:val="decimal"/>
      <w:lvlText w:val="%1"/>
      <w:lvlJc w:val="left"/>
      <w:pPr>
        <w:ind w:hanging="502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hanging="502"/>
      </w:pPr>
      <w:rPr>
        <w:rFonts w:ascii="Times New Roman" w:hAnsi="Times New Roman" w:cs="Times New Roman"/>
        <w:b w:val="0"/>
        <w:bCs w:val="0"/>
        <w:color w:val="0D0D0D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hanging="82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616E0EE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77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5"/>
        <w:lang w:eastAsia="ru-RU"/>
      </w:rPr>
    </w:lvl>
  </w:abstractNum>
  <w:abstractNum w:abstractNumId="25" w15:restartNumberingAfterBreak="0">
    <w:nsid w:val="7A2B2330"/>
    <w:multiLevelType w:val="hybridMultilevel"/>
    <w:tmpl w:val="C008917E"/>
    <w:lvl w:ilvl="0" w:tplc="01184296">
      <w:start w:val="1"/>
      <w:numFmt w:val="decimal"/>
      <w:lvlText w:val="%1."/>
      <w:lvlJc w:val="left"/>
      <w:pPr>
        <w:ind w:left="656" w:hanging="656"/>
      </w:pPr>
      <w:rPr>
        <w:rFonts w:ascii="Times New Roman" w:eastAsia="Times New Roman" w:hAnsi="Times New Roman" w:cs="Times New Roman"/>
        <w:b/>
        <w:bCs/>
        <w:spacing w:val="-4"/>
        <w:w w:val="101"/>
        <w:sz w:val="22"/>
        <w:szCs w:val="22"/>
        <w:lang w:val="ru-RU" w:eastAsia="en-US" w:bidi="ar-SA"/>
      </w:rPr>
    </w:lvl>
    <w:lvl w:ilvl="1" w:tplc="FD00A4F2">
      <w:numFmt w:val="bullet"/>
      <w:lvlText w:val="•"/>
      <w:lvlJc w:val="left"/>
      <w:pPr>
        <w:ind w:left="1543" w:hanging="656"/>
      </w:pPr>
      <w:rPr>
        <w:lang w:val="ru-RU" w:eastAsia="en-US" w:bidi="ar-SA"/>
      </w:rPr>
    </w:lvl>
    <w:lvl w:ilvl="2" w:tplc="46D022CC">
      <w:numFmt w:val="bullet"/>
      <w:lvlText w:val="•"/>
      <w:lvlJc w:val="left"/>
      <w:pPr>
        <w:ind w:left="2426" w:hanging="656"/>
      </w:pPr>
      <w:rPr>
        <w:lang w:val="ru-RU" w:eastAsia="en-US" w:bidi="ar-SA"/>
      </w:rPr>
    </w:lvl>
    <w:lvl w:ilvl="3" w:tplc="5C44020A">
      <w:numFmt w:val="bullet"/>
      <w:lvlText w:val="•"/>
      <w:lvlJc w:val="left"/>
      <w:pPr>
        <w:ind w:left="3309" w:hanging="656"/>
      </w:pPr>
      <w:rPr>
        <w:lang w:val="ru-RU" w:eastAsia="en-US" w:bidi="ar-SA"/>
      </w:rPr>
    </w:lvl>
    <w:lvl w:ilvl="4" w:tplc="90A6A9E4">
      <w:numFmt w:val="bullet"/>
      <w:lvlText w:val="•"/>
      <w:lvlJc w:val="left"/>
      <w:pPr>
        <w:ind w:left="4192" w:hanging="656"/>
      </w:pPr>
      <w:rPr>
        <w:lang w:val="ru-RU" w:eastAsia="en-US" w:bidi="ar-SA"/>
      </w:rPr>
    </w:lvl>
    <w:lvl w:ilvl="5" w:tplc="10D660B8">
      <w:numFmt w:val="bullet"/>
      <w:lvlText w:val="•"/>
      <w:lvlJc w:val="left"/>
      <w:pPr>
        <w:ind w:left="5075" w:hanging="656"/>
      </w:pPr>
      <w:rPr>
        <w:lang w:val="ru-RU" w:eastAsia="en-US" w:bidi="ar-SA"/>
      </w:rPr>
    </w:lvl>
    <w:lvl w:ilvl="6" w:tplc="0940414E">
      <w:numFmt w:val="bullet"/>
      <w:lvlText w:val="•"/>
      <w:lvlJc w:val="left"/>
      <w:pPr>
        <w:ind w:left="5958" w:hanging="656"/>
      </w:pPr>
      <w:rPr>
        <w:lang w:val="ru-RU" w:eastAsia="en-US" w:bidi="ar-SA"/>
      </w:rPr>
    </w:lvl>
    <w:lvl w:ilvl="7" w:tplc="D6D8C600">
      <w:numFmt w:val="bullet"/>
      <w:lvlText w:val="•"/>
      <w:lvlJc w:val="left"/>
      <w:pPr>
        <w:ind w:left="6841" w:hanging="656"/>
      </w:pPr>
      <w:rPr>
        <w:lang w:val="ru-RU" w:eastAsia="en-US" w:bidi="ar-SA"/>
      </w:rPr>
    </w:lvl>
    <w:lvl w:ilvl="8" w:tplc="6A4EC4BA">
      <w:numFmt w:val="bullet"/>
      <w:lvlText w:val="•"/>
      <w:lvlJc w:val="left"/>
      <w:pPr>
        <w:ind w:left="7724" w:hanging="656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1"/>
    <w:rsid w:val="000016FB"/>
    <w:rsid w:val="00031DFD"/>
    <w:rsid w:val="000974E3"/>
    <w:rsid w:val="000A32DC"/>
    <w:rsid w:val="000B6331"/>
    <w:rsid w:val="000B6553"/>
    <w:rsid w:val="000F65A0"/>
    <w:rsid w:val="00101FA8"/>
    <w:rsid w:val="00142B28"/>
    <w:rsid w:val="00183603"/>
    <w:rsid w:val="00222685"/>
    <w:rsid w:val="002334A5"/>
    <w:rsid w:val="00242F58"/>
    <w:rsid w:val="002878F2"/>
    <w:rsid w:val="002E412B"/>
    <w:rsid w:val="003031A8"/>
    <w:rsid w:val="003346C4"/>
    <w:rsid w:val="00342A5A"/>
    <w:rsid w:val="00351B41"/>
    <w:rsid w:val="00383EED"/>
    <w:rsid w:val="003A2D22"/>
    <w:rsid w:val="003F62DC"/>
    <w:rsid w:val="00413FC2"/>
    <w:rsid w:val="004325B1"/>
    <w:rsid w:val="004327F2"/>
    <w:rsid w:val="00472721"/>
    <w:rsid w:val="004D119F"/>
    <w:rsid w:val="004D1DF4"/>
    <w:rsid w:val="00501010"/>
    <w:rsid w:val="00503B8F"/>
    <w:rsid w:val="005116FF"/>
    <w:rsid w:val="00550357"/>
    <w:rsid w:val="00550B9A"/>
    <w:rsid w:val="00597FFE"/>
    <w:rsid w:val="006025CA"/>
    <w:rsid w:val="006A7AE6"/>
    <w:rsid w:val="006B0C10"/>
    <w:rsid w:val="006C1DA0"/>
    <w:rsid w:val="007401A8"/>
    <w:rsid w:val="00744A77"/>
    <w:rsid w:val="0077364E"/>
    <w:rsid w:val="007C2DC5"/>
    <w:rsid w:val="007E1023"/>
    <w:rsid w:val="007E4C78"/>
    <w:rsid w:val="00824D55"/>
    <w:rsid w:val="00856885"/>
    <w:rsid w:val="0088585C"/>
    <w:rsid w:val="00886D73"/>
    <w:rsid w:val="008A7DE3"/>
    <w:rsid w:val="008B16EB"/>
    <w:rsid w:val="009023F2"/>
    <w:rsid w:val="0092498C"/>
    <w:rsid w:val="00926CDD"/>
    <w:rsid w:val="009357F4"/>
    <w:rsid w:val="0096561A"/>
    <w:rsid w:val="009A11DF"/>
    <w:rsid w:val="009F19CF"/>
    <w:rsid w:val="00A47F07"/>
    <w:rsid w:val="00A51F8E"/>
    <w:rsid w:val="00A56790"/>
    <w:rsid w:val="00A60170"/>
    <w:rsid w:val="00AB1BB4"/>
    <w:rsid w:val="00AB48AA"/>
    <w:rsid w:val="00AD6134"/>
    <w:rsid w:val="00AE0917"/>
    <w:rsid w:val="00B25C9D"/>
    <w:rsid w:val="00B40917"/>
    <w:rsid w:val="00B61E08"/>
    <w:rsid w:val="00BA3F37"/>
    <w:rsid w:val="00BA4E3F"/>
    <w:rsid w:val="00BD32E6"/>
    <w:rsid w:val="00C23DCC"/>
    <w:rsid w:val="00C72F7A"/>
    <w:rsid w:val="00C836E4"/>
    <w:rsid w:val="00D112FA"/>
    <w:rsid w:val="00D16FFD"/>
    <w:rsid w:val="00D23E7E"/>
    <w:rsid w:val="00D67DE7"/>
    <w:rsid w:val="00D77A1A"/>
    <w:rsid w:val="00D831AA"/>
    <w:rsid w:val="00DC47E4"/>
    <w:rsid w:val="00DF442F"/>
    <w:rsid w:val="00E17D6C"/>
    <w:rsid w:val="00E23932"/>
    <w:rsid w:val="00E43281"/>
    <w:rsid w:val="00E61608"/>
    <w:rsid w:val="00E80E40"/>
    <w:rsid w:val="00EB3931"/>
    <w:rsid w:val="00ED1820"/>
    <w:rsid w:val="00EE66FF"/>
    <w:rsid w:val="00F40250"/>
    <w:rsid w:val="00F40546"/>
    <w:rsid w:val="00F75A20"/>
    <w:rsid w:val="00F7667E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51486"/>
  <w15:chartTrackingRefBased/>
  <w15:docId w15:val="{FB330903-E8A3-409F-B1A1-7CF8D56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uiPriority w:val="9"/>
    <w:qFormat/>
    <w:rsid w:val="00413F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eastAsia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pacing w:val="-23"/>
      <w:lang w:eastAsia="ru-RU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spacing w:val="-5"/>
      <w:lang w:eastAsia="ru-RU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Cs/>
      <w:spacing w:val="-23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/>
      <w:bCs/>
      <w:spacing w:val="-5"/>
    </w:rPr>
  </w:style>
  <w:style w:type="character" w:customStyle="1" w:styleId="WW8Num18z0">
    <w:name w:val="WW8Num18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b/>
      <w:bCs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uiPriority w:val="1"/>
    <w:qFormat/>
    <w:pPr>
      <w:spacing w:after="140" w:line="288" w:lineRule="auto"/>
    </w:p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e">
    <w:name w:val="footer"/>
    <w:basedOn w:val="a"/>
    <w:pPr>
      <w:spacing w:after="0" w:line="240" w:lineRule="auto"/>
    </w:p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pPr>
      <w:ind w:left="720"/>
      <w:contextualSpacing/>
    </w:p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Normal">
    <w:name w:val="ConsNormal"/>
    <w:rsid w:val="00D16FF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TableParagraph">
    <w:name w:val="Table Paragraph"/>
    <w:basedOn w:val="a"/>
    <w:uiPriority w:val="1"/>
    <w:qFormat/>
    <w:rsid w:val="002E412B"/>
    <w:pPr>
      <w:widowControl w:val="0"/>
      <w:suppressAutoHyphens w:val="0"/>
      <w:autoSpaceDE w:val="0"/>
      <w:autoSpaceDN w:val="0"/>
      <w:spacing w:after="0" w:line="240" w:lineRule="auto"/>
      <w:ind w:left="1104"/>
    </w:pPr>
    <w:rPr>
      <w:rFonts w:ascii="Times New Roman" w:eastAsia="Times New Roman" w:hAnsi="Times New Roman" w:cs="Times New Roman"/>
      <w:lang w:eastAsia="ru-RU" w:bidi="ru-RU"/>
    </w:rPr>
  </w:style>
  <w:style w:type="table" w:styleId="af5">
    <w:name w:val="Table Grid"/>
    <w:basedOn w:val="a1"/>
    <w:uiPriority w:val="59"/>
    <w:rsid w:val="002E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E41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2E412B"/>
    <w:rPr>
      <w:rFonts w:ascii="Calibri" w:eastAsia="Calibri" w:hAnsi="Calibri" w:cs="Calibri"/>
      <w:sz w:val="22"/>
      <w:szCs w:val="22"/>
      <w:lang w:eastAsia="zh-CN"/>
    </w:rPr>
  </w:style>
  <w:style w:type="character" w:styleId="af8">
    <w:name w:val="annotation reference"/>
    <w:basedOn w:val="a0"/>
    <w:uiPriority w:val="99"/>
    <w:semiHidden/>
    <w:unhideWhenUsed/>
    <w:rsid w:val="00C72F7A"/>
    <w:rPr>
      <w:sz w:val="16"/>
      <w:szCs w:val="16"/>
    </w:rPr>
  </w:style>
  <w:style w:type="paragraph" w:styleId="af9">
    <w:name w:val="annotation text"/>
    <w:basedOn w:val="a"/>
    <w:link w:val="16"/>
    <w:uiPriority w:val="99"/>
    <w:semiHidden/>
    <w:unhideWhenUsed/>
    <w:rsid w:val="00C72F7A"/>
    <w:rPr>
      <w:sz w:val="20"/>
      <w:szCs w:val="20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C72F7A"/>
    <w:rPr>
      <w:rFonts w:ascii="Calibri" w:eastAsia="Calibri" w:hAnsi="Calibri" w:cs="Calibri"/>
      <w:lang w:eastAsia="zh-CN"/>
    </w:rPr>
  </w:style>
  <w:style w:type="paragraph" w:customStyle="1" w:styleId="110">
    <w:name w:val="Заголовок 11"/>
    <w:basedOn w:val="a"/>
    <w:next w:val="1"/>
    <w:link w:val="17"/>
    <w:uiPriority w:val="9"/>
    <w:qFormat/>
    <w:rsid w:val="00413FC2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13FC2"/>
  </w:style>
  <w:style w:type="character" w:customStyle="1" w:styleId="ab">
    <w:name w:val="Основной текст Знак"/>
    <w:link w:val="aa"/>
    <w:uiPriority w:val="1"/>
    <w:locked/>
    <w:rsid w:val="00413FC2"/>
    <w:rPr>
      <w:rFonts w:ascii="Calibri" w:eastAsia="Calibri" w:hAnsi="Calibri" w:cs="Calibri"/>
      <w:sz w:val="22"/>
      <w:szCs w:val="22"/>
      <w:lang w:eastAsia="zh-CN"/>
    </w:rPr>
  </w:style>
  <w:style w:type="character" w:customStyle="1" w:styleId="17">
    <w:name w:val="Заголовок 1 Знак"/>
    <w:link w:val="110"/>
    <w:uiPriority w:val="9"/>
    <w:rsid w:val="00413FC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413FC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p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mailto:info@open.ru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mailto:info@open.ru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cp:lastModifiedBy>Ашим Бабаханов</cp:lastModifiedBy>
  <cp:revision>14</cp:revision>
  <cp:lastPrinted>2023-09-11T11:39:00Z</cp:lastPrinted>
  <dcterms:created xsi:type="dcterms:W3CDTF">2023-10-27T14:57:00Z</dcterms:created>
  <dcterms:modified xsi:type="dcterms:W3CDTF">2024-01-16T08:32:00Z</dcterms:modified>
</cp:coreProperties>
</file>