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46" w:rsidRPr="00BE4A47" w:rsidRDefault="00180A46" w:rsidP="00180A46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Со счетом </w:t>
      </w:r>
      <w:proofErr w:type="spellStart"/>
      <w:r>
        <w:rPr>
          <w:b/>
          <w:i/>
          <w:sz w:val="22"/>
          <w:szCs w:val="22"/>
        </w:rPr>
        <w:t>эскроу</w:t>
      </w:r>
      <w:proofErr w:type="spellEnd"/>
    </w:p>
    <w:p w:rsidR="00B57429" w:rsidRDefault="00B57429" w:rsidP="00034BDF">
      <w:pPr>
        <w:jc w:val="center"/>
        <w:rPr>
          <w:b/>
          <w:sz w:val="22"/>
          <w:szCs w:val="22"/>
        </w:rPr>
      </w:pPr>
    </w:p>
    <w:p w:rsidR="00634567" w:rsidRPr="00556007" w:rsidRDefault="00634567" w:rsidP="00034BDF">
      <w:pPr>
        <w:jc w:val="center"/>
        <w:rPr>
          <w:b/>
          <w:sz w:val="22"/>
          <w:szCs w:val="22"/>
        </w:rPr>
      </w:pPr>
      <w:r w:rsidRPr="00556007">
        <w:rPr>
          <w:b/>
          <w:sz w:val="22"/>
          <w:szCs w:val="22"/>
        </w:rPr>
        <w:t xml:space="preserve">ДОГОВОР № </w:t>
      </w:r>
    </w:p>
    <w:p w:rsidR="00634567" w:rsidRPr="00556007" w:rsidRDefault="00645848" w:rsidP="00034BDF">
      <w:pPr>
        <w:jc w:val="center"/>
        <w:rPr>
          <w:b/>
          <w:sz w:val="22"/>
          <w:szCs w:val="22"/>
        </w:rPr>
      </w:pPr>
      <w:r w:rsidRPr="00556007">
        <w:rPr>
          <w:b/>
          <w:sz w:val="22"/>
          <w:szCs w:val="22"/>
        </w:rPr>
        <w:t>н</w:t>
      </w:r>
      <w:r w:rsidR="00634567" w:rsidRPr="00556007">
        <w:rPr>
          <w:b/>
          <w:sz w:val="22"/>
          <w:szCs w:val="22"/>
        </w:rPr>
        <w:t>а участие в долевом строительстве Жилого дома</w:t>
      </w:r>
    </w:p>
    <w:p w:rsidR="00634567" w:rsidRPr="00556007" w:rsidRDefault="00634567" w:rsidP="00034BDF">
      <w:pPr>
        <w:rPr>
          <w:b/>
          <w:sz w:val="22"/>
          <w:szCs w:val="22"/>
        </w:rPr>
      </w:pPr>
      <w:r w:rsidRPr="00556007">
        <w:rPr>
          <w:b/>
          <w:sz w:val="22"/>
          <w:szCs w:val="22"/>
        </w:rPr>
        <w:t xml:space="preserve">  </w:t>
      </w:r>
    </w:p>
    <w:p w:rsidR="00634567" w:rsidRPr="00556007" w:rsidRDefault="00634567" w:rsidP="00034BDF">
      <w:pPr>
        <w:jc w:val="center"/>
        <w:rPr>
          <w:sz w:val="22"/>
          <w:szCs w:val="22"/>
        </w:rPr>
      </w:pPr>
      <w:r w:rsidRPr="00556007">
        <w:rPr>
          <w:sz w:val="22"/>
          <w:szCs w:val="22"/>
        </w:rPr>
        <w:t>Удмуртская Республика, город Ижевск</w:t>
      </w:r>
    </w:p>
    <w:p w:rsidR="00634567" w:rsidRPr="00556007" w:rsidRDefault="000628AE" w:rsidP="00034BDF">
      <w:pPr>
        <w:jc w:val="center"/>
        <w:rPr>
          <w:sz w:val="22"/>
          <w:szCs w:val="22"/>
        </w:rPr>
      </w:pPr>
      <w:r w:rsidRPr="00556007">
        <w:rPr>
          <w:sz w:val="22"/>
          <w:szCs w:val="22"/>
        </w:rPr>
        <w:t>_____________________________________________</w:t>
      </w:r>
    </w:p>
    <w:p w:rsidR="00527908" w:rsidRPr="00556007" w:rsidRDefault="00527908" w:rsidP="00034BDF">
      <w:pPr>
        <w:jc w:val="center"/>
        <w:rPr>
          <w:sz w:val="22"/>
          <w:szCs w:val="22"/>
        </w:rPr>
      </w:pPr>
    </w:p>
    <w:p w:rsidR="00C329AC" w:rsidRPr="007A6AA9" w:rsidRDefault="00527908" w:rsidP="00C329AC">
      <w:pPr>
        <w:ind w:firstLine="720"/>
        <w:jc w:val="both"/>
        <w:rPr>
          <w:sz w:val="22"/>
          <w:szCs w:val="22"/>
        </w:rPr>
      </w:pPr>
      <w:r w:rsidRPr="007A6AA9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63726E" w:rsidRPr="007A6AA9">
        <w:rPr>
          <w:b/>
          <w:bCs/>
          <w:sz w:val="22"/>
          <w:szCs w:val="22"/>
        </w:rPr>
        <w:t xml:space="preserve">Специализированный застройщик </w:t>
      </w:r>
      <w:r w:rsidRPr="007A6AA9">
        <w:rPr>
          <w:b/>
          <w:bCs/>
          <w:sz w:val="22"/>
          <w:szCs w:val="22"/>
        </w:rPr>
        <w:t>«</w:t>
      </w:r>
      <w:r w:rsidR="00435B4C" w:rsidRPr="007A6AA9">
        <w:rPr>
          <w:b/>
          <w:bCs/>
          <w:sz w:val="22"/>
          <w:szCs w:val="22"/>
        </w:rPr>
        <w:t>Восток</w:t>
      </w:r>
      <w:r w:rsidRPr="007A6AA9">
        <w:rPr>
          <w:b/>
          <w:bCs/>
          <w:sz w:val="22"/>
          <w:szCs w:val="22"/>
        </w:rPr>
        <w:t>»</w:t>
      </w:r>
      <w:r w:rsidRPr="007A6AA9">
        <w:rPr>
          <w:b/>
          <w:sz w:val="22"/>
          <w:szCs w:val="22"/>
        </w:rPr>
        <w:t xml:space="preserve">, </w:t>
      </w:r>
      <w:r w:rsidRPr="007A6AA9">
        <w:rPr>
          <w:sz w:val="22"/>
          <w:szCs w:val="22"/>
        </w:rPr>
        <w:t xml:space="preserve">именуемое в дальнейшем </w:t>
      </w:r>
      <w:r w:rsidRPr="007A6AA9">
        <w:rPr>
          <w:b/>
          <w:sz w:val="22"/>
          <w:szCs w:val="22"/>
        </w:rPr>
        <w:t>«Застройщик»,</w:t>
      </w:r>
      <w:r w:rsidRPr="007A6AA9">
        <w:rPr>
          <w:sz w:val="22"/>
          <w:szCs w:val="22"/>
        </w:rPr>
        <w:t xml:space="preserve"> </w:t>
      </w:r>
      <w:r w:rsidR="00C329AC" w:rsidRPr="007A6AA9">
        <w:rPr>
          <w:bCs/>
          <w:sz w:val="22"/>
          <w:szCs w:val="22"/>
        </w:rPr>
        <w:t xml:space="preserve">в лице директора </w:t>
      </w:r>
      <w:r w:rsidR="0063726E" w:rsidRPr="007A6AA9">
        <w:rPr>
          <w:bCs/>
          <w:sz w:val="22"/>
          <w:szCs w:val="22"/>
        </w:rPr>
        <w:t>Слободской Ирины Анатольевны</w:t>
      </w:r>
      <w:r w:rsidR="00C329AC" w:rsidRPr="007A6AA9">
        <w:rPr>
          <w:bCs/>
          <w:sz w:val="22"/>
          <w:szCs w:val="22"/>
        </w:rPr>
        <w:t xml:space="preserve">, действующей на основании </w:t>
      </w:r>
      <w:r w:rsidR="00503E8F" w:rsidRPr="007A6AA9">
        <w:rPr>
          <w:bCs/>
          <w:sz w:val="22"/>
          <w:szCs w:val="22"/>
        </w:rPr>
        <w:t>Устава</w:t>
      </w:r>
      <w:r w:rsidR="00C329AC" w:rsidRPr="007A6AA9">
        <w:rPr>
          <w:bCs/>
          <w:sz w:val="22"/>
          <w:szCs w:val="22"/>
        </w:rPr>
        <w:t>, и</w:t>
      </w:r>
    </w:p>
    <w:p w:rsidR="00634567" w:rsidRPr="007A6AA9" w:rsidRDefault="000628AE" w:rsidP="00C329AC">
      <w:pPr>
        <w:ind w:firstLine="720"/>
        <w:jc w:val="both"/>
        <w:rPr>
          <w:bCs/>
          <w:sz w:val="22"/>
          <w:szCs w:val="22"/>
          <w:highlight w:val="red"/>
        </w:rPr>
      </w:pPr>
      <w:r w:rsidRPr="007A6AA9">
        <w:rPr>
          <w:sz w:val="22"/>
          <w:szCs w:val="22"/>
        </w:rPr>
        <w:t>_________________________</w:t>
      </w:r>
      <w:r w:rsidR="00634567" w:rsidRPr="007A6AA9">
        <w:rPr>
          <w:b/>
          <w:bCs/>
          <w:sz w:val="22"/>
          <w:szCs w:val="22"/>
        </w:rPr>
        <w:t xml:space="preserve">, </w:t>
      </w:r>
      <w:r w:rsidR="00645848" w:rsidRPr="007A6AA9">
        <w:rPr>
          <w:bCs/>
          <w:sz w:val="22"/>
          <w:szCs w:val="22"/>
        </w:rPr>
        <w:t>именуем</w:t>
      </w:r>
      <w:r w:rsidRPr="007A6AA9">
        <w:rPr>
          <w:bCs/>
          <w:sz w:val="22"/>
          <w:szCs w:val="22"/>
        </w:rPr>
        <w:t>ый</w:t>
      </w:r>
      <w:r w:rsidR="00645848" w:rsidRPr="007A6AA9">
        <w:rPr>
          <w:bCs/>
          <w:sz w:val="22"/>
          <w:szCs w:val="22"/>
        </w:rPr>
        <w:t xml:space="preserve"> </w:t>
      </w:r>
      <w:r w:rsidR="00634567" w:rsidRPr="007A6AA9">
        <w:rPr>
          <w:sz w:val="22"/>
          <w:szCs w:val="22"/>
        </w:rPr>
        <w:t xml:space="preserve">в дальнейшем </w:t>
      </w:r>
      <w:r w:rsidR="00634567" w:rsidRPr="007A6AA9">
        <w:rPr>
          <w:b/>
          <w:sz w:val="22"/>
          <w:szCs w:val="22"/>
        </w:rPr>
        <w:t>«Дольщик»</w:t>
      </w:r>
      <w:r w:rsidR="00634567" w:rsidRPr="007A6AA9">
        <w:rPr>
          <w:sz w:val="22"/>
          <w:szCs w:val="22"/>
        </w:rPr>
        <w:t xml:space="preserve">, совместно именуемые в тексте настоящего </w:t>
      </w:r>
      <w:r w:rsidR="00645848" w:rsidRPr="007A6AA9">
        <w:rPr>
          <w:sz w:val="22"/>
          <w:szCs w:val="22"/>
        </w:rPr>
        <w:t>д</w:t>
      </w:r>
      <w:r w:rsidR="00634567" w:rsidRPr="007A6AA9">
        <w:rPr>
          <w:sz w:val="22"/>
          <w:szCs w:val="22"/>
        </w:rPr>
        <w:t xml:space="preserve">оговора </w:t>
      </w:r>
      <w:r w:rsidR="00634567" w:rsidRPr="007A6AA9">
        <w:rPr>
          <w:b/>
          <w:sz w:val="22"/>
          <w:szCs w:val="22"/>
        </w:rPr>
        <w:t>«Стороны»</w:t>
      </w:r>
      <w:r w:rsidR="00634567" w:rsidRPr="007A6AA9">
        <w:rPr>
          <w:sz w:val="22"/>
          <w:szCs w:val="22"/>
        </w:rPr>
        <w:t>, заключили  настоящий договор о нижеследующем:</w:t>
      </w:r>
    </w:p>
    <w:p w:rsidR="00566D45" w:rsidRPr="007A6AA9" w:rsidRDefault="00566D45" w:rsidP="00034BDF">
      <w:pPr>
        <w:pStyle w:val="3"/>
        <w:spacing w:after="0"/>
        <w:ind w:left="0" w:firstLine="709"/>
        <w:jc w:val="center"/>
        <w:rPr>
          <w:sz w:val="22"/>
          <w:szCs w:val="22"/>
        </w:rPr>
      </w:pPr>
    </w:p>
    <w:p w:rsidR="005B02A0" w:rsidRPr="007A6AA9" w:rsidRDefault="005B02A0" w:rsidP="00034BDF">
      <w:pPr>
        <w:pStyle w:val="3"/>
        <w:spacing w:after="0"/>
        <w:ind w:left="0" w:firstLine="709"/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1. Термины и определения</w:t>
      </w:r>
    </w:p>
    <w:p w:rsidR="005B02A0" w:rsidRPr="007A6AA9" w:rsidRDefault="005B02A0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1.1. Если в тексте Договора не указано иное, следующие термины и определения имеют указанное значение:</w:t>
      </w:r>
    </w:p>
    <w:p w:rsidR="0063726E" w:rsidRPr="007A6AA9" w:rsidRDefault="005B02A0" w:rsidP="0063726E">
      <w:pPr>
        <w:pStyle w:val="12"/>
        <w:keepNext/>
        <w:keepLines/>
        <w:shd w:val="clear" w:color="auto" w:fill="auto"/>
        <w:spacing w:line="240" w:lineRule="auto"/>
        <w:ind w:firstLine="284"/>
        <w:jc w:val="both"/>
        <w:rPr>
          <w:rStyle w:val="11"/>
          <w:sz w:val="22"/>
          <w:szCs w:val="22"/>
        </w:rPr>
      </w:pPr>
      <w:r w:rsidRPr="007A6AA9">
        <w:rPr>
          <w:b w:val="0"/>
          <w:sz w:val="22"/>
          <w:szCs w:val="22"/>
        </w:rPr>
        <w:t xml:space="preserve">       </w:t>
      </w:r>
      <w:r w:rsidR="00511BDC" w:rsidRPr="007A6AA9">
        <w:rPr>
          <w:b w:val="0"/>
          <w:sz w:val="22"/>
          <w:szCs w:val="22"/>
        </w:rPr>
        <w:t xml:space="preserve">  1.1.1. </w:t>
      </w:r>
      <w:r w:rsidR="00511BDC" w:rsidRPr="007A6AA9">
        <w:rPr>
          <w:sz w:val="22"/>
          <w:szCs w:val="22"/>
        </w:rPr>
        <w:t>Дом</w:t>
      </w:r>
      <w:r w:rsidR="00511BDC" w:rsidRPr="007A6AA9">
        <w:rPr>
          <w:b w:val="0"/>
          <w:sz w:val="22"/>
          <w:szCs w:val="22"/>
        </w:rPr>
        <w:t xml:space="preserve"> – </w:t>
      </w:r>
      <w:r w:rsidR="00511BDC" w:rsidRPr="007A6AA9">
        <w:rPr>
          <w:sz w:val="22"/>
          <w:szCs w:val="22"/>
        </w:rPr>
        <w:t>«</w:t>
      </w:r>
      <w:r w:rsidR="00612DA1" w:rsidRPr="007A6AA9">
        <w:rPr>
          <w:sz w:val="22"/>
          <w:szCs w:val="22"/>
        </w:rPr>
        <w:t xml:space="preserve">Жилой комплекс «Цветочный город». </w:t>
      </w:r>
      <w:r w:rsidR="00E77FF9">
        <w:rPr>
          <w:sz w:val="22"/>
          <w:szCs w:val="22"/>
        </w:rPr>
        <w:t>8</w:t>
      </w:r>
      <w:r w:rsidR="00BB3494" w:rsidRPr="007A6AA9">
        <w:rPr>
          <w:sz w:val="22"/>
          <w:szCs w:val="22"/>
        </w:rPr>
        <w:t>-о</w:t>
      </w:r>
      <w:r w:rsidR="00612DA1" w:rsidRPr="007A6AA9">
        <w:rPr>
          <w:sz w:val="22"/>
          <w:szCs w:val="22"/>
        </w:rPr>
        <w:t>й этап строительства</w:t>
      </w:r>
      <w:r w:rsidRPr="007A6AA9">
        <w:rPr>
          <w:sz w:val="22"/>
          <w:szCs w:val="22"/>
        </w:rPr>
        <w:t>»</w:t>
      </w:r>
      <w:r w:rsidRPr="007A6AA9">
        <w:rPr>
          <w:b w:val="0"/>
          <w:sz w:val="22"/>
          <w:szCs w:val="22"/>
        </w:rPr>
        <w:t xml:space="preserve"> </w:t>
      </w:r>
      <w:r w:rsidR="0063726E" w:rsidRPr="007A6AA9">
        <w:rPr>
          <w:b w:val="0"/>
          <w:sz w:val="22"/>
          <w:szCs w:val="22"/>
        </w:rPr>
        <w:t xml:space="preserve">с необходимыми для обслуживания данного дома инженерными сетями и коммуникациями, строительство которого ведет Застройщик  на земельном  участке общей площадью 81861 кв.м.,  с кадастровым номером 18:26:020116:30, расположенном по адресу: Удмуртская Республика, </w:t>
      </w:r>
      <w:proofErr w:type="gramStart"/>
      <w:r w:rsidR="0063726E" w:rsidRPr="007A6AA9">
        <w:rPr>
          <w:b w:val="0"/>
          <w:sz w:val="22"/>
          <w:szCs w:val="22"/>
        </w:rPr>
        <w:t>г</w:t>
      </w:r>
      <w:proofErr w:type="gramEnd"/>
      <w:r w:rsidR="0063726E" w:rsidRPr="007A6AA9">
        <w:rPr>
          <w:b w:val="0"/>
          <w:sz w:val="22"/>
          <w:szCs w:val="22"/>
        </w:rPr>
        <w:t>. Ижевск, в 230 м на юго-восток  от дома № 2 по переулку Выставочному, на основании Разрешения на строительство №18-</w:t>
      </w:r>
      <w:r w:rsidR="0063726E" w:rsidRPr="007A6AA9">
        <w:rPr>
          <w:b w:val="0"/>
          <w:sz w:val="22"/>
          <w:szCs w:val="22"/>
          <w:lang w:val="en-US"/>
        </w:rPr>
        <w:t>RU</w:t>
      </w:r>
      <w:r w:rsidR="0063726E" w:rsidRPr="007A6AA9">
        <w:rPr>
          <w:b w:val="0"/>
          <w:sz w:val="22"/>
          <w:szCs w:val="22"/>
        </w:rPr>
        <w:t>18303000-18</w:t>
      </w:r>
      <w:r w:rsidR="00E77FF9">
        <w:rPr>
          <w:b w:val="0"/>
          <w:sz w:val="22"/>
          <w:szCs w:val="22"/>
        </w:rPr>
        <w:t>4</w:t>
      </w:r>
      <w:r w:rsidR="0063726E" w:rsidRPr="007A6AA9">
        <w:rPr>
          <w:b w:val="0"/>
          <w:sz w:val="22"/>
          <w:szCs w:val="22"/>
        </w:rPr>
        <w:t xml:space="preserve">-2017 от 12.05.2017.   </w:t>
      </w:r>
      <w:proofErr w:type="gramStart"/>
      <w:r w:rsidR="0063726E" w:rsidRPr="007A6AA9">
        <w:rPr>
          <w:b w:val="0"/>
          <w:sz w:val="22"/>
          <w:szCs w:val="22"/>
        </w:rPr>
        <w:t>З</w:t>
      </w:r>
      <w:r w:rsidR="0063726E" w:rsidRPr="007A6AA9">
        <w:rPr>
          <w:rStyle w:val="11"/>
          <w:sz w:val="22"/>
          <w:szCs w:val="22"/>
        </w:rPr>
        <w:t>емельный   участок  принадлежит Застройщику на праве аренды на основании  Договора о предоставлении земельного участка в пользование на условиях аренды (договор аренды земли) № 3701 от 08.12.2005 г., регистрационный номер 18-18-01/063/2005-883 от 24.12.2005 г.,    Смешанного  договора  купли-продажи объектов незавершенного строительства и передачи прав и обязанностей по договору аренды земельного участка (перенайма) от 18.04.2013 г., регистрационный номер 18-18-01/081/2013-527 от</w:t>
      </w:r>
      <w:proofErr w:type="gramEnd"/>
      <w:r w:rsidR="0063726E" w:rsidRPr="007A6AA9">
        <w:rPr>
          <w:rStyle w:val="11"/>
          <w:sz w:val="22"/>
          <w:szCs w:val="22"/>
        </w:rPr>
        <w:t xml:space="preserve"> </w:t>
      </w:r>
      <w:proofErr w:type="gramStart"/>
      <w:r w:rsidR="0063726E" w:rsidRPr="007A6AA9">
        <w:rPr>
          <w:rStyle w:val="11"/>
          <w:sz w:val="22"/>
          <w:szCs w:val="22"/>
        </w:rPr>
        <w:t xml:space="preserve">19.07.2013 г.,  Смешанного договора № 06/07 Л/517/08/13-РС купли-продажи объектов незавершенного строительства и передачи прав и обязанностей по договору аренды земельного участка (перенайма) от 29.07.2013 г., регистрационный номер 18-18-01/092/2013-654 от 20.08.2013 г.,  Договора об уступке права  от 31.10.2016 г., регистрационный номер </w:t>
      </w:r>
      <w:r w:rsidR="0063726E" w:rsidRPr="007A6AA9">
        <w:rPr>
          <w:b w:val="0"/>
          <w:sz w:val="22"/>
          <w:szCs w:val="22"/>
        </w:rPr>
        <w:t>18:26:020116:30-18/001/2017-1 от 10.05.2017 г.</w:t>
      </w:r>
      <w:proofErr w:type="gramEnd"/>
    </w:p>
    <w:p w:rsidR="00511BDC" w:rsidRPr="007A6AA9" w:rsidRDefault="00612DA1" w:rsidP="00543CAB">
      <w:pPr>
        <w:pStyle w:val="12"/>
        <w:keepNext/>
        <w:keepLines/>
        <w:shd w:val="clear" w:color="auto" w:fill="auto"/>
        <w:spacing w:line="240" w:lineRule="auto"/>
        <w:ind w:firstLine="284"/>
        <w:jc w:val="both"/>
        <w:rPr>
          <w:rStyle w:val="11"/>
          <w:sz w:val="22"/>
          <w:szCs w:val="22"/>
        </w:rPr>
      </w:pPr>
      <w:r w:rsidRPr="007A6AA9">
        <w:rPr>
          <w:rStyle w:val="11"/>
          <w:sz w:val="22"/>
          <w:szCs w:val="22"/>
        </w:rPr>
        <w:t xml:space="preserve">                  </w:t>
      </w:r>
      <w:r w:rsidR="00A60BF6" w:rsidRPr="007A6AA9">
        <w:rPr>
          <w:rStyle w:val="11"/>
          <w:sz w:val="22"/>
          <w:szCs w:val="22"/>
        </w:rPr>
        <w:t xml:space="preserve">           </w:t>
      </w:r>
      <w:r w:rsidRPr="007A6AA9">
        <w:rPr>
          <w:rStyle w:val="11"/>
          <w:sz w:val="22"/>
          <w:szCs w:val="22"/>
        </w:rPr>
        <w:t xml:space="preserve"> </w:t>
      </w:r>
      <w:r w:rsidR="00511BDC" w:rsidRPr="007A6AA9">
        <w:rPr>
          <w:rStyle w:val="11"/>
          <w:sz w:val="22"/>
          <w:szCs w:val="22"/>
        </w:rPr>
        <w:t>Дом обладает следующими основными характеристиками:</w:t>
      </w:r>
    </w:p>
    <w:tbl>
      <w:tblPr>
        <w:tblW w:w="8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3945"/>
      </w:tblGrid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left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Вид</w:t>
            </w:r>
          </w:p>
        </w:tc>
        <w:tc>
          <w:tcPr>
            <w:tcW w:w="3945" w:type="dxa"/>
          </w:tcPr>
          <w:p w:rsidR="00511BDC" w:rsidRPr="007A6AA9" w:rsidRDefault="00FC69F4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Многоквартирный дом</w:t>
            </w:r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Назначение</w:t>
            </w:r>
          </w:p>
        </w:tc>
        <w:tc>
          <w:tcPr>
            <w:tcW w:w="3945" w:type="dxa"/>
          </w:tcPr>
          <w:p w:rsidR="00511BDC" w:rsidRPr="007A6AA9" w:rsidRDefault="00FC69F4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Жилое</w:t>
            </w:r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730F72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Количество этажей</w:t>
            </w:r>
          </w:p>
        </w:tc>
        <w:tc>
          <w:tcPr>
            <w:tcW w:w="3945" w:type="dxa"/>
          </w:tcPr>
          <w:p w:rsidR="00511BDC" w:rsidRPr="007A6AA9" w:rsidRDefault="00E9395F" w:rsidP="007C7F67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8</w:t>
            </w:r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Общая площадь дома</w:t>
            </w:r>
            <w:r w:rsidR="00FC69F4" w:rsidRPr="007A6AA9">
              <w:rPr>
                <w:rStyle w:val="11"/>
                <w:sz w:val="22"/>
                <w:szCs w:val="22"/>
              </w:rPr>
              <w:t>, кв.м.</w:t>
            </w:r>
          </w:p>
        </w:tc>
        <w:tc>
          <w:tcPr>
            <w:tcW w:w="3945" w:type="dxa"/>
          </w:tcPr>
          <w:p w:rsidR="00511BDC" w:rsidRPr="007A6AA9" w:rsidRDefault="0063726E" w:rsidP="0067207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b w:val="0"/>
                <w:sz w:val="22"/>
                <w:szCs w:val="22"/>
                <w:shd w:val="clear" w:color="auto" w:fill="FFFFFF"/>
              </w:rPr>
              <w:t>8</w:t>
            </w:r>
            <w:r w:rsidR="00672074">
              <w:rPr>
                <w:b w:val="0"/>
                <w:sz w:val="22"/>
                <w:szCs w:val="22"/>
                <w:shd w:val="clear" w:color="auto" w:fill="FFFFFF"/>
              </w:rPr>
              <w:t>8</w:t>
            </w:r>
            <w:r w:rsidRPr="007A6AA9">
              <w:rPr>
                <w:b w:val="0"/>
                <w:sz w:val="22"/>
                <w:szCs w:val="22"/>
                <w:shd w:val="clear" w:color="auto" w:fill="FFFFFF"/>
              </w:rPr>
              <w:t>50</w:t>
            </w:r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Материал наружных стен</w:t>
            </w:r>
          </w:p>
        </w:tc>
        <w:tc>
          <w:tcPr>
            <w:tcW w:w="3945" w:type="dxa"/>
          </w:tcPr>
          <w:p w:rsidR="00511BDC" w:rsidRPr="007A6AA9" w:rsidRDefault="00FC69F4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b w:val="0"/>
                <w:sz w:val="22"/>
                <w:szCs w:val="22"/>
                <w:shd w:val="clear" w:color="auto" w:fill="FFFFFF"/>
              </w:rPr>
              <w:t xml:space="preserve">кирпич, заливной </w:t>
            </w:r>
            <w:proofErr w:type="spellStart"/>
            <w:r w:rsidRPr="007A6AA9">
              <w:rPr>
                <w:b w:val="0"/>
                <w:sz w:val="22"/>
                <w:szCs w:val="22"/>
                <w:shd w:val="clear" w:color="auto" w:fill="FFFFFF"/>
              </w:rPr>
              <w:t>полистиролбетон</w:t>
            </w:r>
            <w:proofErr w:type="spellEnd"/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3945" w:type="dxa"/>
          </w:tcPr>
          <w:p w:rsidR="00511BDC" w:rsidRPr="007A6AA9" w:rsidRDefault="00FC69F4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монолитный железобетон</w:t>
            </w:r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 xml:space="preserve">Класс </w:t>
            </w:r>
            <w:proofErr w:type="spellStart"/>
            <w:r w:rsidRPr="007A6AA9">
              <w:rPr>
                <w:rStyle w:val="11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3945" w:type="dxa"/>
          </w:tcPr>
          <w:p w:rsidR="00511BDC" w:rsidRPr="007A6AA9" w:rsidRDefault="00672074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А</w:t>
            </w:r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 xml:space="preserve">Класс сейсмостойкости </w:t>
            </w:r>
          </w:p>
        </w:tc>
        <w:tc>
          <w:tcPr>
            <w:tcW w:w="3945" w:type="dxa"/>
          </w:tcPr>
          <w:p w:rsidR="00511BDC" w:rsidRPr="007A6AA9" w:rsidRDefault="00AC5E0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менее 6 баллов</w:t>
            </w:r>
          </w:p>
        </w:tc>
      </w:tr>
    </w:tbl>
    <w:p w:rsidR="00511BDC" w:rsidRPr="007A6AA9" w:rsidRDefault="00511BDC" w:rsidP="00034BDF">
      <w:pPr>
        <w:pStyle w:val="12"/>
        <w:keepNext/>
        <w:keepLines/>
        <w:shd w:val="clear" w:color="auto" w:fill="auto"/>
        <w:spacing w:line="240" w:lineRule="auto"/>
        <w:ind w:firstLine="284"/>
        <w:jc w:val="both"/>
        <w:rPr>
          <w:rStyle w:val="11"/>
          <w:sz w:val="22"/>
          <w:szCs w:val="22"/>
        </w:rPr>
      </w:pPr>
    </w:p>
    <w:p w:rsidR="00577705" w:rsidRDefault="00577705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1.1.2.</w:t>
      </w:r>
      <w:r w:rsidRPr="007A6AA9">
        <w:rPr>
          <w:b/>
          <w:sz w:val="22"/>
          <w:szCs w:val="22"/>
        </w:rPr>
        <w:t xml:space="preserve"> Объект</w:t>
      </w:r>
      <w:r w:rsidR="008324C7" w:rsidRPr="007A6AA9">
        <w:rPr>
          <w:b/>
          <w:sz w:val="22"/>
          <w:szCs w:val="22"/>
        </w:rPr>
        <w:t xml:space="preserve"> долевого строительства</w:t>
      </w:r>
      <w:r w:rsidRPr="007A6AA9">
        <w:rPr>
          <w:b/>
          <w:sz w:val="22"/>
          <w:szCs w:val="22"/>
        </w:rPr>
        <w:t xml:space="preserve"> </w:t>
      </w:r>
      <w:r w:rsidRPr="007A6AA9">
        <w:rPr>
          <w:sz w:val="22"/>
          <w:szCs w:val="22"/>
        </w:rPr>
        <w:t>–</w:t>
      </w:r>
      <w:r w:rsidR="008324C7" w:rsidRPr="007A6AA9">
        <w:rPr>
          <w:sz w:val="22"/>
          <w:szCs w:val="22"/>
        </w:rPr>
        <w:t xml:space="preserve"> </w:t>
      </w:r>
      <w:r w:rsidRPr="007A6AA9">
        <w:rPr>
          <w:sz w:val="22"/>
          <w:szCs w:val="22"/>
        </w:rPr>
        <w:t>помещение, расположенное в Доме и имеющее следующие проектные характеристики: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260"/>
      </w:tblGrid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  <w:r w:rsidRPr="00274A97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3260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</w:p>
        </w:tc>
      </w:tr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  <w:r w:rsidRPr="00274A97">
              <w:rPr>
                <w:sz w:val="22"/>
                <w:szCs w:val="22"/>
              </w:rPr>
              <w:t>№ квартиры (</w:t>
            </w:r>
            <w:proofErr w:type="gramStart"/>
            <w:r w:rsidRPr="00274A97">
              <w:rPr>
                <w:sz w:val="22"/>
                <w:szCs w:val="22"/>
              </w:rPr>
              <w:t>строительный</w:t>
            </w:r>
            <w:proofErr w:type="gramEnd"/>
            <w:r w:rsidRPr="00274A97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4D705D" w:rsidRPr="00077947" w:rsidRDefault="004D705D" w:rsidP="004D705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  <w:r w:rsidRPr="00274A97">
              <w:rPr>
                <w:sz w:val="22"/>
                <w:szCs w:val="22"/>
              </w:rPr>
              <w:t>Этаж</w:t>
            </w:r>
          </w:p>
        </w:tc>
        <w:tc>
          <w:tcPr>
            <w:tcW w:w="3260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</w:p>
        </w:tc>
      </w:tr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  <w:r w:rsidRPr="00274A97">
              <w:rPr>
                <w:sz w:val="22"/>
                <w:szCs w:val="22"/>
              </w:rPr>
              <w:t>Количество комнат, шт.</w:t>
            </w:r>
          </w:p>
        </w:tc>
        <w:tc>
          <w:tcPr>
            <w:tcW w:w="3260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</w:p>
        </w:tc>
      </w:tr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  <w:r w:rsidRPr="00274A97">
              <w:rPr>
                <w:sz w:val="22"/>
                <w:szCs w:val="22"/>
              </w:rPr>
              <w:t>Жилая площадь, кв.м.*</w:t>
            </w:r>
          </w:p>
        </w:tc>
        <w:tc>
          <w:tcPr>
            <w:tcW w:w="3260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</w:p>
        </w:tc>
      </w:tr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площадь-1, кв.м.</w:t>
            </w:r>
            <w:r w:rsidRPr="00274A97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3260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</w:p>
        </w:tc>
      </w:tr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  <w:r w:rsidRPr="00274A97">
              <w:rPr>
                <w:sz w:val="22"/>
                <w:szCs w:val="22"/>
              </w:rPr>
              <w:t>Общая приведенная площадь, кв.м. ***</w:t>
            </w:r>
          </w:p>
        </w:tc>
        <w:tc>
          <w:tcPr>
            <w:tcW w:w="3260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</w:p>
        </w:tc>
      </w:tr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площадь-2, кв.м.****</w:t>
            </w:r>
          </w:p>
        </w:tc>
        <w:tc>
          <w:tcPr>
            <w:tcW w:w="3260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</w:p>
        </w:tc>
      </w:tr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  <w:r w:rsidRPr="00274A97">
              <w:rPr>
                <w:sz w:val="22"/>
                <w:szCs w:val="22"/>
              </w:rPr>
              <w:t>Количество помещений вспомогательного использования, шт.</w:t>
            </w:r>
          </w:p>
        </w:tc>
        <w:tc>
          <w:tcPr>
            <w:tcW w:w="3260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</w:p>
        </w:tc>
      </w:tr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  <w:r w:rsidRPr="00274A97">
              <w:rPr>
                <w:sz w:val="22"/>
                <w:szCs w:val="22"/>
              </w:rPr>
              <w:t>Площадь помещений вспомогательного использования, кв.м., в том числе</w:t>
            </w:r>
          </w:p>
        </w:tc>
        <w:tc>
          <w:tcPr>
            <w:tcW w:w="3260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</w:p>
        </w:tc>
      </w:tr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ind w:left="708"/>
              <w:jc w:val="both"/>
              <w:rPr>
                <w:sz w:val="22"/>
                <w:szCs w:val="22"/>
              </w:rPr>
            </w:pPr>
            <w:r w:rsidRPr="00274A97">
              <w:rPr>
                <w:sz w:val="22"/>
                <w:szCs w:val="22"/>
              </w:rPr>
              <w:t>Площадь коридора, кв.м.</w:t>
            </w:r>
          </w:p>
        </w:tc>
        <w:tc>
          <w:tcPr>
            <w:tcW w:w="3260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</w:p>
        </w:tc>
      </w:tr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ind w:left="708"/>
              <w:jc w:val="both"/>
              <w:rPr>
                <w:sz w:val="22"/>
                <w:szCs w:val="22"/>
              </w:rPr>
            </w:pPr>
            <w:r w:rsidRPr="00274A97">
              <w:rPr>
                <w:sz w:val="22"/>
                <w:szCs w:val="22"/>
              </w:rPr>
              <w:t>Площадь санузла, кв.м.</w:t>
            </w:r>
          </w:p>
        </w:tc>
        <w:tc>
          <w:tcPr>
            <w:tcW w:w="3260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</w:p>
        </w:tc>
      </w:tr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ind w:left="708"/>
              <w:jc w:val="both"/>
              <w:rPr>
                <w:sz w:val="22"/>
                <w:szCs w:val="22"/>
              </w:rPr>
            </w:pPr>
            <w:r w:rsidRPr="00274A97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кухни</w:t>
            </w:r>
            <w:r w:rsidRPr="00274A97">
              <w:rPr>
                <w:sz w:val="22"/>
                <w:szCs w:val="22"/>
              </w:rPr>
              <w:t>, кв.м.</w:t>
            </w:r>
          </w:p>
        </w:tc>
        <w:tc>
          <w:tcPr>
            <w:tcW w:w="3260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</w:p>
        </w:tc>
      </w:tr>
      <w:tr w:rsidR="004D705D" w:rsidRPr="00274A97" w:rsidTr="004D705D">
        <w:tc>
          <w:tcPr>
            <w:tcW w:w="5495" w:type="dxa"/>
          </w:tcPr>
          <w:p w:rsidR="004D705D" w:rsidRPr="00274A97" w:rsidRDefault="004D705D" w:rsidP="004D705D">
            <w:pPr>
              <w:ind w:left="708"/>
              <w:jc w:val="both"/>
              <w:rPr>
                <w:sz w:val="22"/>
                <w:szCs w:val="22"/>
              </w:rPr>
            </w:pPr>
            <w:r w:rsidRPr="00274A97">
              <w:rPr>
                <w:sz w:val="22"/>
                <w:szCs w:val="22"/>
              </w:rPr>
              <w:t>Площадь балкона/лоджии, кв.м.</w:t>
            </w:r>
          </w:p>
        </w:tc>
        <w:tc>
          <w:tcPr>
            <w:tcW w:w="3260" w:type="dxa"/>
          </w:tcPr>
          <w:p w:rsidR="004D705D" w:rsidRPr="00274A97" w:rsidRDefault="004D705D" w:rsidP="004D705D">
            <w:pPr>
              <w:jc w:val="both"/>
              <w:rPr>
                <w:sz w:val="22"/>
                <w:szCs w:val="22"/>
              </w:rPr>
            </w:pPr>
          </w:p>
        </w:tc>
      </w:tr>
    </w:tbl>
    <w:p w:rsidR="004D705D" w:rsidRPr="007A6AA9" w:rsidRDefault="004D705D" w:rsidP="00034BDF">
      <w:pPr>
        <w:ind w:firstLine="709"/>
        <w:jc w:val="both"/>
        <w:rPr>
          <w:sz w:val="22"/>
          <w:szCs w:val="22"/>
        </w:rPr>
      </w:pPr>
    </w:p>
    <w:p w:rsidR="004D705D" w:rsidRDefault="004D705D" w:rsidP="004D705D">
      <w:pPr>
        <w:ind w:firstLine="709"/>
        <w:jc w:val="both"/>
        <w:rPr>
          <w:sz w:val="22"/>
          <w:szCs w:val="22"/>
        </w:rPr>
      </w:pPr>
      <w:r w:rsidRPr="00274A97">
        <w:rPr>
          <w:sz w:val="22"/>
          <w:szCs w:val="22"/>
        </w:rPr>
        <w:t>* Жилая площадь - сумма площадей жилых комнат Объекта долевого строительства без помещений вспомогательного использования.</w:t>
      </w:r>
    </w:p>
    <w:p w:rsidR="004D705D" w:rsidRPr="00274A97" w:rsidRDefault="004D705D" w:rsidP="004D705D">
      <w:pPr>
        <w:ind w:firstLine="709"/>
        <w:jc w:val="both"/>
        <w:rPr>
          <w:sz w:val="22"/>
          <w:szCs w:val="22"/>
        </w:rPr>
      </w:pPr>
      <w:r w:rsidRPr="00274A97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274A97">
        <w:rPr>
          <w:sz w:val="22"/>
          <w:szCs w:val="22"/>
        </w:rPr>
        <w:t xml:space="preserve"> Общая площадь</w:t>
      </w:r>
      <w:r>
        <w:rPr>
          <w:sz w:val="22"/>
          <w:szCs w:val="22"/>
        </w:rPr>
        <w:t>-1</w:t>
      </w:r>
      <w:r w:rsidRPr="00274A97">
        <w:rPr>
          <w:sz w:val="22"/>
          <w:szCs w:val="22"/>
        </w:rPr>
        <w:t xml:space="preserve"> – сумма площадей помещений Объекта долевого строительства, </w:t>
      </w:r>
      <w:r>
        <w:rPr>
          <w:sz w:val="22"/>
          <w:szCs w:val="22"/>
        </w:rPr>
        <w:t>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площади лоджий/балконов.</w:t>
      </w:r>
    </w:p>
    <w:p w:rsidR="004D705D" w:rsidRDefault="004D705D" w:rsidP="004D705D">
      <w:pPr>
        <w:ind w:firstLine="709"/>
        <w:jc w:val="both"/>
        <w:rPr>
          <w:sz w:val="22"/>
          <w:szCs w:val="22"/>
        </w:rPr>
      </w:pPr>
      <w:r w:rsidRPr="00274A97">
        <w:rPr>
          <w:sz w:val="22"/>
          <w:szCs w:val="22"/>
        </w:rPr>
        <w:t>*** Общая приведенная площадь – сумма площадей помещений Объекта долевого строительства, которая определяется по размерам, измеряемым по внутренним поверхностям наружных стен, стен лестничных площадок и межквартирных перегородок на уровне пола (без учета плинтусов), включая площадь помещений вспомогательного использования с учетом площади лоджий с коэффициентом 0,5, балкона с коэффициентом 0,3.</w:t>
      </w:r>
    </w:p>
    <w:p w:rsidR="004D705D" w:rsidRPr="007B36AE" w:rsidRDefault="004D705D" w:rsidP="004D705D">
      <w:pPr>
        <w:ind w:firstLine="709"/>
        <w:jc w:val="both"/>
        <w:rPr>
          <w:sz w:val="22"/>
          <w:szCs w:val="22"/>
        </w:rPr>
      </w:pPr>
      <w:r w:rsidRPr="007B36AE">
        <w:rPr>
          <w:sz w:val="22"/>
          <w:szCs w:val="22"/>
        </w:rPr>
        <w:t xml:space="preserve">**** Общая площадь-2 - </w:t>
      </w:r>
      <w:r w:rsidRPr="007B36AE">
        <w:rPr>
          <w:sz w:val="24"/>
          <w:szCs w:val="24"/>
        </w:rPr>
        <w:t>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террас) без понижающего коэффициента</w:t>
      </w:r>
      <w:r>
        <w:rPr>
          <w:sz w:val="24"/>
          <w:szCs w:val="24"/>
        </w:rPr>
        <w:t>.</w:t>
      </w:r>
    </w:p>
    <w:p w:rsidR="00061E86" w:rsidRPr="00274A97" w:rsidRDefault="00061E86" w:rsidP="00061E86">
      <w:pPr>
        <w:ind w:firstLine="708"/>
        <w:jc w:val="both"/>
        <w:rPr>
          <w:sz w:val="22"/>
          <w:szCs w:val="22"/>
        </w:rPr>
      </w:pPr>
      <w:r w:rsidRPr="00274A97">
        <w:rPr>
          <w:sz w:val="22"/>
          <w:szCs w:val="22"/>
        </w:rPr>
        <w:t>Объект долевого строительства по завершению строительства и ввода Дома в эксплуатацию подлежит оформлению в установленном порядке и передаче в единоличную/общую долевую/общую совместную собственность Дольщику.</w:t>
      </w:r>
    </w:p>
    <w:p w:rsidR="00061E86" w:rsidRPr="00274A97" w:rsidRDefault="00061E86" w:rsidP="00061E86">
      <w:pPr>
        <w:pStyle w:val="af5"/>
        <w:suppressAutoHyphens/>
        <w:spacing w:after="0"/>
        <w:ind w:firstLine="567"/>
        <w:jc w:val="both"/>
        <w:rPr>
          <w:sz w:val="22"/>
          <w:szCs w:val="22"/>
        </w:rPr>
      </w:pPr>
      <w:r w:rsidRPr="00274A97">
        <w:rPr>
          <w:color w:val="000000"/>
          <w:sz w:val="22"/>
          <w:szCs w:val="22"/>
        </w:rPr>
        <w:tab/>
        <w:t xml:space="preserve">Жилая проектная, общая приведенная площади и номер </w:t>
      </w:r>
      <w:r w:rsidRPr="00274A97">
        <w:rPr>
          <w:sz w:val="22"/>
          <w:szCs w:val="22"/>
        </w:rPr>
        <w:t>Объекта долевого строительства</w:t>
      </w:r>
      <w:r w:rsidRPr="00274A97">
        <w:rPr>
          <w:color w:val="000000"/>
          <w:sz w:val="22"/>
          <w:szCs w:val="22"/>
        </w:rPr>
        <w:t xml:space="preserve"> являются проектными.</w:t>
      </w:r>
      <w:r w:rsidRPr="00274A97">
        <w:rPr>
          <w:i/>
          <w:color w:val="000000"/>
          <w:sz w:val="22"/>
          <w:szCs w:val="22"/>
        </w:rPr>
        <w:t xml:space="preserve"> </w:t>
      </w:r>
      <w:r w:rsidRPr="00274A97">
        <w:rPr>
          <w:color w:val="000000"/>
          <w:sz w:val="22"/>
          <w:szCs w:val="22"/>
        </w:rPr>
        <w:t>План квартиры и план этажа  являются Приложениями и неотъемлемой частью  Договора (Приложение № 1).</w:t>
      </w:r>
    </w:p>
    <w:p w:rsidR="00AC5E0C" w:rsidRPr="007A6AA9" w:rsidRDefault="00AC5E0C" w:rsidP="002C0B13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634567" w:rsidRPr="007A6AA9" w:rsidRDefault="00634567" w:rsidP="00034BDF">
      <w:pPr>
        <w:ind w:firstLine="709"/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 xml:space="preserve">2. Юридические </w:t>
      </w:r>
      <w:r w:rsidR="00AC5E0C" w:rsidRPr="007A6AA9">
        <w:rPr>
          <w:b/>
          <w:sz w:val="22"/>
          <w:szCs w:val="22"/>
        </w:rPr>
        <w:t>основания к заключению Договора</w:t>
      </w:r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2.1. При заключении Договора стороны руководствовались:</w:t>
      </w:r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 Гражданским кодексом Российской Федерации;</w:t>
      </w:r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- </w:t>
      </w:r>
      <w:r w:rsidR="001A3B7B">
        <w:rPr>
          <w:sz w:val="22"/>
          <w:szCs w:val="22"/>
        </w:rPr>
        <w:t>Федеральным з</w:t>
      </w:r>
      <w:r w:rsidRPr="007A6AA9">
        <w:rPr>
          <w:sz w:val="22"/>
          <w:szCs w:val="22"/>
        </w:rPr>
        <w:t>аконом РФ от 30 декабря 2004 года № 214-ФЗ «Об участии в долевом строительстве многоквартирных домо</w:t>
      </w:r>
      <w:r w:rsidR="00C6438D" w:rsidRPr="007A6AA9">
        <w:rPr>
          <w:sz w:val="22"/>
          <w:szCs w:val="22"/>
        </w:rPr>
        <w:t>в и иных объектов недвижимости</w:t>
      </w:r>
      <w:r w:rsidR="001A3B7B">
        <w:rPr>
          <w:sz w:val="22"/>
          <w:szCs w:val="22"/>
        </w:rPr>
        <w:t xml:space="preserve"> и о внесении изменений в некоторые законодательные акты Российской Федерации</w:t>
      </w:r>
      <w:r w:rsidR="00C6438D" w:rsidRPr="007A6AA9">
        <w:rPr>
          <w:sz w:val="22"/>
          <w:szCs w:val="22"/>
        </w:rPr>
        <w:t>»</w:t>
      </w:r>
      <w:r w:rsidR="001A3B7B">
        <w:rPr>
          <w:sz w:val="22"/>
          <w:szCs w:val="22"/>
        </w:rPr>
        <w:t xml:space="preserve"> (далее –</w:t>
      </w:r>
      <w:r w:rsidR="00061E86">
        <w:rPr>
          <w:sz w:val="22"/>
          <w:szCs w:val="22"/>
        </w:rPr>
        <w:t xml:space="preserve"> </w:t>
      </w:r>
      <w:r w:rsidR="001A3B7B">
        <w:rPr>
          <w:sz w:val="22"/>
          <w:szCs w:val="22"/>
        </w:rPr>
        <w:t>ФЗ № 214).</w:t>
      </w:r>
    </w:p>
    <w:p w:rsidR="00634567" w:rsidRDefault="00634567" w:rsidP="002C0B13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2.2. При заключении Договора Застройщик гарантирует Дольщику, что все необходимые для исполнения настоящего Договора </w:t>
      </w:r>
      <w:r w:rsidR="00CF3D60" w:rsidRPr="007A6AA9">
        <w:rPr>
          <w:sz w:val="22"/>
          <w:szCs w:val="22"/>
        </w:rPr>
        <w:t>лицензии, разрешения</w:t>
      </w:r>
      <w:r w:rsidRPr="007A6AA9">
        <w:rPr>
          <w:sz w:val="22"/>
          <w:szCs w:val="22"/>
        </w:rPr>
        <w:t xml:space="preserve"> на строительство или иные документы от соответствующих и уполномоченных на их представление государственных органов Застройщиком получены, являются юридически действительными и вступившими в силу.</w:t>
      </w:r>
    </w:p>
    <w:p w:rsidR="00061E86" w:rsidRPr="007A6AA9" w:rsidRDefault="00061E86" w:rsidP="00061E86">
      <w:pPr>
        <w:ind w:firstLine="709"/>
        <w:jc w:val="both"/>
        <w:rPr>
          <w:sz w:val="22"/>
          <w:szCs w:val="22"/>
        </w:rPr>
      </w:pPr>
      <w:r w:rsidRPr="00274A97">
        <w:rPr>
          <w:sz w:val="22"/>
          <w:szCs w:val="22"/>
        </w:rPr>
        <w:t>2.3. До подписания настоящего Договора Дольщик ознакомился с документацией, относящейся к строящемуся Дому, в том числе проектной декларацией, планом Квартиры, планом этажа, разрешением на строительство, правоустанавливающими документами на земельный участок, иными документами, размещенными в единой информационной системе жилищного строительства. Дольщику понятно содержание данных документов.</w:t>
      </w:r>
    </w:p>
    <w:p w:rsidR="00AC5E0C" w:rsidRPr="007A6AA9" w:rsidRDefault="00AC5E0C" w:rsidP="002C0B13">
      <w:pPr>
        <w:ind w:firstLine="709"/>
        <w:jc w:val="both"/>
        <w:rPr>
          <w:sz w:val="22"/>
          <w:szCs w:val="22"/>
        </w:rPr>
      </w:pPr>
    </w:p>
    <w:p w:rsidR="00634567" w:rsidRPr="007A6AA9" w:rsidRDefault="00634567" w:rsidP="00034BDF">
      <w:pPr>
        <w:ind w:firstLine="709"/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3. Предмет</w:t>
      </w:r>
      <w:r w:rsidR="00AC5E0C" w:rsidRPr="007A6AA9">
        <w:rPr>
          <w:b/>
          <w:sz w:val="22"/>
          <w:szCs w:val="22"/>
        </w:rPr>
        <w:t xml:space="preserve"> Договора</w:t>
      </w:r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3.1. </w:t>
      </w:r>
      <w:proofErr w:type="gramStart"/>
      <w:r w:rsidRPr="007A6AA9">
        <w:rPr>
          <w:sz w:val="22"/>
          <w:szCs w:val="22"/>
        </w:rPr>
        <w:t xml:space="preserve">Предметом Договора является долевое участие Дольщика в финансировании строительства Дома в объеме и порядке, установленном в договоре, и принятие по окончании строительства в собственность определенной в договоре доли построенного Дома – </w:t>
      </w:r>
      <w:r w:rsidR="008324C7" w:rsidRPr="007A6AA9">
        <w:rPr>
          <w:sz w:val="22"/>
          <w:szCs w:val="22"/>
        </w:rPr>
        <w:t>Объекта долевого строительства</w:t>
      </w:r>
      <w:r w:rsidRPr="007A6AA9">
        <w:rPr>
          <w:sz w:val="22"/>
          <w:szCs w:val="22"/>
        </w:rPr>
        <w:t xml:space="preserve"> в соответствии с п</w:t>
      </w:r>
      <w:r w:rsidR="00FF1A33" w:rsidRPr="007A6AA9">
        <w:rPr>
          <w:sz w:val="22"/>
          <w:szCs w:val="22"/>
        </w:rPr>
        <w:t>.</w:t>
      </w:r>
      <w:r w:rsidRPr="007A6AA9">
        <w:rPr>
          <w:sz w:val="22"/>
          <w:szCs w:val="22"/>
        </w:rPr>
        <w:t xml:space="preserve">п.1.1.2. </w:t>
      </w:r>
      <w:r w:rsidR="00FF1A33" w:rsidRPr="007A6AA9">
        <w:rPr>
          <w:sz w:val="22"/>
          <w:szCs w:val="22"/>
        </w:rPr>
        <w:t>настоящего Д</w:t>
      </w:r>
      <w:r w:rsidRPr="007A6AA9">
        <w:rPr>
          <w:sz w:val="22"/>
          <w:szCs w:val="22"/>
        </w:rPr>
        <w:t>оговора,  а другая сторона – Застройщик – обязуется в предусмотренный договором срок своими силами или с привлечением других лиц построить  Дом и</w:t>
      </w:r>
      <w:proofErr w:type="gramEnd"/>
      <w:r w:rsidRPr="007A6AA9">
        <w:rPr>
          <w:sz w:val="22"/>
          <w:szCs w:val="22"/>
        </w:rPr>
        <w:t xml:space="preserve"> все необходимые для обеспечения данного дома инженерные сети и коммуникации, и после получения акта сдачи Дома в эксплуатацию передать соответствующий </w:t>
      </w:r>
      <w:r w:rsidR="008324C7" w:rsidRPr="007A6AA9">
        <w:rPr>
          <w:sz w:val="22"/>
          <w:szCs w:val="22"/>
        </w:rPr>
        <w:t>Объект долевого строительства</w:t>
      </w:r>
      <w:r w:rsidRPr="007A6AA9">
        <w:rPr>
          <w:sz w:val="22"/>
          <w:szCs w:val="22"/>
        </w:rPr>
        <w:t xml:space="preserve"> в соответствии с п</w:t>
      </w:r>
      <w:r w:rsidR="00FF1A33" w:rsidRPr="007A6AA9">
        <w:rPr>
          <w:sz w:val="22"/>
          <w:szCs w:val="22"/>
        </w:rPr>
        <w:t>.</w:t>
      </w:r>
      <w:r w:rsidRPr="007A6AA9">
        <w:rPr>
          <w:sz w:val="22"/>
          <w:szCs w:val="22"/>
        </w:rPr>
        <w:t xml:space="preserve">п.1.1.2. </w:t>
      </w:r>
      <w:r w:rsidR="00FF1A33" w:rsidRPr="007A6AA9">
        <w:rPr>
          <w:sz w:val="22"/>
          <w:szCs w:val="22"/>
        </w:rPr>
        <w:t>настоящего Д</w:t>
      </w:r>
      <w:r w:rsidRPr="007A6AA9">
        <w:rPr>
          <w:sz w:val="22"/>
          <w:szCs w:val="22"/>
        </w:rPr>
        <w:t>оговора в этом Доме – Дольщику.</w:t>
      </w:r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3.2. Застройщик обязуется:</w:t>
      </w:r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proofErr w:type="gramStart"/>
      <w:r w:rsidRPr="007A6AA9">
        <w:rPr>
          <w:sz w:val="22"/>
          <w:szCs w:val="22"/>
        </w:rPr>
        <w:t>- обеспечить строительство Дома и выполнение своими силами или с привлечением подрядчиков всех работ по строительству Дома в полном объеме, включая все работы,  предусмотренные документами по строительству, а также иные работы, не упомянутые в этих документах, но необходимые для  сооружения указанного выше Дома и для его ввода в установленном законодательством порядке в эксплуатацию;</w:t>
      </w:r>
      <w:proofErr w:type="gramEnd"/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- сдать дом в эксплуатацию </w:t>
      </w:r>
      <w:r w:rsidR="00BB3494" w:rsidRPr="007A6AA9">
        <w:rPr>
          <w:b/>
          <w:sz w:val="22"/>
          <w:szCs w:val="22"/>
        </w:rPr>
        <w:t xml:space="preserve">в </w:t>
      </w:r>
      <w:r w:rsidR="001A3B7B">
        <w:rPr>
          <w:b/>
          <w:sz w:val="22"/>
          <w:szCs w:val="22"/>
        </w:rPr>
        <w:t>3</w:t>
      </w:r>
      <w:r w:rsidR="00BB3494" w:rsidRPr="007A6AA9">
        <w:rPr>
          <w:b/>
          <w:sz w:val="22"/>
          <w:szCs w:val="22"/>
        </w:rPr>
        <w:t xml:space="preserve"> квартале 20</w:t>
      </w:r>
      <w:r w:rsidR="00BB3494" w:rsidRPr="007A6AA9">
        <w:rPr>
          <w:b/>
          <w:bCs/>
          <w:sz w:val="22"/>
          <w:szCs w:val="22"/>
        </w:rPr>
        <w:t>2</w:t>
      </w:r>
      <w:r w:rsidR="00E77FF9">
        <w:rPr>
          <w:b/>
          <w:bCs/>
          <w:sz w:val="22"/>
          <w:szCs w:val="22"/>
        </w:rPr>
        <w:t>4</w:t>
      </w:r>
      <w:r w:rsidR="00BB3494" w:rsidRPr="007A6AA9">
        <w:rPr>
          <w:b/>
          <w:bCs/>
          <w:sz w:val="22"/>
          <w:szCs w:val="22"/>
        </w:rPr>
        <w:t xml:space="preserve"> </w:t>
      </w:r>
      <w:r w:rsidR="00BB3494" w:rsidRPr="007A6AA9">
        <w:rPr>
          <w:b/>
          <w:sz w:val="22"/>
          <w:szCs w:val="22"/>
        </w:rPr>
        <w:t>года</w:t>
      </w:r>
      <w:r w:rsidRPr="007A6AA9">
        <w:rPr>
          <w:sz w:val="22"/>
          <w:szCs w:val="22"/>
        </w:rPr>
        <w:t>;</w:t>
      </w:r>
    </w:p>
    <w:p w:rsidR="00634567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- передать в </w:t>
      </w:r>
      <w:r w:rsidR="00E24CBF" w:rsidRPr="007A6AA9">
        <w:rPr>
          <w:sz w:val="22"/>
          <w:szCs w:val="22"/>
        </w:rPr>
        <w:t xml:space="preserve">собственность </w:t>
      </w:r>
      <w:r w:rsidRPr="007A6AA9">
        <w:rPr>
          <w:sz w:val="22"/>
          <w:szCs w:val="22"/>
        </w:rPr>
        <w:t xml:space="preserve">Дольщику </w:t>
      </w:r>
      <w:r w:rsidR="008324C7" w:rsidRPr="007A6AA9">
        <w:rPr>
          <w:sz w:val="22"/>
          <w:szCs w:val="22"/>
        </w:rPr>
        <w:t>Объект долевого строительства</w:t>
      </w:r>
      <w:r w:rsidRPr="007A6AA9">
        <w:rPr>
          <w:sz w:val="22"/>
          <w:szCs w:val="22"/>
        </w:rPr>
        <w:t xml:space="preserve"> на условиях настоящего Договора.</w:t>
      </w:r>
    </w:p>
    <w:p w:rsidR="00061E86" w:rsidRPr="00274A97" w:rsidRDefault="00061E86" w:rsidP="00061E8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274A97">
        <w:rPr>
          <w:sz w:val="22"/>
          <w:szCs w:val="22"/>
        </w:rPr>
        <w:t xml:space="preserve">3.3. </w:t>
      </w:r>
      <w:r w:rsidRPr="00274A97">
        <w:rPr>
          <w:color w:val="000000"/>
          <w:sz w:val="22"/>
          <w:szCs w:val="22"/>
        </w:rPr>
        <w:t xml:space="preserve">Указанные в пункте 1.1.2 настоящего Договора площади и номер </w:t>
      </w:r>
      <w:r w:rsidRPr="00274A97">
        <w:rPr>
          <w:sz w:val="22"/>
          <w:szCs w:val="22"/>
        </w:rPr>
        <w:t>Объекта долевого строительства</w:t>
      </w:r>
      <w:r w:rsidRPr="00274A97">
        <w:rPr>
          <w:color w:val="000000"/>
          <w:sz w:val="22"/>
          <w:szCs w:val="22"/>
        </w:rPr>
        <w:t xml:space="preserve"> являются приблизительными и подлежат уточнению после проведения инвентаризации органами государственной технической инвентаризации и учета недвижимого имущества. Стороны признают, что после завершения строительства многоквартирного дома сумма фактических значений общей площади </w:t>
      </w:r>
      <w:r w:rsidRPr="00274A97">
        <w:rPr>
          <w:sz w:val="22"/>
          <w:szCs w:val="22"/>
        </w:rPr>
        <w:t>Объекта долевого строительства</w:t>
      </w:r>
      <w:r w:rsidRPr="00274A97">
        <w:rPr>
          <w:color w:val="000000"/>
          <w:sz w:val="22"/>
          <w:szCs w:val="22"/>
        </w:rPr>
        <w:t xml:space="preserve"> и площади лоджии (</w:t>
      </w:r>
      <w:proofErr w:type="spellStart"/>
      <w:r w:rsidRPr="00274A97">
        <w:rPr>
          <w:color w:val="000000"/>
          <w:sz w:val="22"/>
          <w:szCs w:val="22"/>
        </w:rPr>
        <w:t>й</w:t>
      </w:r>
      <w:proofErr w:type="spellEnd"/>
      <w:r w:rsidRPr="00274A97">
        <w:rPr>
          <w:color w:val="000000"/>
          <w:sz w:val="22"/>
          <w:szCs w:val="22"/>
        </w:rPr>
        <w:t xml:space="preserve">) и (или) балконов (с понижающими коэффициентами), определяемых по результатам государственной технической инвентаризации, может отличаться от общей приведенной площади </w:t>
      </w:r>
      <w:r w:rsidRPr="00274A97">
        <w:rPr>
          <w:sz w:val="22"/>
          <w:szCs w:val="22"/>
        </w:rPr>
        <w:t>Объект</w:t>
      </w:r>
      <w:r>
        <w:rPr>
          <w:sz w:val="22"/>
          <w:szCs w:val="22"/>
        </w:rPr>
        <w:t>а</w:t>
      </w:r>
      <w:r w:rsidRPr="00274A97">
        <w:rPr>
          <w:sz w:val="22"/>
          <w:szCs w:val="22"/>
        </w:rPr>
        <w:t xml:space="preserve"> долевого строительства</w:t>
      </w:r>
      <w:r w:rsidRPr="00274A97">
        <w:rPr>
          <w:color w:val="000000"/>
          <w:sz w:val="22"/>
          <w:szCs w:val="22"/>
        </w:rPr>
        <w:t xml:space="preserve">. </w:t>
      </w:r>
    </w:p>
    <w:p w:rsidR="00061E86" w:rsidRPr="00061E86" w:rsidRDefault="00061E86" w:rsidP="00061E8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274A97">
        <w:rPr>
          <w:color w:val="000000"/>
          <w:sz w:val="22"/>
          <w:szCs w:val="22"/>
        </w:rPr>
        <w:t xml:space="preserve">3.4.  Застройщик гарантирует, что на момент заключения настоящего Договора права на </w:t>
      </w:r>
      <w:r w:rsidRPr="00274A97">
        <w:rPr>
          <w:sz w:val="22"/>
          <w:szCs w:val="22"/>
        </w:rPr>
        <w:t>Объект долевого строительства</w:t>
      </w:r>
      <w:r w:rsidRPr="00274A97">
        <w:rPr>
          <w:color w:val="000000"/>
          <w:sz w:val="22"/>
          <w:szCs w:val="22"/>
        </w:rPr>
        <w:t xml:space="preserve"> не заложены, в споре и под запретом (арестом) не состоят, правами третьих лиц не обременены.</w:t>
      </w:r>
    </w:p>
    <w:p w:rsidR="00E24CBF" w:rsidRPr="007A6AA9" w:rsidRDefault="00E24CBF" w:rsidP="00034BDF">
      <w:pPr>
        <w:ind w:firstLine="709"/>
        <w:jc w:val="both"/>
        <w:rPr>
          <w:sz w:val="22"/>
          <w:szCs w:val="22"/>
        </w:rPr>
      </w:pPr>
    </w:p>
    <w:p w:rsidR="00634567" w:rsidRPr="007A6AA9" w:rsidRDefault="008324C7" w:rsidP="00034BDF">
      <w:pPr>
        <w:ind w:firstLine="708"/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4. Цена Д</w:t>
      </w:r>
      <w:r w:rsidR="00634567" w:rsidRPr="007A6AA9">
        <w:rPr>
          <w:b/>
          <w:sz w:val="22"/>
          <w:szCs w:val="22"/>
        </w:rPr>
        <w:t>оговора и п</w:t>
      </w:r>
      <w:r w:rsidR="00AC5E0C" w:rsidRPr="007A6AA9">
        <w:rPr>
          <w:b/>
          <w:sz w:val="22"/>
          <w:szCs w:val="22"/>
        </w:rPr>
        <w:t>орядок расчетов между Сторонами</w:t>
      </w:r>
    </w:p>
    <w:p w:rsidR="00634567" w:rsidRDefault="00634567" w:rsidP="00034BDF">
      <w:pPr>
        <w:widowControl/>
        <w:autoSpaceDE/>
        <w:autoSpaceDN/>
        <w:adjustRightInd/>
        <w:ind w:firstLine="708"/>
        <w:jc w:val="both"/>
        <w:rPr>
          <w:b/>
          <w:sz w:val="22"/>
          <w:szCs w:val="22"/>
        </w:rPr>
      </w:pPr>
      <w:r w:rsidRPr="007A6AA9">
        <w:rPr>
          <w:sz w:val="22"/>
          <w:szCs w:val="22"/>
        </w:rPr>
        <w:t xml:space="preserve">4.1. Цена договора </w:t>
      </w:r>
      <w:r w:rsidRPr="007A6AA9">
        <w:rPr>
          <w:spacing w:val="-5"/>
          <w:sz w:val="22"/>
          <w:szCs w:val="22"/>
        </w:rPr>
        <w:t>с</w:t>
      </w:r>
      <w:r w:rsidRPr="007A6AA9">
        <w:rPr>
          <w:sz w:val="22"/>
          <w:szCs w:val="22"/>
        </w:rPr>
        <w:t>оставляет</w:t>
      </w:r>
      <w:proofErr w:type="gramStart"/>
      <w:r w:rsidRPr="007A6AA9">
        <w:rPr>
          <w:sz w:val="22"/>
          <w:szCs w:val="22"/>
        </w:rPr>
        <w:t xml:space="preserve"> </w:t>
      </w:r>
      <w:r w:rsidR="00615F9A" w:rsidRPr="007A6AA9">
        <w:rPr>
          <w:b/>
          <w:sz w:val="22"/>
          <w:szCs w:val="22"/>
        </w:rPr>
        <w:t>______</w:t>
      </w:r>
      <w:r w:rsidR="00887D87" w:rsidRPr="007A6AA9">
        <w:rPr>
          <w:b/>
          <w:sz w:val="22"/>
          <w:szCs w:val="22"/>
        </w:rPr>
        <w:t xml:space="preserve"> </w:t>
      </w:r>
      <w:r w:rsidRPr="007A6AA9">
        <w:rPr>
          <w:b/>
          <w:sz w:val="22"/>
          <w:szCs w:val="22"/>
        </w:rPr>
        <w:t xml:space="preserve"> (</w:t>
      </w:r>
      <w:r w:rsidR="00615F9A" w:rsidRPr="007A6AA9">
        <w:rPr>
          <w:b/>
          <w:sz w:val="22"/>
          <w:szCs w:val="22"/>
        </w:rPr>
        <w:t>_______</w:t>
      </w:r>
      <w:r w:rsidR="001A3B7B">
        <w:rPr>
          <w:b/>
          <w:sz w:val="22"/>
          <w:szCs w:val="22"/>
        </w:rPr>
        <w:t xml:space="preserve">) </w:t>
      </w:r>
      <w:proofErr w:type="gramEnd"/>
      <w:r w:rsidR="001A3B7B">
        <w:rPr>
          <w:b/>
          <w:sz w:val="22"/>
          <w:szCs w:val="22"/>
        </w:rPr>
        <w:t xml:space="preserve">рублей 00 копеек, </w:t>
      </w:r>
      <w:r w:rsidR="001A3B7B" w:rsidRPr="00B83750">
        <w:rPr>
          <w:sz w:val="22"/>
          <w:szCs w:val="22"/>
        </w:rPr>
        <w:t>НДС не облагается</w:t>
      </w:r>
      <w:r w:rsidR="001A3B7B">
        <w:rPr>
          <w:b/>
          <w:sz w:val="22"/>
          <w:szCs w:val="22"/>
        </w:rPr>
        <w:t>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7A6AA9">
        <w:rPr>
          <w:sz w:val="22"/>
          <w:szCs w:val="22"/>
        </w:rPr>
        <w:t xml:space="preserve">.  </w:t>
      </w:r>
      <w:r w:rsidRPr="007A6AA9">
        <w:rPr>
          <w:sz w:val="22"/>
          <w:szCs w:val="22"/>
          <w:shd w:val="clear" w:color="auto" w:fill="FFFFFF"/>
        </w:rPr>
        <w:t xml:space="preserve">В соответствии с </w:t>
      </w:r>
      <w:r w:rsidR="00061E86">
        <w:rPr>
          <w:sz w:val="22"/>
          <w:szCs w:val="22"/>
          <w:shd w:val="clear" w:color="auto" w:fill="FFFFFF"/>
        </w:rPr>
        <w:t>ФЗ № 214</w:t>
      </w:r>
      <w:r w:rsidRPr="007A6AA9">
        <w:rPr>
          <w:sz w:val="22"/>
          <w:szCs w:val="22"/>
          <w:shd w:val="clear" w:color="auto" w:fill="FFFFFF"/>
        </w:rPr>
        <w:t xml:space="preserve"> Застройщик, выступающий в роли  Бенефициара, и участник долевого строительства, выступающий в роли Депонента, договорились использовать для расчетов по настоящему договору участия в долевом строительстве (далее – Договор участия в строительстве) счет </w:t>
      </w:r>
      <w:proofErr w:type="spellStart"/>
      <w:r w:rsidRPr="007A6AA9">
        <w:rPr>
          <w:sz w:val="22"/>
          <w:szCs w:val="22"/>
          <w:shd w:val="clear" w:color="auto" w:fill="FFFFFF"/>
        </w:rPr>
        <w:t>эскроу</w:t>
      </w:r>
      <w:proofErr w:type="spellEnd"/>
      <w:r w:rsidRPr="007A6AA9">
        <w:rPr>
          <w:sz w:val="22"/>
          <w:szCs w:val="22"/>
          <w:shd w:val="clear" w:color="auto" w:fill="FFFFFF"/>
        </w:rPr>
        <w:t>, открытый в Банке ВТБ (ПАО).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Оплата по настоящему Договору осуществляется в следующем порядке: </w:t>
      </w:r>
    </w:p>
    <w:p w:rsidR="000C3786" w:rsidRPr="007A6AA9" w:rsidRDefault="000C3786" w:rsidP="000C3786">
      <w:pPr>
        <w:ind w:firstLine="567"/>
        <w:jc w:val="both"/>
        <w:rPr>
          <w:rFonts w:eastAsia="Calibri"/>
          <w:sz w:val="22"/>
          <w:szCs w:val="22"/>
        </w:rPr>
      </w:pPr>
      <w:r w:rsidRPr="007A6AA9">
        <w:rPr>
          <w:rFonts w:eastAsia="Calibri"/>
          <w:sz w:val="22"/>
          <w:szCs w:val="22"/>
        </w:rPr>
        <w:t xml:space="preserve">Дольщик обязуется внести денежные средства в счет уплаты цены настоящего Договора до ввода в эксплуатацию Объекта на специальный счет </w:t>
      </w:r>
      <w:proofErr w:type="spellStart"/>
      <w:r w:rsidRPr="007A6AA9">
        <w:rPr>
          <w:rFonts w:eastAsia="Calibri"/>
          <w:sz w:val="22"/>
          <w:szCs w:val="22"/>
        </w:rPr>
        <w:t>эскроу</w:t>
      </w:r>
      <w:proofErr w:type="spellEnd"/>
      <w:r w:rsidRPr="007A6AA9">
        <w:rPr>
          <w:rFonts w:eastAsia="Calibri"/>
          <w:sz w:val="22"/>
          <w:szCs w:val="22"/>
        </w:rPr>
        <w:t xml:space="preserve">, открываемый в Банке ВТБ (публичное акционерное общество) (Банк ВТБ (ПАО)), Генеральная лицензия Банка России на осуществление банковских операций № 1000, место нахождения: </w:t>
      </w:r>
      <w:r w:rsidRPr="007A6AA9">
        <w:rPr>
          <w:bCs/>
          <w:sz w:val="22"/>
          <w:szCs w:val="22"/>
          <w:shd w:val="clear" w:color="auto" w:fill="FFFFFF"/>
        </w:rPr>
        <w:t>191144, город Санкт-Петербург, Дегтярный переулок, дом 11, литер</w:t>
      </w:r>
      <w:proofErr w:type="gramStart"/>
      <w:r w:rsidRPr="007A6AA9">
        <w:rPr>
          <w:bCs/>
          <w:sz w:val="22"/>
          <w:szCs w:val="22"/>
          <w:shd w:val="clear" w:color="auto" w:fill="FFFFFF"/>
        </w:rPr>
        <w:t xml:space="preserve"> А</w:t>
      </w:r>
      <w:proofErr w:type="gramEnd"/>
      <w:r w:rsidRPr="007A6AA9">
        <w:rPr>
          <w:rFonts w:eastAsia="Calibri"/>
          <w:sz w:val="22"/>
          <w:szCs w:val="22"/>
        </w:rPr>
        <w:t xml:space="preserve">; почтовый адрес: 109147 г. Москва, Банк ВТБ (ПАО), ул. </w:t>
      </w:r>
      <w:proofErr w:type="spellStart"/>
      <w:r w:rsidRPr="007A6AA9">
        <w:rPr>
          <w:rFonts w:eastAsia="Calibri"/>
          <w:sz w:val="22"/>
          <w:szCs w:val="22"/>
        </w:rPr>
        <w:t>Воронцовская</w:t>
      </w:r>
      <w:proofErr w:type="spellEnd"/>
      <w:r w:rsidRPr="007A6AA9">
        <w:rPr>
          <w:rFonts w:eastAsia="Calibri"/>
          <w:sz w:val="22"/>
          <w:szCs w:val="22"/>
        </w:rPr>
        <w:t xml:space="preserve">, д.43, стр.1, </w:t>
      </w:r>
      <w:proofErr w:type="spellStart"/>
      <w:proofErr w:type="gramStart"/>
      <w:r w:rsidRPr="007A6AA9">
        <w:rPr>
          <w:rFonts w:eastAsia="Calibri"/>
          <w:sz w:val="22"/>
          <w:szCs w:val="22"/>
        </w:rPr>
        <w:t>кор</w:t>
      </w:r>
      <w:proofErr w:type="spellEnd"/>
      <w:r w:rsidRPr="007A6AA9">
        <w:rPr>
          <w:rFonts w:eastAsia="Calibri"/>
          <w:sz w:val="22"/>
          <w:szCs w:val="22"/>
        </w:rPr>
        <w:t>/счет</w:t>
      </w:r>
      <w:proofErr w:type="gramEnd"/>
      <w:r w:rsidRPr="007A6AA9">
        <w:rPr>
          <w:rFonts w:eastAsia="Calibri"/>
          <w:sz w:val="22"/>
          <w:szCs w:val="22"/>
        </w:rPr>
        <w:t xml:space="preserve"> в ГУ Банка России по Центральному федеральному округу № </w:t>
      </w:r>
      <w:r w:rsidRPr="007A6AA9">
        <w:rPr>
          <w:sz w:val="22"/>
          <w:szCs w:val="22"/>
        </w:rPr>
        <w:t>30101810145250000411</w:t>
      </w:r>
      <w:r w:rsidRPr="007A6AA9">
        <w:rPr>
          <w:rFonts w:eastAsia="Calibri"/>
          <w:sz w:val="22"/>
          <w:szCs w:val="22"/>
        </w:rPr>
        <w:t xml:space="preserve">, ИНН 7702070139, БИК </w:t>
      </w:r>
      <w:r w:rsidRPr="007A6AA9">
        <w:rPr>
          <w:sz w:val="22"/>
          <w:szCs w:val="22"/>
        </w:rPr>
        <w:t>044525411</w:t>
      </w:r>
      <w:r w:rsidRPr="007A6AA9">
        <w:rPr>
          <w:rFonts w:eastAsia="Calibri"/>
          <w:sz w:val="22"/>
          <w:szCs w:val="22"/>
        </w:rPr>
        <w:t xml:space="preserve">, адрес электронной почты </w:t>
      </w:r>
      <w:proofErr w:type="spellStart"/>
      <w:r w:rsidRPr="007A6AA9">
        <w:rPr>
          <w:rFonts w:eastAsia="Calibri"/>
          <w:sz w:val="22"/>
          <w:szCs w:val="22"/>
        </w:rPr>
        <w:t>Schet_escrow@vtb.ru</w:t>
      </w:r>
      <w:proofErr w:type="spellEnd"/>
      <w:r w:rsidRPr="007A6AA9">
        <w:rPr>
          <w:rFonts w:eastAsia="Calibri"/>
          <w:sz w:val="22"/>
          <w:szCs w:val="22"/>
        </w:rPr>
        <w:t>, телефон: 8-800-100-24-24 (далее по тексту - «Банк»/«</w:t>
      </w:r>
      <w:proofErr w:type="spellStart"/>
      <w:r w:rsidRPr="007A6AA9">
        <w:rPr>
          <w:rFonts w:eastAsia="Calibri"/>
          <w:sz w:val="22"/>
          <w:szCs w:val="22"/>
        </w:rPr>
        <w:t>Эскроу-агент</w:t>
      </w:r>
      <w:proofErr w:type="spellEnd"/>
      <w:r w:rsidRPr="007A6AA9">
        <w:rPr>
          <w:rFonts w:eastAsia="Calibri"/>
          <w:sz w:val="22"/>
          <w:szCs w:val="22"/>
        </w:rPr>
        <w:t xml:space="preserve">»/«Акцептант»), заключаемому для учета и блокирования денежных средств, полученных </w:t>
      </w:r>
      <w:proofErr w:type="spellStart"/>
      <w:r w:rsidRPr="007A6AA9">
        <w:rPr>
          <w:rFonts w:eastAsia="Calibri"/>
          <w:sz w:val="22"/>
          <w:szCs w:val="22"/>
        </w:rPr>
        <w:t>Эскроу-агентом</w:t>
      </w:r>
      <w:proofErr w:type="spellEnd"/>
      <w:r w:rsidRPr="007A6AA9">
        <w:rPr>
          <w:rFonts w:eastAsia="Calibri"/>
          <w:sz w:val="22"/>
          <w:szCs w:val="22"/>
        </w:rPr>
        <w:t xml:space="preserve"> от являющегося владельцем счета Дольщика (Депонента) в </w:t>
      </w:r>
      <w:proofErr w:type="gramStart"/>
      <w:r w:rsidRPr="007A6AA9">
        <w:rPr>
          <w:rFonts w:eastAsia="Calibri"/>
          <w:sz w:val="22"/>
          <w:szCs w:val="22"/>
        </w:rPr>
        <w:t xml:space="preserve">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7A6AA9">
        <w:rPr>
          <w:rFonts w:eastAsia="Calibri"/>
          <w:sz w:val="22"/>
          <w:szCs w:val="22"/>
        </w:rPr>
        <w:t>эскроу</w:t>
      </w:r>
      <w:proofErr w:type="spellEnd"/>
      <w:r w:rsidRPr="007A6AA9">
        <w:rPr>
          <w:rFonts w:eastAsia="Calibri"/>
          <w:sz w:val="22"/>
          <w:szCs w:val="22"/>
        </w:rPr>
        <w:t xml:space="preserve">, заключенным между Бенефициаром, Депонентом и </w:t>
      </w:r>
      <w:proofErr w:type="spellStart"/>
      <w:r w:rsidRPr="007A6AA9">
        <w:rPr>
          <w:rFonts w:eastAsia="Calibri"/>
          <w:sz w:val="22"/>
          <w:szCs w:val="22"/>
        </w:rPr>
        <w:t>Эскроу-агентом</w:t>
      </w:r>
      <w:proofErr w:type="spellEnd"/>
      <w:r w:rsidRPr="007A6AA9">
        <w:rPr>
          <w:rFonts w:eastAsia="Calibri"/>
          <w:sz w:val="22"/>
          <w:szCs w:val="22"/>
        </w:rPr>
        <w:t>, с учетом следующего:</w:t>
      </w:r>
      <w:proofErr w:type="gramEnd"/>
    </w:p>
    <w:p w:rsidR="000C3786" w:rsidRPr="007A6AA9" w:rsidRDefault="000C3786" w:rsidP="000C3786">
      <w:pPr>
        <w:ind w:firstLine="567"/>
        <w:jc w:val="both"/>
        <w:rPr>
          <w:rFonts w:eastAsia="Calibri"/>
          <w:sz w:val="22"/>
          <w:szCs w:val="22"/>
        </w:rPr>
      </w:pPr>
      <w:r w:rsidRPr="007A6AA9">
        <w:rPr>
          <w:rFonts w:eastAsia="Calibri"/>
          <w:b/>
          <w:sz w:val="22"/>
          <w:szCs w:val="22"/>
        </w:rPr>
        <w:t>Депонент:</w:t>
      </w:r>
      <w:r w:rsidRPr="007A6AA9">
        <w:rPr>
          <w:rFonts w:eastAsia="Calibri"/>
          <w:sz w:val="22"/>
          <w:szCs w:val="22"/>
        </w:rPr>
        <w:t xml:space="preserve"> ФИО____ Паспортные данные    Дата рождения (иные реквизиты, идентифицирующие клиента)</w:t>
      </w:r>
    </w:p>
    <w:p w:rsidR="000C3786" w:rsidRPr="007A6AA9" w:rsidRDefault="000C3786" w:rsidP="000C3786">
      <w:pPr>
        <w:pStyle w:val="aa"/>
        <w:ind w:firstLine="709"/>
        <w:jc w:val="both"/>
        <w:rPr>
          <w:rFonts w:ascii="Times New Roman" w:hAnsi="Times New Roman"/>
        </w:rPr>
      </w:pPr>
      <w:r w:rsidRPr="007A6AA9">
        <w:rPr>
          <w:rFonts w:ascii="Times New Roman" w:hAnsi="Times New Roman"/>
          <w:b/>
        </w:rPr>
        <w:t>Бенефициар</w:t>
      </w:r>
      <w:r w:rsidRPr="007A6AA9">
        <w:rPr>
          <w:rFonts w:ascii="Times New Roman" w:hAnsi="Times New Roman"/>
        </w:rPr>
        <w:t xml:space="preserve">: </w:t>
      </w:r>
      <w:r w:rsidRPr="007A6AA9">
        <w:rPr>
          <w:rFonts w:ascii="Times New Roman" w:hAnsi="Times New Roman"/>
          <w:bCs/>
        </w:rPr>
        <w:t>Общество с ограниченной ответственностью Специализированный застройщик</w:t>
      </w:r>
      <w:r w:rsidRPr="007A6AA9">
        <w:rPr>
          <w:b/>
          <w:bCs/>
        </w:rPr>
        <w:t xml:space="preserve"> </w:t>
      </w:r>
      <w:r w:rsidRPr="007A6AA9">
        <w:rPr>
          <w:rFonts w:ascii="Times New Roman" w:hAnsi="Times New Roman"/>
          <w:bCs/>
        </w:rPr>
        <w:t>«Восток»,</w:t>
      </w:r>
      <w:r w:rsidRPr="007A6AA9">
        <w:rPr>
          <w:rFonts w:ascii="Times New Roman" w:hAnsi="Times New Roman"/>
          <w:b/>
          <w:bCs/>
        </w:rPr>
        <w:t xml:space="preserve"> </w:t>
      </w:r>
      <w:r w:rsidRPr="007A6AA9">
        <w:rPr>
          <w:rFonts w:ascii="Times New Roman" w:hAnsi="Times New Roman"/>
          <w:bCs/>
        </w:rPr>
        <w:t xml:space="preserve">адрес: </w:t>
      </w:r>
      <w:r w:rsidRPr="007A6AA9">
        <w:rPr>
          <w:rFonts w:ascii="Times New Roman" w:hAnsi="Times New Roman"/>
        </w:rPr>
        <w:t xml:space="preserve">462077, УР, г. Ижевск, ул. </w:t>
      </w:r>
      <w:proofErr w:type="gramStart"/>
      <w:r w:rsidRPr="007A6AA9">
        <w:rPr>
          <w:rFonts w:ascii="Times New Roman" w:hAnsi="Times New Roman"/>
        </w:rPr>
        <w:t>Удмуртская</w:t>
      </w:r>
      <w:proofErr w:type="gramEnd"/>
      <w:r w:rsidRPr="007A6AA9">
        <w:rPr>
          <w:rFonts w:ascii="Times New Roman" w:hAnsi="Times New Roman"/>
        </w:rPr>
        <w:t>, 145 а, офис 406, ОГРН 1151841005018, ИНН 1841051781.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b/>
          <w:sz w:val="22"/>
          <w:szCs w:val="22"/>
        </w:rPr>
        <w:t>Депонируемая сумма</w:t>
      </w:r>
      <w:proofErr w:type="gramStart"/>
      <w:r w:rsidRPr="007A6AA9">
        <w:rPr>
          <w:sz w:val="22"/>
          <w:szCs w:val="22"/>
        </w:rPr>
        <w:t xml:space="preserve">: ____________ (______________________________) </w:t>
      </w:r>
      <w:proofErr w:type="gramEnd"/>
      <w:r w:rsidRPr="007A6AA9">
        <w:rPr>
          <w:sz w:val="22"/>
          <w:szCs w:val="22"/>
        </w:rPr>
        <w:t>рублей 00 коп.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b/>
          <w:sz w:val="22"/>
          <w:szCs w:val="22"/>
        </w:rPr>
        <w:t>Срок перечисления Депонентом Депонируемой суммы:</w:t>
      </w:r>
      <w:r w:rsidRPr="007A6AA9">
        <w:rPr>
          <w:sz w:val="22"/>
          <w:szCs w:val="22"/>
        </w:rPr>
        <w:t xml:space="preserve"> в соответствии с п. 4.</w:t>
      </w:r>
      <w:r>
        <w:rPr>
          <w:sz w:val="22"/>
          <w:szCs w:val="22"/>
        </w:rPr>
        <w:t>3</w:t>
      </w:r>
      <w:r w:rsidRPr="007A6AA9">
        <w:rPr>
          <w:sz w:val="22"/>
          <w:szCs w:val="22"/>
        </w:rPr>
        <w:t>. настоящего договора.</w:t>
      </w:r>
    </w:p>
    <w:p w:rsidR="000C3786" w:rsidRDefault="000C3786" w:rsidP="000C3786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          Денежные средства на счет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вносятся после регистрации настоящего Договора на срок условного депонирования денежных средств, который не может превышать более чем на шесть месяцев срок ввода в </w:t>
      </w:r>
      <w:proofErr w:type="spellStart"/>
      <w:r w:rsidRPr="007A6AA9">
        <w:rPr>
          <w:sz w:val="22"/>
          <w:szCs w:val="22"/>
        </w:rPr>
        <w:t>эксплутацию</w:t>
      </w:r>
      <w:proofErr w:type="spellEnd"/>
      <w:r w:rsidRPr="007A6AA9">
        <w:rPr>
          <w:sz w:val="22"/>
          <w:szCs w:val="22"/>
        </w:rPr>
        <w:t xml:space="preserve"> Многоквартирного дома. </w:t>
      </w:r>
    </w:p>
    <w:p w:rsidR="000C3786" w:rsidRPr="007A6AA9" w:rsidRDefault="000C3786" w:rsidP="000C3786">
      <w:pPr>
        <w:jc w:val="both"/>
        <w:rPr>
          <w:sz w:val="22"/>
          <w:szCs w:val="22"/>
        </w:rPr>
      </w:pPr>
      <w:r w:rsidRPr="00852A63">
        <w:rPr>
          <w:sz w:val="22"/>
          <w:szCs w:val="22"/>
        </w:rPr>
        <w:t xml:space="preserve">          </w:t>
      </w:r>
      <w:r w:rsidRPr="000F6BD5">
        <w:rPr>
          <w:sz w:val="22"/>
          <w:szCs w:val="22"/>
        </w:rPr>
        <w:t xml:space="preserve">Счет Застройщика (Бенефициара), на который должна быть перечислена депонированная сумма: </w:t>
      </w:r>
      <w:r w:rsidRPr="002B7E1D">
        <w:rPr>
          <w:b/>
          <w:sz w:val="22"/>
          <w:szCs w:val="22"/>
        </w:rPr>
        <w:t>40702810004240005647</w:t>
      </w:r>
      <w:r w:rsidRPr="000F6BD5">
        <w:rPr>
          <w:sz w:val="22"/>
          <w:szCs w:val="22"/>
        </w:rPr>
        <w:t xml:space="preserve"> в Филиале «Центральный» Банка ВТБ (ПАО) г. Москва, корр. счет № 30101810145250000411, БИК 044525411.</w:t>
      </w:r>
    </w:p>
    <w:p w:rsidR="000C3786" w:rsidRPr="007A6AA9" w:rsidRDefault="000C3786" w:rsidP="000C3786">
      <w:pPr>
        <w:jc w:val="both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 xml:space="preserve">          Основания перечисления Застройщику (бенефициару) депонированной суммы: 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Депонируемая сумма перечисляется не позднее десяти рабочих дней после предоставления ЗАСТРОЙЩИКОМ </w:t>
      </w:r>
      <w:proofErr w:type="spellStart"/>
      <w:r w:rsidRPr="007A6AA9">
        <w:rPr>
          <w:sz w:val="22"/>
          <w:szCs w:val="22"/>
        </w:rPr>
        <w:t>Эскроу-агенту</w:t>
      </w:r>
      <w:proofErr w:type="spellEnd"/>
      <w:r w:rsidRPr="007A6AA9">
        <w:rPr>
          <w:sz w:val="22"/>
          <w:szCs w:val="22"/>
        </w:rPr>
        <w:t xml:space="preserve"> путем электронного документооборота, согласованного ЗАСТРОЙЩИКОМ и </w:t>
      </w:r>
      <w:proofErr w:type="spellStart"/>
      <w:r w:rsidRPr="007A6AA9">
        <w:rPr>
          <w:sz w:val="22"/>
          <w:szCs w:val="22"/>
        </w:rPr>
        <w:t>Эскроу-агентом</w:t>
      </w:r>
      <w:proofErr w:type="spellEnd"/>
      <w:r w:rsidRPr="007A6AA9">
        <w:rPr>
          <w:sz w:val="22"/>
          <w:szCs w:val="22"/>
        </w:rPr>
        <w:t>, следующих документов: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proofErr w:type="gramStart"/>
      <w:r w:rsidRPr="007A6AA9">
        <w:rPr>
          <w:sz w:val="22"/>
          <w:szCs w:val="22"/>
        </w:rPr>
        <w:t xml:space="preserve">Разрешения на ввод в эксплуатацию Объекта недвижимости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перечисляется </w:t>
      </w:r>
      <w:proofErr w:type="spellStart"/>
      <w:r w:rsidRPr="007A6AA9">
        <w:rPr>
          <w:sz w:val="22"/>
          <w:szCs w:val="22"/>
        </w:rPr>
        <w:t>Эскроу-агентом</w:t>
      </w:r>
      <w:proofErr w:type="spellEnd"/>
      <w:r w:rsidRPr="007A6AA9">
        <w:rPr>
          <w:sz w:val="22"/>
          <w:szCs w:val="22"/>
        </w:rPr>
        <w:t xml:space="preserve"> ЗАСТРОЙЩИКУ либо направляется на оплату обязательств ЗАСТРОЙЩИКА по кредитному договору, заключенному между ЗАСТРОЙЩИКОМ  и </w:t>
      </w:r>
      <w:proofErr w:type="spellStart"/>
      <w:r w:rsidRPr="007A6AA9">
        <w:rPr>
          <w:sz w:val="22"/>
          <w:szCs w:val="22"/>
        </w:rPr>
        <w:t>Эскроу-агентом</w:t>
      </w:r>
      <w:proofErr w:type="spellEnd"/>
      <w:proofErr w:type="gramEnd"/>
      <w:r w:rsidRPr="007A6AA9">
        <w:rPr>
          <w:sz w:val="22"/>
          <w:szCs w:val="22"/>
        </w:rPr>
        <w:t xml:space="preserve">, если кредитный договор содержит поручение ЗАСТРОЙЩИКА </w:t>
      </w:r>
      <w:proofErr w:type="spellStart"/>
      <w:r w:rsidRPr="007A6AA9">
        <w:rPr>
          <w:sz w:val="22"/>
          <w:szCs w:val="22"/>
        </w:rPr>
        <w:t>Эскроу-агенту</w:t>
      </w:r>
      <w:proofErr w:type="spellEnd"/>
      <w:r w:rsidRPr="007A6AA9">
        <w:rPr>
          <w:sz w:val="22"/>
          <w:szCs w:val="22"/>
        </w:rPr>
        <w:t xml:space="preserve"> об использовании таких средств (части таких средств) для оплаты обязательств ЗАСТРОЙЩИКА по кредитному договору, или на открытый в </w:t>
      </w:r>
      <w:proofErr w:type="spellStart"/>
      <w:r w:rsidRPr="007A6AA9">
        <w:rPr>
          <w:sz w:val="22"/>
          <w:szCs w:val="22"/>
        </w:rPr>
        <w:t>Эскроу-агенте</w:t>
      </w:r>
      <w:proofErr w:type="spellEnd"/>
      <w:r w:rsidRPr="007A6AA9">
        <w:rPr>
          <w:sz w:val="22"/>
          <w:szCs w:val="22"/>
        </w:rPr>
        <w:t xml:space="preserve"> залоговый счет ЗАСТРОЙЩИКА, права по которому переданы в залог </w:t>
      </w:r>
      <w:proofErr w:type="spellStart"/>
      <w:r w:rsidRPr="007A6AA9">
        <w:rPr>
          <w:sz w:val="22"/>
          <w:szCs w:val="22"/>
        </w:rPr>
        <w:t>Эскроу-агенту</w:t>
      </w:r>
      <w:proofErr w:type="spellEnd"/>
      <w:r w:rsidRPr="007A6AA9">
        <w:rPr>
          <w:sz w:val="22"/>
          <w:szCs w:val="22"/>
        </w:rPr>
        <w:t>, предоставившему денежные средства ЗАСТРОЙЩИКУ, в случае, если это предусмотрено кредитным договором.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Настоящим Стороны (Оференты) предлагают </w:t>
      </w:r>
      <w:proofErr w:type="spellStart"/>
      <w:r w:rsidRPr="007A6AA9">
        <w:rPr>
          <w:sz w:val="22"/>
          <w:szCs w:val="22"/>
        </w:rPr>
        <w:t>Эскроу-агенту</w:t>
      </w:r>
      <w:proofErr w:type="spellEnd"/>
      <w:r w:rsidRPr="007A6AA9">
        <w:rPr>
          <w:sz w:val="22"/>
          <w:szCs w:val="22"/>
        </w:rPr>
        <w:t xml:space="preserve"> (Акцептанту) заключить трехсторонний Договор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(далее - Договор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) на следующих условиях (оферта) и на условиях  следующих документов составляющих Договор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в качестве его неотъемлемых частей:</w:t>
      </w:r>
    </w:p>
    <w:p w:rsidR="000C3786" w:rsidRPr="007A6AA9" w:rsidRDefault="000C3786" w:rsidP="000C3786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Правил совершения операций по счетам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физических лиц в Банке ВТБ (ПАО), открытым для расчетов по договорам об участии в долевом строительстве, разработанных Банком ВТБ (ПАО) и размещенных на официальном интернет-сайте Банка ВТБ (ПАО) по адресу </w:t>
      </w:r>
      <w:hyperlink r:id="rId8" w:history="1">
        <w:r w:rsidRPr="007A6AA9">
          <w:rPr>
            <w:sz w:val="22"/>
            <w:szCs w:val="22"/>
          </w:rPr>
          <w:t>www.vtb.ru</w:t>
        </w:r>
      </w:hyperlink>
      <w:r w:rsidRPr="007A6AA9">
        <w:rPr>
          <w:sz w:val="22"/>
          <w:szCs w:val="22"/>
        </w:rPr>
        <w:t xml:space="preserve"> (далее – Правила);</w:t>
      </w:r>
    </w:p>
    <w:p w:rsidR="000C3786" w:rsidRPr="007A6AA9" w:rsidRDefault="000C3786" w:rsidP="000C3786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Договора участия в долевом строительстве, заключенного (зарегистрированного) в установленном действующим законодательством порядке, в части условий, необходимых для открытия и совершения операций по счету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и исполнения Договора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>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Бенефициар и Депонент считают себя заключившими Договор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в случае принятия (акцепта) Акцептантом настоящей оферты Бенефициара и Депонента путем открытия Акцептантом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на имя Депонента, который открывается не позднее 3 (Трех) рабочих дней </w:t>
      </w:r>
      <w:proofErr w:type="gramStart"/>
      <w:r w:rsidRPr="007A6AA9">
        <w:rPr>
          <w:sz w:val="22"/>
          <w:szCs w:val="22"/>
        </w:rPr>
        <w:t>с даты получения</w:t>
      </w:r>
      <w:proofErr w:type="gramEnd"/>
      <w:r w:rsidRPr="007A6AA9">
        <w:rPr>
          <w:sz w:val="22"/>
          <w:szCs w:val="22"/>
        </w:rPr>
        <w:t xml:space="preserve"> Акцептантом Договора участия в долевом строительстве, заключенного (зарегистрированного) в установленном законодательством порядке; а также о том, что Договор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считается заключенным с момента открытия Банком ВТБ (ПАО)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на имя Депонента.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Бенефициар поручает (предоставляет полномочия) Депоненту передать Акцептанту Договор участия в долевом строительстве,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>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Предоставляя Акцептанту Договор участия в долевом строительстве, заключенный (зарегистрированный) в установленном действующим законодательством порядке, Депонент действует от своего имени и в своих интересах в части своей оферты, а также от имени и в интересах Бенефициара в части оферты Бенефициара на основании предоставленных Бенефициаром полномочий;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Предоставление Депонентом Акцептанту Договора участия в долевом строительстве оформляется Заявлением о заключении Договора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>.</w:t>
      </w:r>
    </w:p>
    <w:p w:rsidR="000C3786" w:rsidRPr="007A6AA9" w:rsidRDefault="000C3786" w:rsidP="000C3786">
      <w:pPr>
        <w:ind w:firstLine="567"/>
        <w:jc w:val="both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Основания прекращения условного депонирования денежных средств: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 истечение срока условного депонирования;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</w:t>
      </w:r>
      <w:r w:rsidRPr="007A6AA9">
        <w:rPr>
          <w:sz w:val="22"/>
          <w:szCs w:val="22"/>
        </w:rPr>
        <w:tab/>
        <w:t xml:space="preserve">перечисление депонируемой суммы в полном объеме в соответствии с Договором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>;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</w:t>
      </w:r>
      <w:r w:rsidRPr="007A6AA9">
        <w:rPr>
          <w:sz w:val="22"/>
          <w:szCs w:val="22"/>
        </w:rPr>
        <w:tab/>
        <w:t xml:space="preserve">расторжение договора участия в долевом строительстве по соглашению сторон; 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 расторжение договора участия в долевом строительстве в судебном порядке;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 односторонний отказ одной из сторон от исполнения договора в соответствии с действующим законодательством Российской Федерации;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</w:t>
      </w:r>
      <w:r w:rsidRPr="007A6AA9">
        <w:rPr>
          <w:sz w:val="22"/>
          <w:szCs w:val="22"/>
        </w:rPr>
        <w:tab/>
        <w:t>возникновение иных оснований, предусмотренных действующим законодательством Российской Федерации.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Счет Депонента, на который должна быть перечислена депонированная сумма: ____________________</w:t>
      </w:r>
      <w:r w:rsidRPr="007A6AA9">
        <w:rPr>
          <w:b/>
          <w:sz w:val="22"/>
          <w:szCs w:val="22"/>
        </w:rPr>
        <w:t>.</w:t>
      </w:r>
      <w:r w:rsidRPr="007A6AA9">
        <w:rPr>
          <w:sz w:val="22"/>
          <w:szCs w:val="22"/>
        </w:rPr>
        <w:t xml:space="preserve"> Наименование кредитной организации: </w:t>
      </w:r>
      <w:r w:rsidRPr="007A6AA9">
        <w:rPr>
          <w:sz w:val="22"/>
          <w:szCs w:val="22"/>
          <w:shd w:val="clear" w:color="auto" w:fill="FFFFFF"/>
        </w:rPr>
        <w:t>________</w:t>
      </w:r>
      <w:r w:rsidRPr="007A6AA9">
        <w:rPr>
          <w:sz w:val="22"/>
          <w:szCs w:val="22"/>
        </w:rPr>
        <w:t xml:space="preserve">, БИК </w:t>
      </w:r>
      <w:r w:rsidRPr="007A6AA9">
        <w:rPr>
          <w:sz w:val="22"/>
          <w:szCs w:val="22"/>
          <w:shd w:val="clear" w:color="auto" w:fill="FFFFFF"/>
        </w:rPr>
        <w:t>___________</w:t>
      </w:r>
      <w:r w:rsidRPr="007A6AA9">
        <w:rPr>
          <w:sz w:val="22"/>
          <w:szCs w:val="22"/>
        </w:rPr>
        <w:t xml:space="preserve">, к/с </w:t>
      </w:r>
      <w:r w:rsidRPr="007A6AA9">
        <w:rPr>
          <w:sz w:val="22"/>
          <w:szCs w:val="22"/>
          <w:shd w:val="clear" w:color="auto" w:fill="FFFFFF"/>
        </w:rPr>
        <w:t>____________________</w:t>
      </w:r>
      <w:r w:rsidRPr="007A6AA9">
        <w:rPr>
          <w:sz w:val="22"/>
          <w:szCs w:val="22"/>
        </w:rPr>
        <w:t>.</w:t>
      </w:r>
    </w:p>
    <w:p w:rsidR="000C3786" w:rsidRPr="000C3786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Все расходы, связанные с открытием и обслуживанием указанного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>, Дольщик несет за свой счет.</w:t>
      </w:r>
    </w:p>
    <w:p w:rsidR="001A3B7B" w:rsidRPr="007A6AA9" w:rsidRDefault="001A3B7B" w:rsidP="001A3B7B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4.</w:t>
      </w:r>
      <w:r w:rsidR="000C3786">
        <w:rPr>
          <w:sz w:val="22"/>
          <w:szCs w:val="22"/>
        </w:rPr>
        <w:t>3</w:t>
      </w:r>
      <w:r w:rsidRPr="007A6AA9">
        <w:rPr>
          <w:sz w:val="22"/>
          <w:szCs w:val="22"/>
        </w:rPr>
        <w:t xml:space="preserve">. Оплата производится Дольщиком с использованием специального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после государственной регистрации настоящего Договора в следующем порядке:</w:t>
      </w:r>
    </w:p>
    <w:p w:rsidR="001A3B7B" w:rsidRPr="001A3B7B" w:rsidRDefault="001A3B7B" w:rsidP="001A3B7B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 за счет собственных сре</w:t>
      </w:r>
      <w:proofErr w:type="gramStart"/>
      <w:r w:rsidRPr="007A6AA9">
        <w:rPr>
          <w:sz w:val="22"/>
          <w:szCs w:val="22"/>
        </w:rPr>
        <w:t>дств в р</w:t>
      </w:r>
      <w:proofErr w:type="gramEnd"/>
      <w:r w:rsidRPr="007A6AA9">
        <w:rPr>
          <w:sz w:val="22"/>
          <w:szCs w:val="22"/>
        </w:rPr>
        <w:t xml:space="preserve">азмере_____________________ – не позднее </w:t>
      </w:r>
      <w:r w:rsidRPr="007A6AA9">
        <w:rPr>
          <w:rFonts w:eastAsia="Calibri"/>
          <w:sz w:val="22"/>
          <w:szCs w:val="22"/>
          <w:lang w:eastAsia="en-US"/>
        </w:rPr>
        <w:t xml:space="preserve">14 (Четырнадцати) банковских дней </w:t>
      </w:r>
      <w:r w:rsidRPr="007A6AA9">
        <w:rPr>
          <w:sz w:val="22"/>
          <w:szCs w:val="22"/>
        </w:rPr>
        <w:t>с даты государственной регистрации настоящего Договора.</w:t>
      </w:r>
    </w:p>
    <w:p w:rsidR="004C7F5F" w:rsidRPr="007A6AA9" w:rsidRDefault="004C7F5F" w:rsidP="004C7F5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4.</w:t>
      </w:r>
      <w:r w:rsidR="00AA6153">
        <w:rPr>
          <w:sz w:val="22"/>
          <w:szCs w:val="22"/>
        </w:rPr>
        <w:t>4</w:t>
      </w:r>
      <w:r w:rsidRPr="007A6AA9">
        <w:rPr>
          <w:sz w:val="22"/>
          <w:szCs w:val="22"/>
        </w:rPr>
        <w:t xml:space="preserve">. По завершении строительства органы технической инвентаризации определяют общую и жилую площади </w:t>
      </w:r>
      <w:r w:rsidR="008324C7" w:rsidRPr="007A6AA9">
        <w:rPr>
          <w:sz w:val="22"/>
          <w:szCs w:val="22"/>
        </w:rPr>
        <w:t>Объекта долевого строительства</w:t>
      </w:r>
      <w:r w:rsidRPr="007A6AA9">
        <w:rPr>
          <w:sz w:val="22"/>
          <w:szCs w:val="22"/>
        </w:rPr>
        <w:t xml:space="preserve"> согласно действующему законодательству РФ. </w:t>
      </w:r>
    </w:p>
    <w:p w:rsidR="004C7F5F" w:rsidRPr="007A6AA9" w:rsidRDefault="004C7F5F" w:rsidP="004C7F5F">
      <w:pPr>
        <w:ind w:right="-54"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4.</w:t>
      </w:r>
      <w:r w:rsidR="000C3786">
        <w:rPr>
          <w:sz w:val="22"/>
          <w:szCs w:val="22"/>
        </w:rPr>
        <w:t>5</w:t>
      </w:r>
      <w:r w:rsidRPr="007A6AA9">
        <w:rPr>
          <w:sz w:val="22"/>
          <w:szCs w:val="22"/>
        </w:rPr>
        <w:t xml:space="preserve">. При расхождении фактической </w:t>
      </w:r>
      <w:r w:rsidR="00061E86">
        <w:rPr>
          <w:sz w:val="22"/>
          <w:szCs w:val="22"/>
        </w:rPr>
        <w:t>общей приведенной площади</w:t>
      </w:r>
      <w:r w:rsidRPr="007A6AA9">
        <w:rPr>
          <w:sz w:val="22"/>
          <w:szCs w:val="22"/>
        </w:rPr>
        <w:t xml:space="preserve"> </w:t>
      </w:r>
      <w:r w:rsidR="008324C7" w:rsidRPr="007A6AA9">
        <w:rPr>
          <w:sz w:val="22"/>
          <w:szCs w:val="22"/>
        </w:rPr>
        <w:t>Объекта долевого строительства</w:t>
      </w:r>
      <w:r w:rsidRPr="007A6AA9">
        <w:rPr>
          <w:sz w:val="22"/>
          <w:szCs w:val="22"/>
        </w:rPr>
        <w:t xml:space="preserve"> по результатам государственной технической инвентаризации  с общей приведенной площадью квартиры, указанной в пункте 1.1.2, Стороны производят перерасчет цены Договора пропорционально изменению площади. </w:t>
      </w:r>
    </w:p>
    <w:p w:rsidR="000C3786" w:rsidRPr="00274A97" w:rsidRDefault="004C7F5F" w:rsidP="000C3786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4.</w:t>
      </w:r>
      <w:r w:rsidR="000C3786">
        <w:rPr>
          <w:sz w:val="22"/>
          <w:szCs w:val="22"/>
        </w:rPr>
        <w:t>6</w:t>
      </w:r>
      <w:r w:rsidRPr="007A6AA9">
        <w:rPr>
          <w:sz w:val="22"/>
          <w:szCs w:val="22"/>
        </w:rPr>
        <w:t xml:space="preserve">. </w:t>
      </w:r>
      <w:r w:rsidR="000C3786" w:rsidRPr="00274A97">
        <w:rPr>
          <w:sz w:val="22"/>
          <w:szCs w:val="22"/>
        </w:rPr>
        <w:t xml:space="preserve">В случае перерасчёта цены Договора Дольщик обязуется произвести доплату в течение </w:t>
      </w:r>
      <w:r w:rsidR="000C3786" w:rsidRPr="00CC0B4C">
        <w:rPr>
          <w:sz w:val="22"/>
          <w:szCs w:val="22"/>
        </w:rPr>
        <w:t>1</w:t>
      </w:r>
      <w:r w:rsidR="000C3786">
        <w:rPr>
          <w:sz w:val="22"/>
          <w:szCs w:val="22"/>
        </w:rPr>
        <w:t>0</w:t>
      </w:r>
      <w:r w:rsidR="000C3786" w:rsidRPr="00CC0B4C">
        <w:rPr>
          <w:sz w:val="22"/>
          <w:szCs w:val="22"/>
        </w:rPr>
        <w:t xml:space="preserve"> (</w:t>
      </w:r>
      <w:r w:rsidR="000C3786">
        <w:rPr>
          <w:sz w:val="22"/>
          <w:szCs w:val="22"/>
        </w:rPr>
        <w:t>десяти</w:t>
      </w:r>
      <w:r w:rsidR="000C3786" w:rsidRPr="00CC0B4C">
        <w:rPr>
          <w:sz w:val="22"/>
          <w:szCs w:val="22"/>
        </w:rPr>
        <w:t>) рабочих дней</w:t>
      </w:r>
      <w:r w:rsidR="000C3786" w:rsidRPr="00274A97">
        <w:rPr>
          <w:sz w:val="22"/>
          <w:szCs w:val="22"/>
        </w:rPr>
        <w:t xml:space="preserve"> после получения от Застройщика уведомления, но в любом случае до подписания Акта приема-передачи Объекта долевого строительства. </w:t>
      </w:r>
    </w:p>
    <w:p w:rsidR="004C7F5F" w:rsidRPr="007A6AA9" w:rsidRDefault="000C3786" w:rsidP="000C3786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274A97">
        <w:rPr>
          <w:sz w:val="22"/>
          <w:szCs w:val="22"/>
        </w:rPr>
        <w:t xml:space="preserve">Сумма переплаты оплачивается Застройщиком на основании письменного заявления Дольщика в течение </w:t>
      </w:r>
      <w:r>
        <w:rPr>
          <w:sz w:val="22"/>
          <w:szCs w:val="22"/>
        </w:rPr>
        <w:t>10</w:t>
      </w:r>
      <w:r w:rsidRPr="00CC0B4C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CC0B4C">
        <w:rPr>
          <w:sz w:val="22"/>
          <w:szCs w:val="22"/>
        </w:rPr>
        <w:t>) рабочих дней</w:t>
      </w:r>
      <w:r w:rsidRPr="00274A97">
        <w:rPr>
          <w:sz w:val="22"/>
          <w:szCs w:val="22"/>
        </w:rPr>
        <w:t xml:space="preserve"> с момента получения такого заявления.</w:t>
      </w:r>
    </w:p>
    <w:p w:rsidR="00E24CBF" w:rsidRPr="007A6AA9" w:rsidRDefault="00E24CBF" w:rsidP="008006A9">
      <w:pPr>
        <w:ind w:firstLine="709"/>
        <w:jc w:val="both"/>
        <w:rPr>
          <w:sz w:val="22"/>
          <w:szCs w:val="22"/>
        </w:rPr>
      </w:pPr>
    </w:p>
    <w:p w:rsidR="00634567" w:rsidRPr="007A6AA9" w:rsidRDefault="00634567" w:rsidP="00034BDF">
      <w:pPr>
        <w:pStyle w:val="ConsNormal"/>
        <w:tabs>
          <w:tab w:val="num" w:pos="540"/>
        </w:tabs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AA9">
        <w:rPr>
          <w:rFonts w:ascii="Times New Roman" w:hAnsi="Times New Roman" w:cs="Times New Roman"/>
          <w:b/>
          <w:sz w:val="22"/>
          <w:szCs w:val="22"/>
        </w:rPr>
        <w:t>5. Пр</w:t>
      </w:r>
      <w:r w:rsidR="00AC5E0C" w:rsidRPr="007A6AA9">
        <w:rPr>
          <w:rFonts w:ascii="Times New Roman" w:hAnsi="Times New Roman" w:cs="Times New Roman"/>
          <w:b/>
          <w:sz w:val="22"/>
          <w:szCs w:val="22"/>
        </w:rPr>
        <w:t>ава и обязанности Сторон</w:t>
      </w:r>
    </w:p>
    <w:p w:rsidR="00634567" w:rsidRPr="007A6AA9" w:rsidRDefault="00634567" w:rsidP="00034BDF">
      <w:pPr>
        <w:ind w:firstLine="708"/>
        <w:jc w:val="both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 xml:space="preserve">5.1. Права и </w:t>
      </w:r>
      <w:r w:rsidR="000E4F76" w:rsidRPr="007A6AA9">
        <w:rPr>
          <w:b/>
          <w:sz w:val="22"/>
          <w:szCs w:val="22"/>
        </w:rPr>
        <w:t>обязанности Застройщика</w:t>
      </w:r>
      <w:r w:rsidRPr="007A6AA9">
        <w:rPr>
          <w:b/>
          <w:sz w:val="22"/>
          <w:szCs w:val="22"/>
        </w:rPr>
        <w:t>:</w:t>
      </w:r>
    </w:p>
    <w:p w:rsidR="00634567" w:rsidRPr="007A6AA9" w:rsidRDefault="00634567" w:rsidP="00034BDF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5.1.1. Обеспечить строительно-монтажные работы и пусконаладочные работы по строительству Дома и ввести его в эксплуатацию не позднее срока, указанного в п.3.2. настоящего Договора. При этом допускается досрочное исполнение Застройщ</w:t>
      </w:r>
      <w:r w:rsidR="008324C7" w:rsidRPr="007A6AA9">
        <w:rPr>
          <w:sz w:val="22"/>
          <w:szCs w:val="22"/>
        </w:rPr>
        <w:t>иком обязательства по передаче О</w:t>
      </w:r>
      <w:r w:rsidRPr="007A6AA9">
        <w:rPr>
          <w:sz w:val="22"/>
          <w:szCs w:val="22"/>
        </w:rPr>
        <w:t>бъекта долевого строительства.</w:t>
      </w:r>
    </w:p>
    <w:p w:rsidR="00675FD5" w:rsidRPr="00274A97" w:rsidRDefault="00675FD5" w:rsidP="00675FD5">
      <w:pPr>
        <w:ind w:firstLine="720"/>
        <w:jc w:val="both"/>
        <w:rPr>
          <w:sz w:val="22"/>
          <w:szCs w:val="22"/>
        </w:rPr>
      </w:pPr>
      <w:r w:rsidRPr="00274A97">
        <w:rPr>
          <w:sz w:val="22"/>
          <w:szCs w:val="22"/>
        </w:rPr>
        <w:t>5.1.2. Построить Дом в соответствии с проектно-сметной документацией и передать Дольщику Объект долевого строительства в следующей степени готовности</w:t>
      </w:r>
      <w:r>
        <w:rPr>
          <w:sz w:val="22"/>
          <w:szCs w:val="22"/>
        </w:rPr>
        <w:t>: ___________</w:t>
      </w:r>
      <w:r w:rsidRPr="00274A97">
        <w:rPr>
          <w:sz w:val="22"/>
          <w:szCs w:val="22"/>
        </w:rPr>
        <w:t xml:space="preserve"> (Приложение № 2)</w:t>
      </w:r>
      <w:r>
        <w:rPr>
          <w:sz w:val="22"/>
          <w:szCs w:val="22"/>
        </w:rPr>
        <w:t>.</w:t>
      </w:r>
    </w:p>
    <w:p w:rsidR="00675FD5" w:rsidRPr="00274A97" w:rsidRDefault="00675FD5" w:rsidP="00675FD5">
      <w:pPr>
        <w:ind w:firstLine="708"/>
        <w:jc w:val="both"/>
        <w:rPr>
          <w:color w:val="000000"/>
          <w:sz w:val="22"/>
          <w:szCs w:val="22"/>
        </w:rPr>
      </w:pPr>
      <w:r w:rsidRPr="00274A97">
        <w:rPr>
          <w:sz w:val="22"/>
          <w:szCs w:val="22"/>
        </w:rPr>
        <w:t xml:space="preserve">5.1.3. После получения </w:t>
      </w:r>
      <w:hyperlink w:anchor="sub_2011" w:history="1">
        <w:r w:rsidRPr="00274A97">
          <w:rPr>
            <w:sz w:val="22"/>
            <w:szCs w:val="22"/>
          </w:rPr>
          <w:t>Застройщиком</w:t>
        </w:r>
      </w:hyperlink>
      <w:r w:rsidRPr="00274A97">
        <w:rPr>
          <w:sz w:val="22"/>
          <w:szCs w:val="22"/>
        </w:rPr>
        <w:t xml:space="preserve"> в установленном порядке разрешения на ввод в эксплуатацию Дома Застройщик обязан передать Дольщику Объект долевого строительства не позднее предусмотренного договором срока по Акту приема-передачи.</w:t>
      </w:r>
    </w:p>
    <w:p w:rsidR="00675FD5" w:rsidRPr="00274A97" w:rsidRDefault="00675FD5" w:rsidP="00675FD5">
      <w:pPr>
        <w:ind w:firstLine="720"/>
        <w:jc w:val="both"/>
        <w:rPr>
          <w:sz w:val="22"/>
          <w:szCs w:val="22"/>
        </w:rPr>
      </w:pPr>
      <w:r w:rsidRPr="00274A97">
        <w:rPr>
          <w:sz w:val="22"/>
          <w:szCs w:val="22"/>
        </w:rPr>
        <w:t>Акт приема-передачи Объекта долевого строительства подписывается Застройщиком и Дольщиком или их представителями, действующими на основании доверенностей.</w:t>
      </w:r>
    </w:p>
    <w:p w:rsidR="00675FD5" w:rsidRPr="00274A97" w:rsidRDefault="00675FD5" w:rsidP="00675FD5">
      <w:pPr>
        <w:ind w:firstLine="720"/>
        <w:jc w:val="both"/>
        <w:rPr>
          <w:color w:val="000000"/>
          <w:sz w:val="22"/>
          <w:szCs w:val="22"/>
        </w:rPr>
      </w:pPr>
      <w:r w:rsidRPr="00274A97">
        <w:rPr>
          <w:color w:val="000000"/>
          <w:sz w:val="22"/>
          <w:szCs w:val="22"/>
        </w:rPr>
        <w:t xml:space="preserve">Застройщик обязан передать Дольщику </w:t>
      </w:r>
      <w:r w:rsidRPr="00274A97">
        <w:rPr>
          <w:sz w:val="22"/>
          <w:szCs w:val="22"/>
        </w:rPr>
        <w:t>Объекта долевого строительства</w:t>
      </w:r>
      <w:r w:rsidRPr="00274A97">
        <w:rPr>
          <w:color w:val="000000"/>
          <w:sz w:val="22"/>
          <w:szCs w:val="22"/>
        </w:rPr>
        <w:t xml:space="preserve"> в срок </w:t>
      </w:r>
      <w:r w:rsidRPr="00274A97">
        <w:rPr>
          <w:b/>
          <w:color w:val="000000"/>
          <w:sz w:val="22"/>
          <w:szCs w:val="22"/>
        </w:rPr>
        <w:t xml:space="preserve">не позднее </w:t>
      </w:r>
      <w:r>
        <w:rPr>
          <w:b/>
          <w:color w:val="000000"/>
          <w:sz w:val="22"/>
          <w:szCs w:val="22"/>
        </w:rPr>
        <w:t>31.03.2025</w:t>
      </w:r>
      <w:r w:rsidRPr="00274A97">
        <w:rPr>
          <w:b/>
          <w:color w:val="000000"/>
          <w:sz w:val="22"/>
          <w:szCs w:val="22"/>
        </w:rPr>
        <w:t xml:space="preserve"> г</w:t>
      </w:r>
      <w:r w:rsidRPr="00274A97">
        <w:rPr>
          <w:color w:val="000000"/>
          <w:sz w:val="22"/>
          <w:szCs w:val="22"/>
        </w:rPr>
        <w:t xml:space="preserve">. включительно. </w:t>
      </w:r>
    </w:p>
    <w:p w:rsidR="00675FD5" w:rsidRPr="00274A97" w:rsidRDefault="00675FD5" w:rsidP="00675FD5">
      <w:pPr>
        <w:ind w:firstLine="720"/>
        <w:jc w:val="both"/>
        <w:rPr>
          <w:sz w:val="22"/>
          <w:szCs w:val="22"/>
        </w:rPr>
      </w:pPr>
      <w:r w:rsidRPr="00274A97">
        <w:rPr>
          <w:sz w:val="22"/>
          <w:szCs w:val="22"/>
        </w:rPr>
        <w:t xml:space="preserve">5.1.4. Площадь лестничных проемов, лестничных клеток, лифтов, лифтовых холлов, а также инженерные сооружения, коммуникации, иное оборудование и имущество, обслуживающее имущество более чем одного собственника, принадлежат в соответствии со ст.290 ГК РФ участникам долевого строительства на праве общей долевой собственности, пропорционально занимаемым ими площадям. </w:t>
      </w:r>
    </w:p>
    <w:p w:rsidR="00675FD5" w:rsidRPr="00274A97" w:rsidRDefault="00675FD5" w:rsidP="00675FD5">
      <w:pPr>
        <w:ind w:firstLine="720"/>
        <w:jc w:val="both"/>
        <w:rPr>
          <w:sz w:val="22"/>
          <w:szCs w:val="22"/>
        </w:rPr>
      </w:pPr>
      <w:r w:rsidRPr="00274A97">
        <w:rPr>
          <w:sz w:val="22"/>
          <w:szCs w:val="22"/>
        </w:rPr>
        <w:t xml:space="preserve">5.1.5. Обеспечить сохранность Объекта долевого строительства до передачи ее по акту Дольщику. </w:t>
      </w:r>
    </w:p>
    <w:p w:rsidR="00675FD5" w:rsidRPr="00274A97" w:rsidRDefault="00675FD5" w:rsidP="00675FD5">
      <w:pPr>
        <w:ind w:firstLine="720"/>
        <w:jc w:val="both"/>
        <w:rPr>
          <w:sz w:val="22"/>
          <w:szCs w:val="22"/>
        </w:rPr>
      </w:pPr>
      <w:r w:rsidRPr="00274A97">
        <w:rPr>
          <w:sz w:val="22"/>
          <w:szCs w:val="22"/>
        </w:rPr>
        <w:t xml:space="preserve">5.1.6. </w:t>
      </w:r>
      <w:proofErr w:type="gramStart"/>
      <w:r w:rsidRPr="00274A97">
        <w:rPr>
          <w:sz w:val="22"/>
          <w:szCs w:val="22"/>
        </w:rPr>
        <w:t>После сдачи Дома в эксплуатацию до момента выбора Дольщиком способа управления многоквартирным домом либо до заключения договора управления многоквартирным домом между Дольщиком и управляющей организацией, отобранной по результатам открытого конкурса, проведенного органом местного самоуправления, но не позднее чем через пять дней со дня получения разрешения на ввод в эксплуатацию многоквартирного дома, в соответствии со ст. 161 Жилищного кодекса Российской Федерации</w:t>
      </w:r>
      <w:proofErr w:type="gramEnd"/>
      <w:r w:rsidRPr="00274A97">
        <w:rPr>
          <w:sz w:val="22"/>
          <w:szCs w:val="22"/>
        </w:rPr>
        <w:t>, заключить договор с управляющей организацией.</w:t>
      </w:r>
    </w:p>
    <w:p w:rsidR="00675FD5" w:rsidRPr="00274A97" w:rsidRDefault="00675FD5" w:rsidP="00675FD5">
      <w:pPr>
        <w:ind w:firstLine="720"/>
        <w:jc w:val="both"/>
        <w:rPr>
          <w:sz w:val="22"/>
          <w:szCs w:val="22"/>
        </w:rPr>
      </w:pPr>
      <w:r w:rsidRPr="00274A97">
        <w:rPr>
          <w:sz w:val="22"/>
          <w:szCs w:val="22"/>
        </w:rPr>
        <w:t>5.1.7. В случае явной невозможности завершения строительства Дома в срок, указанный в п. 3.2 настоящего Договора, не позднее, чем за два месяца до истечения этого срока, направить в адрес Дольщика сообщение в письменной форме с предложением изменить настоящий договор в части увеличения срока.</w:t>
      </w:r>
    </w:p>
    <w:p w:rsidR="00675FD5" w:rsidRPr="00274A97" w:rsidRDefault="00675FD5" w:rsidP="00675FD5">
      <w:pPr>
        <w:ind w:firstLine="720"/>
        <w:jc w:val="both"/>
        <w:rPr>
          <w:sz w:val="22"/>
          <w:szCs w:val="22"/>
        </w:rPr>
      </w:pPr>
      <w:r w:rsidRPr="00274A97">
        <w:rPr>
          <w:sz w:val="22"/>
          <w:szCs w:val="22"/>
        </w:rPr>
        <w:t>5.1.8.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обеспечивать поиск других дольщиков и заключать с ними договоры о долевом участии в строительстве Дома в пределах, не затрагивающих долю Дольщика.</w:t>
      </w:r>
    </w:p>
    <w:p w:rsidR="00675FD5" w:rsidRPr="00274A97" w:rsidRDefault="00675FD5" w:rsidP="00675FD5">
      <w:pPr>
        <w:ind w:firstLine="708"/>
        <w:jc w:val="both"/>
        <w:rPr>
          <w:color w:val="000000"/>
          <w:sz w:val="22"/>
          <w:szCs w:val="22"/>
        </w:rPr>
      </w:pPr>
      <w:r w:rsidRPr="00274A97">
        <w:rPr>
          <w:color w:val="000000"/>
          <w:sz w:val="22"/>
          <w:szCs w:val="22"/>
        </w:rPr>
        <w:t>5.1.9. Произвести государственную регистрацию настоящего договора в соответствии с действующим законодательством, в том числе в электронном виде, через услугу «</w:t>
      </w:r>
      <w:proofErr w:type="spellStart"/>
      <w:r w:rsidRPr="00274A97">
        <w:rPr>
          <w:color w:val="000000"/>
          <w:sz w:val="22"/>
          <w:szCs w:val="22"/>
        </w:rPr>
        <w:t>on-line</w:t>
      </w:r>
      <w:proofErr w:type="spellEnd"/>
      <w:r w:rsidRPr="00274A97">
        <w:rPr>
          <w:color w:val="000000"/>
          <w:sz w:val="22"/>
          <w:szCs w:val="22"/>
        </w:rPr>
        <w:t xml:space="preserve"> регистрация», включающую в себя:</w:t>
      </w:r>
    </w:p>
    <w:p w:rsidR="00675FD5" w:rsidRPr="00274A97" w:rsidRDefault="00675FD5" w:rsidP="00675FD5">
      <w:pPr>
        <w:jc w:val="both"/>
        <w:rPr>
          <w:color w:val="000000"/>
          <w:sz w:val="22"/>
          <w:szCs w:val="22"/>
        </w:rPr>
      </w:pPr>
      <w:r w:rsidRPr="00274A97">
        <w:rPr>
          <w:color w:val="000000"/>
          <w:sz w:val="22"/>
          <w:szCs w:val="22"/>
        </w:rPr>
        <w:t xml:space="preserve">-  оформление усиленной квалифицированной электронной подписи (далее - УКЭП) для Дольщика, </w:t>
      </w:r>
    </w:p>
    <w:p w:rsidR="00675FD5" w:rsidRPr="00274A97" w:rsidRDefault="00675FD5" w:rsidP="00675FD5">
      <w:pPr>
        <w:jc w:val="both"/>
        <w:rPr>
          <w:sz w:val="22"/>
          <w:szCs w:val="22"/>
        </w:rPr>
      </w:pPr>
      <w:r w:rsidRPr="00274A97">
        <w:rPr>
          <w:color w:val="000000"/>
          <w:sz w:val="22"/>
          <w:szCs w:val="22"/>
        </w:rPr>
        <w:t>- направление пакета документов в электронном виде на государственную регистрацию через автоматизированную систему, которая представл</w:t>
      </w:r>
      <w:r>
        <w:rPr>
          <w:color w:val="000000"/>
          <w:sz w:val="22"/>
          <w:szCs w:val="22"/>
        </w:rPr>
        <w:t>яет собой информационный ресу</w:t>
      </w:r>
      <w:proofErr w:type="gramStart"/>
      <w:r>
        <w:rPr>
          <w:color w:val="000000"/>
          <w:sz w:val="22"/>
          <w:szCs w:val="22"/>
        </w:rPr>
        <w:t xml:space="preserve">рс </w:t>
      </w:r>
      <w:r w:rsidRPr="00274A97">
        <w:rPr>
          <w:color w:val="000000"/>
          <w:sz w:val="22"/>
          <w:szCs w:val="22"/>
        </w:rPr>
        <w:t>в ин</w:t>
      </w:r>
      <w:proofErr w:type="gramEnd"/>
      <w:r w:rsidRPr="00274A97">
        <w:rPr>
          <w:color w:val="000000"/>
          <w:sz w:val="22"/>
          <w:szCs w:val="22"/>
        </w:rPr>
        <w:t xml:space="preserve">формационно-телекоммуникационной сети «Интернет», в соответствующие территориальные органы Управления Федеральной службы государственной регистрации, кадастра и картографии по </w:t>
      </w:r>
      <w:r w:rsidRPr="00274A97">
        <w:rPr>
          <w:sz w:val="22"/>
          <w:szCs w:val="22"/>
        </w:rPr>
        <w:t>Удмуртской Республике.</w:t>
      </w:r>
    </w:p>
    <w:p w:rsidR="00675FD5" w:rsidRPr="00274A97" w:rsidRDefault="00675FD5" w:rsidP="00675FD5">
      <w:pPr>
        <w:ind w:firstLine="708"/>
        <w:jc w:val="both"/>
        <w:rPr>
          <w:sz w:val="22"/>
          <w:szCs w:val="22"/>
        </w:rPr>
      </w:pPr>
      <w:r w:rsidRPr="00274A97">
        <w:rPr>
          <w:color w:val="000000"/>
          <w:sz w:val="22"/>
          <w:szCs w:val="22"/>
        </w:rPr>
        <w:t xml:space="preserve">5.1.10. </w:t>
      </w:r>
      <w:proofErr w:type="gramStart"/>
      <w:r w:rsidRPr="00274A97">
        <w:rPr>
          <w:color w:val="000000"/>
          <w:sz w:val="22"/>
          <w:szCs w:val="22"/>
        </w:rPr>
        <w:t xml:space="preserve">Застройщик имеет право на </w:t>
      </w:r>
      <w:r w:rsidRPr="00274A97">
        <w:rPr>
          <w:rFonts w:eastAsia="Calibri"/>
          <w:sz w:val="22"/>
          <w:szCs w:val="22"/>
          <w:lang w:eastAsia="en-US"/>
        </w:rPr>
        <w:t>образование новых земельных участков в результате раздела, объединения, перераспределения или выдела (изменения границ, уменьшен</w:t>
      </w:r>
      <w:r>
        <w:rPr>
          <w:rFonts w:eastAsia="Calibri"/>
          <w:sz w:val="22"/>
          <w:szCs w:val="22"/>
          <w:lang w:eastAsia="en-US"/>
        </w:rPr>
        <w:t xml:space="preserve">ия площади, увеличения площади), </w:t>
      </w:r>
      <w:r w:rsidRPr="005668C5">
        <w:rPr>
          <w:rFonts w:eastAsia="Calibri"/>
          <w:sz w:val="22"/>
          <w:szCs w:val="22"/>
          <w:lang w:eastAsia="en-US"/>
        </w:rPr>
        <w:t>формирование части (-ей) земельного участка, занятого строящимся Домом, изменение сведений в отношении вновь образованных земельных участков и земельного участка, занятого строящимся Домом, в том числе изменение вида разрешенного использования земельного участка, и учет таких изменений в Едином государственном реестре</w:t>
      </w:r>
      <w:proofErr w:type="gramEnd"/>
      <w:r w:rsidRPr="005668C5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5668C5">
        <w:rPr>
          <w:rFonts w:eastAsia="Calibri"/>
          <w:sz w:val="22"/>
          <w:szCs w:val="22"/>
          <w:lang w:eastAsia="en-US"/>
        </w:rPr>
        <w:t>недвижимости, иные необходимые действия в отношении земельного участка, на котором осуществляется строительство Дома, по усмотрению Застройщика, в соответствии с действующим законодательством, на оформление и государственную регистрацию права собственности и/или права аренды (субаренды) на вновь образованные земельные участки и земельный участок, занятый строящимся Домом, на прекращение ипотеки в пользу Дольщика на вновь образованные земельные участки, на разработку (корректировку) документации по</w:t>
      </w:r>
      <w:proofErr w:type="gramEnd"/>
      <w:r w:rsidRPr="005668C5">
        <w:rPr>
          <w:rFonts w:eastAsia="Calibri"/>
          <w:sz w:val="22"/>
          <w:szCs w:val="22"/>
          <w:lang w:eastAsia="en-US"/>
        </w:rPr>
        <w:t xml:space="preserve"> планировке территории (проект планировки и (или) проект межевания), включающей в себя земельный участок, занятый строящимся Домом.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41B4A">
        <w:rPr>
          <w:sz w:val="22"/>
          <w:szCs w:val="22"/>
        </w:rPr>
        <w:t>Изменения с земельным участком, указанные в настоящем пункте, не влекут обязанности Застройщика заключить дополнительное соглашение с Дольщиком, дополнительного письменного согласия Дольщика не требуется. Уведомление Дольщика об указанных изменениях осуществляется посредством размещения информации в проектной декларации и на сайте Застройщика</w:t>
      </w:r>
      <w:r w:rsidRPr="001F64AF">
        <w:rPr>
          <w:rFonts w:ascii="Literal" w:hAnsi="Literal"/>
          <w:sz w:val="22"/>
          <w:szCs w:val="22"/>
        </w:rPr>
        <w:t>.</w:t>
      </w:r>
    </w:p>
    <w:p w:rsidR="00675FD5" w:rsidRPr="00274A97" w:rsidRDefault="00675FD5" w:rsidP="00675FD5">
      <w:pPr>
        <w:suppressAutoHyphens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74A97">
        <w:rPr>
          <w:color w:val="000000"/>
          <w:sz w:val="22"/>
          <w:szCs w:val="22"/>
        </w:rPr>
        <w:t xml:space="preserve">5.1.11. Застройщик имеет право на передачу в </w:t>
      </w:r>
      <w:proofErr w:type="gramStart"/>
      <w:r w:rsidRPr="00274A97">
        <w:rPr>
          <w:rFonts w:eastAsia="Calibri"/>
          <w:sz w:val="22"/>
          <w:szCs w:val="22"/>
          <w:lang w:eastAsia="en-US"/>
        </w:rPr>
        <w:t>залог</w:t>
      </w:r>
      <w:proofErr w:type="gramEnd"/>
      <w:r w:rsidRPr="00274A97">
        <w:rPr>
          <w:rFonts w:eastAsia="Calibri"/>
          <w:sz w:val="22"/>
          <w:szCs w:val="22"/>
          <w:lang w:eastAsia="en-US"/>
        </w:rPr>
        <w:t xml:space="preserve"> юридическому лицу, осуществляющему кредитование (финансирование) в целях строительства Дома, права собственности и/или аренды (субаренды) на земельный участок.</w:t>
      </w:r>
    </w:p>
    <w:p w:rsidR="00675FD5" w:rsidRPr="00274A97" w:rsidRDefault="00675FD5" w:rsidP="00675FD5">
      <w:pPr>
        <w:suppressAutoHyphens/>
        <w:ind w:firstLine="708"/>
        <w:contextualSpacing/>
        <w:jc w:val="both"/>
        <w:rPr>
          <w:color w:val="000000"/>
          <w:sz w:val="22"/>
          <w:szCs w:val="22"/>
        </w:rPr>
      </w:pPr>
      <w:r w:rsidRPr="00274A97">
        <w:rPr>
          <w:color w:val="000000"/>
          <w:sz w:val="22"/>
          <w:szCs w:val="22"/>
        </w:rPr>
        <w:t xml:space="preserve">5.1.12. Застройщик имеет право вносить </w:t>
      </w:r>
      <w:r w:rsidRPr="00274A97">
        <w:rPr>
          <w:sz w:val="22"/>
          <w:szCs w:val="22"/>
        </w:rPr>
        <w:t xml:space="preserve">в проектную документацию Дома </w:t>
      </w:r>
      <w:r w:rsidRPr="00274A97">
        <w:rPr>
          <w:color w:val="000000"/>
          <w:sz w:val="22"/>
          <w:szCs w:val="22"/>
        </w:rPr>
        <w:t>изменения,</w:t>
      </w:r>
      <w:r w:rsidRPr="00274A97">
        <w:rPr>
          <w:sz w:val="22"/>
          <w:szCs w:val="22"/>
        </w:rPr>
        <w:t xml:space="preserve"> касающиеся основных характеристик Дома, </w:t>
      </w:r>
      <w:r w:rsidRPr="00274A97">
        <w:rPr>
          <w:color w:val="000000"/>
          <w:sz w:val="22"/>
          <w:szCs w:val="22"/>
        </w:rPr>
        <w:t>в порядке, установленном действующим законодательством. Сведения об изменениях, внесенных в проектную документацию Дома, Застройщик отражает в проектной декларации в соответствии с действующим законодательством, персональное уведомление при этом Дольщику не направляется.</w:t>
      </w:r>
    </w:p>
    <w:p w:rsidR="00675FD5" w:rsidRPr="00274A97" w:rsidRDefault="00675FD5" w:rsidP="00675FD5">
      <w:pPr>
        <w:ind w:firstLine="720"/>
        <w:jc w:val="both"/>
        <w:rPr>
          <w:b/>
          <w:color w:val="000000"/>
          <w:sz w:val="22"/>
          <w:szCs w:val="22"/>
        </w:rPr>
      </w:pPr>
      <w:r w:rsidRPr="00274A97">
        <w:rPr>
          <w:b/>
          <w:color w:val="000000"/>
          <w:sz w:val="22"/>
          <w:szCs w:val="22"/>
        </w:rPr>
        <w:t>5.2. Права и обязанности Дольщика:</w:t>
      </w:r>
    </w:p>
    <w:p w:rsidR="00675FD5" w:rsidRPr="00274A97" w:rsidRDefault="00675FD5" w:rsidP="00675FD5">
      <w:pPr>
        <w:ind w:firstLine="720"/>
        <w:jc w:val="both"/>
        <w:rPr>
          <w:sz w:val="22"/>
          <w:szCs w:val="22"/>
        </w:rPr>
      </w:pPr>
      <w:r w:rsidRPr="00274A97">
        <w:rPr>
          <w:sz w:val="22"/>
          <w:szCs w:val="22"/>
        </w:rPr>
        <w:t>5.2.1.</w:t>
      </w:r>
      <w:r w:rsidRPr="00274A97">
        <w:rPr>
          <w:sz w:val="22"/>
          <w:szCs w:val="22"/>
        </w:rPr>
        <w:tab/>
        <w:t xml:space="preserve">Произвести полную и своевременную оплату Цены Договора. </w:t>
      </w:r>
    </w:p>
    <w:p w:rsidR="00675FD5" w:rsidRPr="00274A97" w:rsidRDefault="00675FD5" w:rsidP="00675FD5">
      <w:pPr>
        <w:ind w:firstLine="720"/>
        <w:jc w:val="both"/>
        <w:rPr>
          <w:sz w:val="22"/>
          <w:szCs w:val="22"/>
        </w:rPr>
      </w:pPr>
      <w:r w:rsidRPr="00274A97">
        <w:rPr>
          <w:sz w:val="22"/>
          <w:szCs w:val="22"/>
        </w:rPr>
        <w:t>5.2.2. До подписания Акта приема-передачи произвести все взаиморасчеты с Застройщиком согласно п. 4.</w:t>
      </w:r>
      <w:r>
        <w:rPr>
          <w:sz w:val="22"/>
          <w:szCs w:val="22"/>
        </w:rPr>
        <w:t>3</w:t>
      </w:r>
      <w:r w:rsidRPr="00274A97">
        <w:rPr>
          <w:sz w:val="22"/>
          <w:szCs w:val="22"/>
        </w:rPr>
        <w:t xml:space="preserve">. настоящего договора. </w:t>
      </w:r>
    </w:p>
    <w:p w:rsidR="00675FD5" w:rsidRPr="00274A97" w:rsidRDefault="00675FD5" w:rsidP="00675FD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274A97">
        <w:rPr>
          <w:sz w:val="22"/>
          <w:szCs w:val="22"/>
        </w:rPr>
        <w:t xml:space="preserve">  5.2.3. </w:t>
      </w:r>
      <w:r w:rsidRPr="00274A97">
        <w:rPr>
          <w:color w:val="000000"/>
          <w:sz w:val="22"/>
          <w:szCs w:val="22"/>
        </w:rPr>
        <w:t xml:space="preserve">Принять от Застройщика по Акту приема-передачи </w:t>
      </w:r>
      <w:r w:rsidRPr="00274A97">
        <w:rPr>
          <w:sz w:val="22"/>
          <w:szCs w:val="22"/>
        </w:rPr>
        <w:t>Объект долевого строительства</w:t>
      </w:r>
      <w:r w:rsidRPr="00274A97">
        <w:rPr>
          <w:color w:val="000000"/>
          <w:sz w:val="22"/>
          <w:szCs w:val="22"/>
        </w:rPr>
        <w:t xml:space="preserve"> в срок не более </w:t>
      </w:r>
      <w:r>
        <w:rPr>
          <w:color w:val="000000"/>
          <w:sz w:val="22"/>
          <w:szCs w:val="22"/>
        </w:rPr>
        <w:t>7</w:t>
      </w:r>
      <w:r w:rsidRPr="00274A97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Семи</w:t>
      </w:r>
      <w:r w:rsidRPr="00274A97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рабочих</w:t>
      </w:r>
      <w:r w:rsidRPr="00274A97">
        <w:rPr>
          <w:color w:val="000000"/>
          <w:sz w:val="22"/>
          <w:szCs w:val="22"/>
        </w:rPr>
        <w:t xml:space="preserve"> дней с момента получения уведомления, направляемого Дольщику согласно условиям настоящего Договора. Уведомление считается полученным дольщиком долевого строительства: </w:t>
      </w:r>
    </w:p>
    <w:p w:rsidR="00675FD5" w:rsidRPr="00274A97" w:rsidRDefault="00675FD5" w:rsidP="00675FD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274A97">
        <w:rPr>
          <w:color w:val="000000"/>
          <w:sz w:val="22"/>
          <w:szCs w:val="22"/>
        </w:rPr>
        <w:t>а) в случае получения его лично под расписку - в день вручения уведомления;</w:t>
      </w:r>
    </w:p>
    <w:p w:rsidR="00675FD5" w:rsidRPr="00274A97" w:rsidRDefault="00675FD5" w:rsidP="00675FD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274A97">
        <w:rPr>
          <w:color w:val="000000"/>
          <w:sz w:val="22"/>
          <w:szCs w:val="22"/>
        </w:rPr>
        <w:t>б) в случае получения Застройщиком документа оператора почтовой связи о вручении уведомления – в день вручения уведомления;</w:t>
      </w:r>
    </w:p>
    <w:p w:rsidR="00675FD5" w:rsidRPr="00274A97" w:rsidRDefault="00675FD5" w:rsidP="00675FD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274A97">
        <w:rPr>
          <w:color w:val="000000"/>
          <w:sz w:val="22"/>
          <w:szCs w:val="22"/>
        </w:rPr>
        <w:t xml:space="preserve">в) в случае возврата заказного письма в связи с отказом участника долевого строительства от его получения – в день проставления отметки об отказе от получения уведомления; </w:t>
      </w:r>
    </w:p>
    <w:p w:rsidR="00675FD5" w:rsidRPr="00274A97" w:rsidRDefault="00675FD5" w:rsidP="00675FD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274A97">
        <w:rPr>
          <w:color w:val="000000"/>
          <w:sz w:val="22"/>
          <w:szCs w:val="22"/>
        </w:rPr>
        <w:t xml:space="preserve">г) в случае возврата заказного письма в связи отсутствием дольщика по указанному в договоре почтовому адресу – в день проставления отметки об отсутствии дольщика по указанному адресу; </w:t>
      </w:r>
    </w:p>
    <w:p w:rsidR="00675FD5" w:rsidRPr="00274A97" w:rsidRDefault="00675FD5" w:rsidP="00675FD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proofErr w:type="spellStart"/>
      <w:r w:rsidRPr="00274A97">
        <w:rPr>
          <w:color w:val="000000"/>
          <w:sz w:val="22"/>
          <w:szCs w:val="22"/>
        </w:rPr>
        <w:t>д</w:t>
      </w:r>
      <w:proofErr w:type="spellEnd"/>
      <w:r w:rsidRPr="00274A97">
        <w:rPr>
          <w:color w:val="000000"/>
          <w:sz w:val="22"/>
          <w:szCs w:val="22"/>
        </w:rPr>
        <w:t>) в случае возврата уведомления по истечению срока хранения - в дату истечения срока хранения указанную оператором почтовой связи.</w:t>
      </w:r>
    </w:p>
    <w:p w:rsidR="00675FD5" w:rsidRPr="00274A97" w:rsidRDefault="00675FD5" w:rsidP="00675FD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274A97">
        <w:rPr>
          <w:color w:val="000000"/>
          <w:sz w:val="22"/>
          <w:szCs w:val="22"/>
        </w:rPr>
        <w:t xml:space="preserve">В случае неявки Дольщика для приемки </w:t>
      </w:r>
      <w:r w:rsidRPr="00274A97">
        <w:rPr>
          <w:sz w:val="22"/>
          <w:szCs w:val="22"/>
        </w:rPr>
        <w:t>Объекта долевого строительства</w:t>
      </w:r>
      <w:r w:rsidRPr="00274A97">
        <w:rPr>
          <w:color w:val="000000"/>
          <w:sz w:val="22"/>
          <w:szCs w:val="22"/>
        </w:rPr>
        <w:t xml:space="preserve"> в указанный в уведомлении срок без предварительного письменного согласования с Застройщиком или отказа принять </w:t>
      </w:r>
      <w:r w:rsidRPr="00274A97">
        <w:rPr>
          <w:sz w:val="22"/>
          <w:szCs w:val="22"/>
        </w:rPr>
        <w:t>Объект долевого строительства</w:t>
      </w:r>
      <w:r w:rsidRPr="00274A97">
        <w:rPr>
          <w:color w:val="000000"/>
          <w:sz w:val="22"/>
          <w:szCs w:val="22"/>
        </w:rPr>
        <w:t xml:space="preserve"> Застройщик вправе составить односторонний акт о передаче объекта долевого строительства, при этом риск случайной гибели объекта долевого строительства признается перешедшим к Дольщику  со дня </w:t>
      </w:r>
      <w:proofErr w:type="gramStart"/>
      <w:r w:rsidRPr="00274A97">
        <w:rPr>
          <w:color w:val="000000"/>
          <w:sz w:val="22"/>
          <w:szCs w:val="22"/>
        </w:rPr>
        <w:t>составления</w:t>
      </w:r>
      <w:proofErr w:type="gramEnd"/>
      <w:r w:rsidRPr="00274A97">
        <w:rPr>
          <w:color w:val="000000"/>
          <w:sz w:val="22"/>
          <w:szCs w:val="22"/>
        </w:rPr>
        <w:t xml:space="preserve"> предусмотренного настоящим пунктом одностороннего акта о передаче объекта долевого строительства. </w:t>
      </w:r>
    </w:p>
    <w:p w:rsidR="00675FD5" w:rsidRPr="00274A97" w:rsidRDefault="00675FD5" w:rsidP="00675FD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Calibri"/>
          <w:sz w:val="22"/>
          <w:szCs w:val="22"/>
        </w:rPr>
      </w:pPr>
      <w:r w:rsidRPr="00274A97">
        <w:rPr>
          <w:color w:val="000000"/>
          <w:sz w:val="22"/>
          <w:szCs w:val="22"/>
        </w:rPr>
        <w:t xml:space="preserve">5.2.4. В случае непринятия (уклонения от принятия) Дольщиком </w:t>
      </w:r>
      <w:r w:rsidRPr="00274A97">
        <w:rPr>
          <w:sz w:val="22"/>
          <w:szCs w:val="22"/>
        </w:rPr>
        <w:t>Объекта долевого строительства</w:t>
      </w:r>
      <w:r w:rsidRPr="00274A97">
        <w:rPr>
          <w:color w:val="000000"/>
          <w:sz w:val="22"/>
          <w:szCs w:val="22"/>
        </w:rPr>
        <w:t xml:space="preserve">, по истечении 7 (Семи) рабочих дней с момента, когда уведомление считается полученным, согласно пункту 5.2.3 настоящего договора, бремя содержания признается </w:t>
      </w:r>
      <w:r w:rsidRPr="00274A97">
        <w:rPr>
          <w:sz w:val="22"/>
          <w:szCs w:val="22"/>
        </w:rPr>
        <w:t>перешедшим к Дольщикам.</w:t>
      </w:r>
    </w:p>
    <w:p w:rsidR="00675FD5" w:rsidRPr="00274A97" w:rsidRDefault="00675FD5" w:rsidP="00675FD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</w:rPr>
      </w:pPr>
      <w:r w:rsidRPr="00274A97">
        <w:rPr>
          <w:sz w:val="22"/>
          <w:szCs w:val="22"/>
        </w:rPr>
        <w:t xml:space="preserve">5.2.5. Нести риск случайной гибели Объекта долевого строительства с момента приемки Объекта долевого строительства. </w:t>
      </w:r>
    </w:p>
    <w:p w:rsidR="00675FD5" w:rsidRPr="00274A97" w:rsidRDefault="00675FD5" w:rsidP="00675FD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</w:rPr>
      </w:pPr>
      <w:r w:rsidRPr="00274A97">
        <w:rPr>
          <w:sz w:val="22"/>
          <w:szCs w:val="22"/>
        </w:rPr>
        <w:t xml:space="preserve">5.2.6. </w:t>
      </w:r>
      <w:proofErr w:type="gramStart"/>
      <w:r w:rsidRPr="00274A97">
        <w:rPr>
          <w:sz w:val="22"/>
          <w:szCs w:val="22"/>
        </w:rPr>
        <w:t xml:space="preserve">С момента передачи Застройщиком Объекта долевого строительства Дольщику, в том числе по одностороннему акту, Дольщик обязуется самостоятельно за счёт собственных средств производить расчёты за потреблённые коммунальные и иные услуги с эксплуатирующими и/или </w:t>
      </w:r>
      <w:proofErr w:type="spellStart"/>
      <w:r w:rsidRPr="00274A97">
        <w:rPr>
          <w:sz w:val="22"/>
          <w:szCs w:val="22"/>
        </w:rPr>
        <w:t>энергоснабжающими</w:t>
      </w:r>
      <w:proofErr w:type="spellEnd"/>
      <w:r w:rsidRPr="00274A97">
        <w:rPr>
          <w:sz w:val="22"/>
          <w:szCs w:val="22"/>
        </w:rPr>
        <w:t xml:space="preserve"> организациями по данному Объекту долевого строительства и доле в праве собственности на общее имущество Дома (включая содержание придомовой территории), а в случае аварий внутренних сетей по</w:t>
      </w:r>
      <w:proofErr w:type="gramEnd"/>
      <w:r w:rsidRPr="00274A97">
        <w:rPr>
          <w:sz w:val="22"/>
          <w:szCs w:val="22"/>
        </w:rPr>
        <w:t xml:space="preserve"> его вине обязан принимать все необходимые меры по ликвидации аварий и устранению их последствий, и возмещению ущерба за свой счет.</w:t>
      </w:r>
    </w:p>
    <w:p w:rsidR="00675FD5" w:rsidRPr="00274A97" w:rsidRDefault="00675FD5" w:rsidP="00675FD5">
      <w:pPr>
        <w:ind w:firstLine="567"/>
        <w:jc w:val="both"/>
        <w:rPr>
          <w:sz w:val="22"/>
          <w:szCs w:val="22"/>
        </w:rPr>
      </w:pPr>
      <w:r w:rsidRPr="00274A97">
        <w:rPr>
          <w:sz w:val="22"/>
          <w:szCs w:val="22"/>
        </w:rPr>
        <w:t xml:space="preserve">5.2.7. Произвести государственную регистрацию настоящего договора в соответствии с действующим законодательством в Управления Федеральной службы государственной регистрации, кадастра и картографии по Удмуртской Республике. </w:t>
      </w:r>
    </w:p>
    <w:p w:rsidR="00675FD5" w:rsidRPr="00274A97" w:rsidRDefault="00675FD5" w:rsidP="00675FD5">
      <w:pPr>
        <w:ind w:firstLine="567"/>
        <w:jc w:val="both"/>
        <w:rPr>
          <w:sz w:val="22"/>
          <w:szCs w:val="22"/>
        </w:rPr>
      </w:pPr>
      <w:r w:rsidRPr="00274A97">
        <w:rPr>
          <w:sz w:val="22"/>
          <w:szCs w:val="22"/>
        </w:rPr>
        <w:t xml:space="preserve">5.2.8. До государственной регистрации права собственности Дольщика на Объект долевого строительства Дольщик не вправе производить в нем никаких перепланировок и переоборудования. </w:t>
      </w:r>
    </w:p>
    <w:p w:rsidR="00675FD5" w:rsidRPr="00274A97" w:rsidRDefault="00675FD5" w:rsidP="00675FD5">
      <w:pPr>
        <w:ind w:firstLine="567"/>
        <w:jc w:val="both"/>
        <w:rPr>
          <w:color w:val="000000"/>
          <w:sz w:val="22"/>
          <w:szCs w:val="22"/>
        </w:rPr>
      </w:pPr>
      <w:r w:rsidRPr="00274A97">
        <w:rPr>
          <w:color w:val="000000"/>
          <w:sz w:val="22"/>
          <w:szCs w:val="22"/>
        </w:rPr>
        <w:t>5.2.9. Дольщик вправе получать от Застройщика информацию о ходе строительства.</w:t>
      </w:r>
    </w:p>
    <w:p w:rsidR="00675FD5" w:rsidRPr="00274A97" w:rsidRDefault="00675FD5" w:rsidP="00675FD5">
      <w:pPr>
        <w:pStyle w:val="4"/>
        <w:shd w:val="clear" w:color="auto" w:fill="auto"/>
        <w:spacing w:after="0" w:line="240" w:lineRule="auto"/>
        <w:ind w:right="23" w:firstLine="567"/>
        <w:rPr>
          <w:color w:val="000000"/>
          <w:sz w:val="22"/>
          <w:szCs w:val="22"/>
        </w:rPr>
      </w:pPr>
      <w:r w:rsidRPr="00274A97">
        <w:rPr>
          <w:color w:val="000000"/>
          <w:sz w:val="22"/>
          <w:szCs w:val="22"/>
        </w:rPr>
        <w:t>5.2.10. Дольщик имеет право при условии  письменного уведомления и согласования с Застройщиком уступить свои права и обязанности по настоящему Договору третьему л</w:t>
      </w:r>
      <w:bookmarkStart w:id="0" w:name="_GoBack"/>
      <w:bookmarkEnd w:id="0"/>
      <w:r w:rsidRPr="00274A97">
        <w:rPr>
          <w:color w:val="000000"/>
          <w:sz w:val="22"/>
          <w:szCs w:val="22"/>
        </w:rPr>
        <w:t>ицу. Соглашение о передаче прав и обязанностей Дольщика по Договору подлежит государственной регистрации и имеет юридическую силу от даты такой государственной регистрации.</w:t>
      </w:r>
    </w:p>
    <w:p w:rsidR="00675FD5" w:rsidRPr="00274A97" w:rsidRDefault="00675FD5" w:rsidP="00675FD5">
      <w:pPr>
        <w:suppressAutoHyphens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4A97">
        <w:rPr>
          <w:rFonts w:eastAsia="Calibri"/>
          <w:sz w:val="22"/>
          <w:szCs w:val="22"/>
          <w:lang w:eastAsia="en-US"/>
        </w:rPr>
        <w:t xml:space="preserve">5.2.11. </w:t>
      </w:r>
      <w:r w:rsidRPr="00274A97">
        <w:rPr>
          <w:sz w:val="22"/>
          <w:szCs w:val="22"/>
        </w:rPr>
        <w:t>Подписанием настоящего договора Дольщик дает свое согласие на внесение изменений в проектную документацию Застройщика, касающихся основных характеристик Дома.</w:t>
      </w:r>
    </w:p>
    <w:p w:rsidR="00EC3AE5" w:rsidRPr="007A6AA9" w:rsidRDefault="00EC3AE5" w:rsidP="00FA6054">
      <w:pPr>
        <w:ind w:firstLine="720"/>
        <w:jc w:val="both"/>
        <w:rPr>
          <w:color w:val="000000"/>
          <w:sz w:val="22"/>
          <w:szCs w:val="22"/>
        </w:rPr>
      </w:pPr>
    </w:p>
    <w:p w:rsidR="00916B00" w:rsidRPr="007A6AA9" w:rsidRDefault="00916B00" w:rsidP="00916B00">
      <w:pPr>
        <w:ind w:firstLine="720"/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6. Качество Объектов долевого строительства. Гарантия  качества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ab/>
        <w:t xml:space="preserve">6.1 Качество Объектов долевого строительства, которые будут переданы Застройщиком Дольщику по настоящему Договору, должно соответствовать проектно-сметной документации на Дом, </w:t>
      </w:r>
      <w:proofErr w:type="spellStart"/>
      <w:r w:rsidRPr="007A6AA9">
        <w:rPr>
          <w:sz w:val="22"/>
          <w:szCs w:val="22"/>
        </w:rPr>
        <w:t>ГОСТам</w:t>
      </w:r>
      <w:proofErr w:type="spellEnd"/>
      <w:r w:rsidRPr="007A6AA9">
        <w:rPr>
          <w:sz w:val="22"/>
          <w:szCs w:val="22"/>
        </w:rPr>
        <w:t xml:space="preserve"> и иным обязательным требованиям в области строительства.</w:t>
      </w:r>
    </w:p>
    <w:p w:rsidR="001C58A4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6.2. Гарантийный срок на Объект долевого строительства, за исключением технологического и инженерного оборудования, составляет 5 лет с момента передачи Объекта долевого строительства от Застройщика Дольщику по акту приема-передачи. 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Гарантийный срок на технологическое и инженерное оборудование составляет 3 года.</w:t>
      </w:r>
      <w:r w:rsidR="001C58A4">
        <w:rPr>
          <w:sz w:val="22"/>
          <w:szCs w:val="22"/>
        </w:rPr>
        <w:t xml:space="preserve"> </w:t>
      </w:r>
      <w:r w:rsidR="001C58A4" w:rsidRPr="001C58A4">
        <w:rPr>
          <w:color w:val="000000"/>
          <w:sz w:val="22"/>
          <w:szCs w:val="22"/>
          <w:shd w:val="clear" w:color="auto" w:fill="FFFFFF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1C58A4">
        <w:rPr>
          <w:color w:val="000000"/>
          <w:sz w:val="22"/>
          <w:szCs w:val="22"/>
          <w:shd w:val="clear" w:color="auto" w:fill="FFFFFF"/>
        </w:rPr>
        <w:t>.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6.3.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 долевого строительства или их частей, нарушения требований к процессу его эксплуатации либо вследствие ненадлежащего ее ремонта, проведенного самим Дольщиком или привлеченными им третьими лицами (Приложение № 3).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6.4. Площади Объекта долевого строительства на стадии проектирования и по завершении строительства определяются в соответствии с различными методиками (инструкциями, правилами) согласно действующему законодательству.</w:t>
      </w:r>
    </w:p>
    <w:p w:rsidR="00916B00" w:rsidRPr="007A6AA9" w:rsidRDefault="00916B00" w:rsidP="00916B00">
      <w:pPr>
        <w:ind w:firstLine="708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6.5. Изменение фактической </w:t>
      </w:r>
      <w:r w:rsidR="004D705D">
        <w:rPr>
          <w:sz w:val="22"/>
          <w:szCs w:val="22"/>
        </w:rPr>
        <w:t xml:space="preserve">общей приведенной площади </w:t>
      </w:r>
      <w:r w:rsidRPr="007A6AA9">
        <w:rPr>
          <w:sz w:val="22"/>
          <w:szCs w:val="22"/>
        </w:rPr>
        <w:t>Объекта долевого строительства в пределах 5 % по результатам государстве</w:t>
      </w:r>
      <w:r w:rsidR="004D705D">
        <w:rPr>
          <w:sz w:val="22"/>
          <w:szCs w:val="22"/>
        </w:rPr>
        <w:t>нной технической инвентаризации</w:t>
      </w:r>
      <w:r w:rsidRPr="007A6AA9">
        <w:rPr>
          <w:sz w:val="22"/>
          <w:szCs w:val="22"/>
        </w:rPr>
        <w:t xml:space="preserve"> с общей приведенной площадью Объекта долевого строительства, указанной в пункте 1.1.2,  не является недостатком и/или ухудшением качества Объекта.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</w:p>
    <w:p w:rsidR="00916B00" w:rsidRPr="007A6AA9" w:rsidRDefault="00916B00" w:rsidP="00916B00">
      <w:pPr>
        <w:ind w:firstLine="720"/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7. Срок действия Договора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ab/>
        <w:t>7.1. Настоящий Договор вступает в силу с момента его государственной регистрации в органе, осуществляющем государственную регистрацию прав на недвижимость.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ab/>
        <w:t>7.2. Действие настоящего Договора прекращается с момента выполнения Сторонами своих обязательств, предусмотренных настоящим Договором, сдачи Дома в эксплуатацию и государственной регистрации права собственности Дольщиком на Объект долевого строительства согласно условиям настоящего Договора.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Прекращение настоящего договора согласно настоящему пункту не влечет за собой прекращения гарантийного срока, указанного в п.п.6.2.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7.3.</w:t>
      </w:r>
      <w:r w:rsidRPr="007A6AA9">
        <w:rPr>
          <w:rFonts w:ascii="Georgia" w:hAnsi="Georgia"/>
          <w:sz w:val="22"/>
          <w:szCs w:val="22"/>
        </w:rPr>
        <w:t xml:space="preserve"> При наступлении оснований для возврата Дольщику денежных средств со счета </w:t>
      </w:r>
      <w:proofErr w:type="spellStart"/>
      <w:r w:rsidRPr="007A6AA9">
        <w:rPr>
          <w:rFonts w:ascii="Georgia" w:hAnsi="Georgia"/>
          <w:sz w:val="22"/>
          <w:szCs w:val="22"/>
        </w:rPr>
        <w:t>эскроу</w:t>
      </w:r>
      <w:proofErr w:type="spellEnd"/>
      <w:r w:rsidRPr="007A6AA9">
        <w:rPr>
          <w:rFonts w:ascii="Georgia" w:hAnsi="Georgia"/>
          <w:sz w:val="22"/>
          <w:szCs w:val="22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7A6AA9">
        <w:rPr>
          <w:rFonts w:ascii="Georgia" w:hAnsi="Georgia"/>
          <w:sz w:val="22"/>
          <w:szCs w:val="22"/>
        </w:rPr>
        <w:t>эскроу</w:t>
      </w:r>
      <w:proofErr w:type="spellEnd"/>
      <w:r w:rsidRPr="007A6AA9">
        <w:rPr>
          <w:rFonts w:ascii="Georgia" w:hAnsi="Georgia"/>
          <w:sz w:val="22"/>
          <w:szCs w:val="22"/>
        </w:rPr>
        <w:t xml:space="preserve"> подлежат возврату Дольщику в соответствии с условиями договора счета </w:t>
      </w:r>
      <w:proofErr w:type="spellStart"/>
      <w:r w:rsidRPr="007A6AA9">
        <w:rPr>
          <w:rFonts w:ascii="Georgia" w:hAnsi="Georgia"/>
          <w:sz w:val="22"/>
          <w:szCs w:val="22"/>
        </w:rPr>
        <w:t>эскроу</w:t>
      </w:r>
      <w:proofErr w:type="spellEnd"/>
      <w:r w:rsidRPr="007A6AA9">
        <w:rPr>
          <w:rFonts w:ascii="Georgia" w:hAnsi="Georgia"/>
          <w:sz w:val="22"/>
          <w:szCs w:val="22"/>
        </w:rPr>
        <w:t>.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</w:p>
    <w:p w:rsidR="00675FD5" w:rsidRDefault="00916B00" w:rsidP="00675FD5">
      <w:pPr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8. Ответственность Сторон</w:t>
      </w:r>
    </w:p>
    <w:p w:rsidR="00916B00" w:rsidRPr="00675FD5" w:rsidRDefault="00916B00" w:rsidP="00675FD5">
      <w:pPr>
        <w:ind w:firstLine="709"/>
        <w:jc w:val="both"/>
        <w:rPr>
          <w:b/>
          <w:sz w:val="22"/>
          <w:szCs w:val="22"/>
        </w:rPr>
      </w:pPr>
      <w:r w:rsidRPr="007A6AA9">
        <w:rPr>
          <w:sz w:val="22"/>
          <w:szCs w:val="22"/>
        </w:rPr>
        <w:t>8.1.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675FD5" w:rsidRPr="00274A97" w:rsidRDefault="00675FD5" w:rsidP="00675FD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4A97">
        <w:rPr>
          <w:rFonts w:ascii="Times New Roman" w:hAnsi="Times New Roman" w:cs="Times New Roman"/>
          <w:color w:val="000000"/>
          <w:sz w:val="22"/>
          <w:szCs w:val="22"/>
        </w:rPr>
        <w:t xml:space="preserve">8.2. </w:t>
      </w:r>
      <w:r w:rsidRPr="00274A97">
        <w:rPr>
          <w:rFonts w:ascii="Times New Roman" w:hAnsi="Times New Roman" w:cs="Times New Roman"/>
          <w:sz w:val="22"/>
          <w:szCs w:val="22"/>
        </w:rPr>
        <w:t xml:space="preserve">Застройщик вправе расторгнуть в одностороннем внесудебном порядке и отказаться от исполнения договора в следующих случаях:  </w:t>
      </w:r>
    </w:p>
    <w:p w:rsidR="00675FD5" w:rsidRPr="00274A97" w:rsidRDefault="00675FD5" w:rsidP="00675FD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4A97">
        <w:rPr>
          <w:rFonts w:ascii="Times New Roman" w:hAnsi="Times New Roman" w:cs="Times New Roman"/>
          <w:sz w:val="22"/>
          <w:szCs w:val="22"/>
        </w:rPr>
        <w:t>- в случае неисполнения или ненадлежащего исполнения Дольщиком п.  4.1. настоящего договора;</w:t>
      </w:r>
    </w:p>
    <w:p w:rsidR="00675FD5" w:rsidRPr="00274A97" w:rsidRDefault="00675FD5" w:rsidP="00675FD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4A97">
        <w:rPr>
          <w:rFonts w:ascii="Times New Roman" w:hAnsi="Times New Roman" w:cs="Times New Roman"/>
          <w:sz w:val="22"/>
          <w:szCs w:val="22"/>
        </w:rPr>
        <w:t>- в случае неисполнения или ненадлежащего исполнения Дольщиком п.  4.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74A97">
        <w:rPr>
          <w:rFonts w:ascii="Times New Roman" w:hAnsi="Times New Roman" w:cs="Times New Roman"/>
          <w:sz w:val="22"/>
          <w:szCs w:val="22"/>
        </w:rPr>
        <w:t xml:space="preserve"> настоящего договора. </w:t>
      </w:r>
    </w:p>
    <w:p w:rsidR="00675FD5" w:rsidRPr="00274A97" w:rsidRDefault="00675FD5" w:rsidP="00675FD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4A97">
        <w:rPr>
          <w:rFonts w:ascii="Times New Roman" w:hAnsi="Times New Roman" w:cs="Times New Roman"/>
          <w:sz w:val="22"/>
          <w:szCs w:val="22"/>
        </w:rPr>
        <w:t xml:space="preserve">Расторжение настоящего договора в одностороннем внесудебном порядке производится путем уведомления Дольщика по адресу, указанному в разделе «Адреса и реквизиты сторон»  настоящего договора. </w:t>
      </w:r>
    </w:p>
    <w:p w:rsidR="00675FD5" w:rsidRPr="00274A97" w:rsidRDefault="00675FD5" w:rsidP="00675FD5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4A97">
        <w:rPr>
          <w:rFonts w:ascii="Times New Roman" w:hAnsi="Times New Roman" w:cs="Times New Roman"/>
          <w:sz w:val="22"/>
          <w:szCs w:val="22"/>
        </w:rPr>
        <w:t xml:space="preserve">8.3. </w:t>
      </w:r>
      <w:r w:rsidRPr="00274A97">
        <w:rPr>
          <w:rFonts w:ascii="Times New Roman" w:hAnsi="Times New Roman" w:cs="Times New Roman"/>
          <w:color w:val="000000"/>
          <w:sz w:val="22"/>
          <w:szCs w:val="22"/>
        </w:rPr>
        <w:t>Стороны установили обязательный претензионный порядок разрешения споров. Ответ на претензию должен быть дан соответствующей Стороной в тридцатидневный срок с момента получения претензии, если иное не установлено соглашением Сторон.</w:t>
      </w:r>
    </w:p>
    <w:p w:rsidR="00675FD5" w:rsidRPr="00274A97" w:rsidRDefault="00675FD5" w:rsidP="00675FD5">
      <w:pPr>
        <w:ind w:firstLine="708"/>
        <w:jc w:val="both"/>
        <w:rPr>
          <w:color w:val="000000"/>
          <w:sz w:val="22"/>
          <w:szCs w:val="22"/>
        </w:rPr>
      </w:pPr>
      <w:r w:rsidRPr="00274A97">
        <w:rPr>
          <w:color w:val="000000"/>
          <w:sz w:val="22"/>
          <w:szCs w:val="22"/>
        </w:rPr>
        <w:t xml:space="preserve">8.4. 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подсудности. </w:t>
      </w:r>
    </w:p>
    <w:p w:rsidR="00916B00" w:rsidRPr="007A6AA9" w:rsidRDefault="00916B00" w:rsidP="00916B00">
      <w:pPr>
        <w:pStyle w:val="af4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2"/>
          <w:szCs w:val="22"/>
        </w:rPr>
      </w:pPr>
    </w:p>
    <w:p w:rsidR="00916B00" w:rsidRPr="007A6AA9" w:rsidRDefault="00916B00" w:rsidP="00916B00">
      <w:pPr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9. Освобождение от ответственности (форс-мажор)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ab/>
        <w:t>9.1. Наступление обстоятельств непреодолимой силы (форс-мажор): стихийные бедствия, эпидемии, наводнения, землетрясения, пожары, происшедшие не по вине Застройщика и привлеченных к строительству лиц, забастовки, не подлежащие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ab/>
        <w:t>Наличие указанных обстоятельств должно подтверждаться документами, выданными соответствующим уполномоченным органом.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</w:p>
    <w:p w:rsidR="00916B00" w:rsidRPr="007A6AA9" w:rsidRDefault="00916B00" w:rsidP="00916B00">
      <w:pPr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10. Заключительные положения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ab/>
        <w:t>10.1. Любая информация о финансовом положении Сторон и условиях договоров с третьими лицами, участвующими в строительстве Дома, будут считаться конфиденциальной и не подлежат разглашению. Иные условия конфиденциальности могут быть установлены по требованию любой из Сторон.</w:t>
      </w:r>
    </w:p>
    <w:p w:rsidR="00916B00" w:rsidRPr="007A6AA9" w:rsidRDefault="00916B00" w:rsidP="00916B00">
      <w:pPr>
        <w:ind w:firstLine="709"/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>10.2. Стороны установили, что в случае проведения государственной регистрации Договора в  электронном виде, с использованием услуги «</w:t>
      </w:r>
      <w:proofErr w:type="spellStart"/>
      <w:r w:rsidRPr="007A6AA9">
        <w:rPr>
          <w:color w:val="000000"/>
          <w:sz w:val="22"/>
          <w:szCs w:val="22"/>
        </w:rPr>
        <w:t>on-line</w:t>
      </w:r>
      <w:proofErr w:type="spellEnd"/>
      <w:r w:rsidRPr="007A6AA9">
        <w:rPr>
          <w:color w:val="000000"/>
          <w:sz w:val="22"/>
          <w:szCs w:val="22"/>
        </w:rPr>
        <w:t xml:space="preserve"> регистрация»,  п.5.1.11. настоящего Договора, договор будет подписан Сторонами в электронном виде, с применением усиленной квалифицированной электронной подписи с обеих сторон. По требованию Дольщика, после осуществления государственной регистрации настоящего Договора в территориальных органах Управления Федеральной службы государственной регистрации, кадастра и картографии  по Удмуртской Республике, экземпляр оригинала договора, заверенный печатью и подписью руководителя Застройщика, с электронной отметкой о </w:t>
      </w:r>
      <w:proofErr w:type="spellStart"/>
      <w:r w:rsidRPr="007A6AA9">
        <w:rPr>
          <w:color w:val="000000"/>
          <w:sz w:val="22"/>
          <w:szCs w:val="22"/>
        </w:rPr>
        <w:t>госрегистрации</w:t>
      </w:r>
      <w:proofErr w:type="spellEnd"/>
      <w:r w:rsidRPr="007A6AA9">
        <w:rPr>
          <w:color w:val="000000"/>
          <w:sz w:val="22"/>
          <w:szCs w:val="22"/>
        </w:rPr>
        <w:t xml:space="preserve">, выдается на руки Дольщику.  </w:t>
      </w:r>
    </w:p>
    <w:p w:rsidR="00916B00" w:rsidRPr="007A6AA9" w:rsidRDefault="00916B00" w:rsidP="00916B00">
      <w:pPr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ab/>
        <w:t xml:space="preserve">10.3. Обо всех изменениях в платежных, почтовых и других реквизитах Стороны обязаны  извещать друг друга письменно,  в 3-х </w:t>
      </w:r>
      <w:proofErr w:type="spellStart"/>
      <w:r w:rsidRPr="007A6AA9">
        <w:rPr>
          <w:color w:val="000000"/>
          <w:sz w:val="22"/>
          <w:szCs w:val="22"/>
        </w:rPr>
        <w:t>дневный</w:t>
      </w:r>
      <w:proofErr w:type="spellEnd"/>
      <w:r w:rsidRPr="007A6AA9">
        <w:rPr>
          <w:color w:val="000000"/>
          <w:sz w:val="22"/>
          <w:szCs w:val="22"/>
        </w:rPr>
        <w:t xml:space="preserve"> срок  с момента  изменения реквизитов. В случае нарушения Стороной данного обязательства, исполнение обязательства другой Стороной, осуществленное в соответствии  с информацией, указанной в Договоре, является надлежащим.</w:t>
      </w:r>
    </w:p>
    <w:p w:rsidR="00916B00" w:rsidRPr="007A6AA9" w:rsidRDefault="00916B00" w:rsidP="00916B00">
      <w:pPr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ab/>
        <w:t>10.4. Все изменения и дополнения оформляются дополнительными соглашениями Сторон в письменной форме, которые подлежат государственной регистрации и являются неотъемлемой частью настоящего Договора.</w:t>
      </w:r>
    </w:p>
    <w:p w:rsidR="00916B00" w:rsidRPr="007A6AA9" w:rsidRDefault="00916B00" w:rsidP="00916B00">
      <w:pPr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ab/>
        <w:t>10.5.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6B00" w:rsidRPr="007A6AA9" w:rsidRDefault="00916B00" w:rsidP="00916B00">
      <w:pPr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ab/>
        <w:t>10.6. Стороны установили обязательный претензионный порядок разрешения споров. В рамках  соблюдения такого порядка Дольщик обязан передать Застройщику обоснованную претензию со ссылкой на нарушенные условия Договора и нормы закона. Ответ на претензию должен быть дан Застройщиком в тридцатидневный срок, если иное не установлено соглашением Сторон.</w:t>
      </w:r>
    </w:p>
    <w:p w:rsidR="00916B00" w:rsidRPr="007A6AA9" w:rsidRDefault="00916B00" w:rsidP="00916B00">
      <w:pPr>
        <w:ind w:firstLine="708"/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 xml:space="preserve">10.7.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подсудности. </w:t>
      </w:r>
    </w:p>
    <w:p w:rsidR="00916B00" w:rsidRPr="007A6AA9" w:rsidRDefault="00916B00" w:rsidP="00916B00">
      <w:pPr>
        <w:ind w:firstLine="708"/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 xml:space="preserve">10.8.   Настоящим Дольщик дает свое согласие на обработку персональных данных, в соответствии с положениями </w:t>
      </w:r>
      <w:r w:rsidRPr="007A6AA9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6AA9">
        <w:rPr>
          <w:color w:val="000000"/>
          <w:sz w:val="22"/>
          <w:szCs w:val="22"/>
          <w:shd w:val="clear" w:color="auto" w:fill="FFFFFF"/>
        </w:rPr>
        <w:t xml:space="preserve"> Федерального закона от 27.07.2006 N 152-ФЗ "О персональных данных", в </w:t>
      </w:r>
      <w:proofErr w:type="gramStart"/>
      <w:r w:rsidRPr="007A6AA9">
        <w:rPr>
          <w:color w:val="000000"/>
          <w:sz w:val="22"/>
          <w:szCs w:val="22"/>
          <w:shd w:val="clear" w:color="auto" w:fill="FFFFFF"/>
        </w:rPr>
        <w:t>связи</w:t>
      </w:r>
      <w:proofErr w:type="gramEnd"/>
      <w:r w:rsidRPr="007A6AA9">
        <w:rPr>
          <w:color w:val="000000"/>
          <w:sz w:val="22"/>
          <w:szCs w:val="22"/>
          <w:shd w:val="clear" w:color="auto" w:fill="FFFFFF"/>
        </w:rPr>
        <w:t xml:space="preserve"> с чем Застройщик имеет право  на предоставление информации, содержащей персональные данные Дольщика третьим лицам по официальному запросу и только в установленных случаях.</w:t>
      </w:r>
    </w:p>
    <w:p w:rsidR="00916B00" w:rsidRPr="007A6AA9" w:rsidRDefault="00916B00" w:rsidP="00916B00">
      <w:pPr>
        <w:ind w:firstLine="708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10.9. Наименование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10.10.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Дольщику.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10.11.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077714" w:rsidRDefault="00916B00" w:rsidP="007232B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10.12. Настоящий Договор составлен в двух экземплярах, по одному для каждой из Сторон. Все экземпляры имеют равную юридическую силу и являются оригиналами.</w:t>
      </w:r>
    </w:p>
    <w:p w:rsidR="007232BF" w:rsidRPr="007232BF" w:rsidRDefault="007232BF" w:rsidP="007232BF">
      <w:pPr>
        <w:ind w:firstLine="709"/>
        <w:jc w:val="both"/>
        <w:rPr>
          <w:sz w:val="22"/>
          <w:szCs w:val="22"/>
        </w:rPr>
      </w:pPr>
    </w:p>
    <w:p w:rsidR="00B320AB" w:rsidRPr="007A6AA9" w:rsidRDefault="00B320AB" w:rsidP="00034BDF">
      <w:pPr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11. Адреса и реквизиты Стор</w:t>
      </w:r>
      <w:r w:rsidR="00EC3AE5" w:rsidRPr="007A6AA9">
        <w:rPr>
          <w:b/>
          <w:sz w:val="22"/>
          <w:szCs w:val="22"/>
        </w:rPr>
        <w:t>он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0"/>
        <w:gridCol w:w="4720"/>
      </w:tblGrid>
      <w:tr w:rsidR="00634567" w:rsidRPr="007A6AA9" w:rsidTr="00E84A69">
        <w:trPr>
          <w:jc w:val="center"/>
        </w:trPr>
        <w:tc>
          <w:tcPr>
            <w:tcW w:w="4720" w:type="dxa"/>
          </w:tcPr>
          <w:p w:rsidR="00634567" w:rsidRPr="007A6AA9" w:rsidRDefault="00634567" w:rsidP="00034BDF">
            <w:pPr>
              <w:jc w:val="center"/>
              <w:rPr>
                <w:b/>
                <w:sz w:val="22"/>
                <w:szCs w:val="22"/>
              </w:rPr>
            </w:pPr>
            <w:r w:rsidRPr="007A6AA9">
              <w:rPr>
                <w:b/>
                <w:sz w:val="22"/>
                <w:szCs w:val="22"/>
              </w:rPr>
              <w:t>Застройщик</w:t>
            </w:r>
          </w:p>
        </w:tc>
        <w:tc>
          <w:tcPr>
            <w:tcW w:w="4720" w:type="dxa"/>
          </w:tcPr>
          <w:p w:rsidR="00634567" w:rsidRPr="007A6AA9" w:rsidRDefault="00634567" w:rsidP="00034BDF">
            <w:pPr>
              <w:jc w:val="center"/>
              <w:rPr>
                <w:b/>
                <w:sz w:val="22"/>
                <w:szCs w:val="22"/>
              </w:rPr>
            </w:pPr>
            <w:r w:rsidRPr="007A6AA9">
              <w:rPr>
                <w:b/>
                <w:sz w:val="22"/>
                <w:szCs w:val="22"/>
              </w:rPr>
              <w:t>Дольщик</w:t>
            </w:r>
          </w:p>
        </w:tc>
      </w:tr>
      <w:tr w:rsidR="00634567" w:rsidRPr="007A6AA9" w:rsidTr="00E84A69">
        <w:trPr>
          <w:jc w:val="center"/>
        </w:trPr>
        <w:tc>
          <w:tcPr>
            <w:tcW w:w="4720" w:type="dxa"/>
          </w:tcPr>
          <w:p w:rsidR="00916B00" w:rsidRPr="007A6AA9" w:rsidRDefault="00916B00" w:rsidP="00916B00">
            <w:pPr>
              <w:rPr>
                <w:b/>
                <w:sz w:val="22"/>
                <w:szCs w:val="22"/>
              </w:rPr>
            </w:pPr>
            <w:r w:rsidRPr="007A6AA9">
              <w:rPr>
                <w:b/>
                <w:sz w:val="22"/>
                <w:szCs w:val="22"/>
              </w:rPr>
              <w:t>ООО СЗ</w:t>
            </w:r>
            <w:r w:rsidRPr="007A6AA9">
              <w:rPr>
                <w:sz w:val="22"/>
                <w:szCs w:val="22"/>
              </w:rPr>
              <w:t xml:space="preserve"> </w:t>
            </w:r>
            <w:r w:rsidRPr="007A6AA9">
              <w:rPr>
                <w:b/>
                <w:bCs/>
                <w:sz w:val="22"/>
                <w:szCs w:val="22"/>
              </w:rPr>
              <w:t>«Восток»</w:t>
            </w:r>
          </w:p>
          <w:p w:rsidR="00916B00" w:rsidRPr="007A6AA9" w:rsidRDefault="00916B00" w:rsidP="00916B00">
            <w:pPr>
              <w:pStyle w:val="aa"/>
              <w:rPr>
                <w:rFonts w:ascii="Times New Roman" w:hAnsi="Times New Roman"/>
              </w:rPr>
            </w:pPr>
            <w:r w:rsidRPr="007A6AA9">
              <w:rPr>
                <w:rFonts w:ascii="Times New Roman" w:hAnsi="Times New Roman"/>
              </w:rPr>
              <w:t xml:space="preserve">462077, УР, г. Ижевск, ул. </w:t>
            </w:r>
            <w:proofErr w:type="gramStart"/>
            <w:r w:rsidRPr="007A6AA9">
              <w:rPr>
                <w:rFonts w:ascii="Times New Roman" w:hAnsi="Times New Roman"/>
              </w:rPr>
              <w:t>Удмуртская</w:t>
            </w:r>
            <w:proofErr w:type="gramEnd"/>
            <w:r w:rsidRPr="007A6AA9">
              <w:rPr>
                <w:rFonts w:ascii="Times New Roman" w:hAnsi="Times New Roman"/>
              </w:rPr>
              <w:t>, 145 а, офис 406</w:t>
            </w:r>
          </w:p>
          <w:p w:rsidR="00916B00" w:rsidRPr="007A6AA9" w:rsidRDefault="00916B00" w:rsidP="00916B00">
            <w:pPr>
              <w:pStyle w:val="aa"/>
              <w:rPr>
                <w:rFonts w:ascii="Times New Roman" w:hAnsi="Times New Roman"/>
              </w:rPr>
            </w:pPr>
            <w:r w:rsidRPr="007A6AA9">
              <w:rPr>
                <w:rFonts w:ascii="Times New Roman" w:hAnsi="Times New Roman"/>
              </w:rPr>
              <w:t>ОГРН 1151841005018;</w:t>
            </w:r>
          </w:p>
          <w:p w:rsidR="00916B00" w:rsidRPr="007A6AA9" w:rsidRDefault="00916B00" w:rsidP="00916B00">
            <w:pPr>
              <w:pStyle w:val="aa"/>
              <w:rPr>
                <w:rFonts w:ascii="Times New Roman" w:hAnsi="Times New Roman"/>
              </w:rPr>
            </w:pPr>
            <w:r w:rsidRPr="007A6AA9">
              <w:rPr>
                <w:rFonts w:ascii="Times New Roman" w:hAnsi="Times New Roman"/>
              </w:rPr>
              <w:t>ИНН/КПП 1841051781/184101001</w:t>
            </w:r>
          </w:p>
          <w:p w:rsidR="00916B00" w:rsidRPr="007A6AA9" w:rsidRDefault="00916B00" w:rsidP="00916B0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A6AA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A6AA9">
              <w:rPr>
                <w:sz w:val="22"/>
                <w:szCs w:val="22"/>
              </w:rPr>
              <w:t xml:space="preserve">/с № </w:t>
            </w:r>
            <w:r w:rsidR="00E77FF9" w:rsidRPr="00E77FF9">
              <w:rPr>
                <w:sz w:val="22"/>
                <w:szCs w:val="22"/>
              </w:rPr>
              <w:t>40702810004240005647</w:t>
            </w:r>
            <w:r w:rsidRPr="007A6AA9">
              <w:rPr>
                <w:sz w:val="22"/>
                <w:szCs w:val="22"/>
              </w:rPr>
              <w:t xml:space="preserve"> в Филиале «Центральный» Банка ВТБ (ПАО) г. Москва </w:t>
            </w:r>
          </w:p>
          <w:p w:rsidR="00916B00" w:rsidRPr="007A6AA9" w:rsidRDefault="00916B00" w:rsidP="00916B00">
            <w:pPr>
              <w:pStyle w:val="aa"/>
              <w:jc w:val="both"/>
              <w:rPr>
                <w:rFonts w:ascii="Times New Roman" w:hAnsi="Times New Roman"/>
              </w:rPr>
            </w:pPr>
            <w:r w:rsidRPr="007A6AA9">
              <w:rPr>
                <w:rFonts w:ascii="Times New Roman" w:hAnsi="Times New Roman"/>
              </w:rPr>
              <w:t>корр. счет № 30101810145250000411, БИК 044525411</w:t>
            </w:r>
          </w:p>
          <w:p w:rsidR="00916B00" w:rsidRPr="007A6AA9" w:rsidRDefault="00916B00" w:rsidP="00916B00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7C7F67" w:rsidRPr="007A6AA9" w:rsidRDefault="00916B00" w:rsidP="009468B8">
            <w:pPr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Д</w:t>
            </w:r>
            <w:r w:rsidR="00B674A2" w:rsidRPr="007A6AA9">
              <w:rPr>
                <w:sz w:val="22"/>
                <w:szCs w:val="22"/>
              </w:rPr>
              <w:t>иректор</w:t>
            </w:r>
            <w:r w:rsidRPr="007A6AA9">
              <w:rPr>
                <w:sz w:val="22"/>
                <w:szCs w:val="22"/>
              </w:rPr>
              <w:t xml:space="preserve"> </w:t>
            </w:r>
            <w:r w:rsidRPr="007A6AA9">
              <w:rPr>
                <w:b/>
                <w:sz w:val="22"/>
                <w:szCs w:val="22"/>
              </w:rPr>
              <w:t>_________</w:t>
            </w:r>
            <w:r w:rsidR="00B674A2" w:rsidRPr="007A6AA9">
              <w:rPr>
                <w:b/>
                <w:sz w:val="22"/>
                <w:szCs w:val="22"/>
              </w:rPr>
              <w:t xml:space="preserve">   /</w:t>
            </w:r>
            <w:r w:rsidR="00D94A1E" w:rsidRPr="007A6AA9">
              <w:rPr>
                <w:sz w:val="22"/>
                <w:szCs w:val="22"/>
              </w:rPr>
              <w:t>И.</w:t>
            </w:r>
            <w:r w:rsidRPr="007A6AA9">
              <w:rPr>
                <w:sz w:val="22"/>
                <w:szCs w:val="22"/>
              </w:rPr>
              <w:t>А. Слободская</w:t>
            </w:r>
            <w:r w:rsidR="00B674A2" w:rsidRPr="007A6AA9">
              <w:rPr>
                <w:b/>
                <w:sz w:val="22"/>
                <w:szCs w:val="22"/>
              </w:rPr>
              <w:t xml:space="preserve"> /</w:t>
            </w:r>
          </w:p>
          <w:p w:rsidR="00C329AC" w:rsidRPr="007A6AA9" w:rsidRDefault="00C329AC" w:rsidP="009468B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20" w:type="dxa"/>
          </w:tcPr>
          <w:p w:rsidR="006F3EA6" w:rsidRPr="007A6AA9" w:rsidRDefault="006F3EA6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634567" w:rsidRPr="007A6AA9" w:rsidRDefault="00634567" w:rsidP="00034BDF">
            <w:pPr>
              <w:jc w:val="both"/>
              <w:rPr>
                <w:sz w:val="22"/>
                <w:szCs w:val="22"/>
              </w:rPr>
            </w:pPr>
          </w:p>
        </w:tc>
      </w:tr>
    </w:tbl>
    <w:p w:rsidR="007C7F67" w:rsidRPr="007A6AA9" w:rsidRDefault="007C7F67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329AC" w:rsidRPr="007A6AA9" w:rsidRDefault="00C329AC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329AC" w:rsidRPr="007A6AA9" w:rsidRDefault="00C329AC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329AC" w:rsidRPr="007A6AA9" w:rsidRDefault="00C329AC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329AC" w:rsidRPr="007A6AA9" w:rsidRDefault="00C329AC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E4457" w:rsidRDefault="001E4457" w:rsidP="00D94A1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1E4457" w:rsidSect="009468B8">
      <w:headerReference w:type="even" r:id="rId9"/>
      <w:headerReference w:type="default" r:id="rId10"/>
      <w:pgSz w:w="11907" w:h="16840" w:code="9"/>
      <w:pgMar w:top="426" w:right="850" w:bottom="709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5D" w:rsidRDefault="004D705D" w:rsidP="00215651">
      <w:r>
        <w:separator/>
      </w:r>
    </w:p>
  </w:endnote>
  <w:endnote w:type="continuationSeparator" w:id="0">
    <w:p w:rsidR="004D705D" w:rsidRDefault="004D705D" w:rsidP="0021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l">
    <w:altName w:val="Times New Roman"/>
    <w:charset w:val="CC"/>
    <w:family w:val="auto"/>
    <w:pitch w:val="variable"/>
    <w:sig w:usb0="00000001" w:usb1="1000004A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5D" w:rsidRDefault="004D705D" w:rsidP="00215651">
      <w:r>
        <w:separator/>
      </w:r>
    </w:p>
  </w:footnote>
  <w:footnote w:type="continuationSeparator" w:id="0">
    <w:p w:rsidR="004D705D" w:rsidRDefault="004D705D" w:rsidP="00215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5D" w:rsidRDefault="004D705D" w:rsidP="008456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05D" w:rsidRDefault="004D705D" w:rsidP="008456A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5D" w:rsidRDefault="004D705D" w:rsidP="008456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32BF">
      <w:rPr>
        <w:rStyle w:val="a7"/>
        <w:noProof/>
      </w:rPr>
      <w:t>8</w:t>
    </w:r>
    <w:r>
      <w:rPr>
        <w:rStyle w:val="a7"/>
      </w:rPr>
      <w:fldChar w:fldCharType="end"/>
    </w:r>
  </w:p>
  <w:p w:rsidR="004D705D" w:rsidRPr="009663AB" w:rsidRDefault="004D705D" w:rsidP="008456A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E6A"/>
    <w:multiLevelType w:val="multilevel"/>
    <w:tmpl w:val="41F82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14A82AC7"/>
    <w:multiLevelType w:val="multilevel"/>
    <w:tmpl w:val="B0C8935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67C9A"/>
    <w:multiLevelType w:val="hybridMultilevel"/>
    <w:tmpl w:val="E71476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67"/>
    <w:rsid w:val="00002598"/>
    <w:rsid w:val="00011D21"/>
    <w:rsid w:val="00013FDA"/>
    <w:rsid w:val="0001767C"/>
    <w:rsid w:val="000219BD"/>
    <w:rsid w:val="0002432A"/>
    <w:rsid w:val="000278B2"/>
    <w:rsid w:val="00034BDF"/>
    <w:rsid w:val="000368E9"/>
    <w:rsid w:val="00044F5C"/>
    <w:rsid w:val="00047CDB"/>
    <w:rsid w:val="0005104D"/>
    <w:rsid w:val="00061E86"/>
    <w:rsid w:val="00062750"/>
    <w:rsid w:val="000628AE"/>
    <w:rsid w:val="000662D8"/>
    <w:rsid w:val="00070D83"/>
    <w:rsid w:val="00073198"/>
    <w:rsid w:val="00075199"/>
    <w:rsid w:val="000757BD"/>
    <w:rsid w:val="000763FD"/>
    <w:rsid w:val="00077714"/>
    <w:rsid w:val="00080405"/>
    <w:rsid w:val="00080687"/>
    <w:rsid w:val="00082F07"/>
    <w:rsid w:val="00084241"/>
    <w:rsid w:val="000923C4"/>
    <w:rsid w:val="00095017"/>
    <w:rsid w:val="000C1101"/>
    <w:rsid w:val="000C29E7"/>
    <w:rsid w:val="000C3786"/>
    <w:rsid w:val="000D1B59"/>
    <w:rsid w:val="000D366D"/>
    <w:rsid w:val="000E19B8"/>
    <w:rsid w:val="000E4F76"/>
    <w:rsid w:val="000E7C6C"/>
    <w:rsid w:val="000F12B0"/>
    <w:rsid w:val="000F5C12"/>
    <w:rsid w:val="000F7C3A"/>
    <w:rsid w:val="001152CF"/>
    <w:rsid w:val="00125193"/>
    <w:rsid w:val="0013035A"/>
    <w:rsid w:val="00130C80"/>
    <w:rsid w:val="0013248D"/>
    <w:rsid w:val="0014055C"/>
    <w:rsid w:val="001506C1"/>
    <w:rsid w:val="00150814"/>
    <w:rsid w:val="00151521"/>
    <w:rsid w:val="00156C56"/>
    <w:rsid w:val="001770ED"/>
    <w:rsid w:val="00177416"/>
    <w:rsid w:val="00180A46"/>
    <w:rsid w:val="00184A20"/>
    <w:rsid w:val="00185B96"/>
    <w:rsid w:val="00193213"/>
    <w:rsid w:val="00195DA7"/>
    <w:rsid w:val="001A1879"/>
    <w:rsid w:val="001A3B7B"/>
    <w:rsid w:val="001A6525"/>
    <w:rsid w:val="001B0C1F"/>
    <w:rsid w:val="001B5010"/>
    <w:rsid w:val="001B6A21"/>
    <w:rsid w:val="001C2AEA"/>
    <w:rsid w:val="001C5792"/>
    <w:rsid w:val="001C58A4"/>
    <w:rsid w:val="001C722A"/>
    <w:rsid w:val="001C7D27"/>
    <w:rsid w:val="001D2E5C"/>
    <w:rsid w:val="001E0508"/>
    <w:rsid w:val="001E29AF"/>
    <w:rsid w:val="001E3E93"/>
    <w:rsid w:val="001E4457"/>
    <w:rsid w:val="001E51CB"/>
    <w:rsid w:val="001E6125"/>
    <w:rsid w:val="001E7A78"/>
    <w:rsid w:val="001F1B20"/>
    <w:rsid w:val="001F2AB9"/>
    <w:rsid w:val="001F434A"/>
    <w:rsid w:val="001F7506"/>
    <w:rsid w:val="00200C7C"/>
    <w:rsid w:val="00204018"/>
    <w:rsid w:val="00205715"/>
    <w:rsid w:val="00215651"/>
    <w:rsid w:val="00222441"/>
    <w:rsid w:val="002235D2"/>
    <w:rsid w:val="002315FC"/>
    <w:rsid w:val="00235BE5"/>
    <w:rsid w:val="0024321B"/>
    <w:rsid w:val="002444FC"/>
    <w:rsid w:val="00247716"/>
    <w:rsid w:val="00253360"/>
    <w:rsid w:val="0026226B"/>
    <w:rsid w:val="00270EB9"/>
    <w:rsid w:val="00271C67"/>
    <w:rsid w:val="0027224C"/>
    <w:rsid w:val="00283274"/>
    <w:rsid w:val="00287363"/>
    <w:rsid w:val="00290A43"/>
    <w:rsid w:val="002910DA"/>
    <w:rsid w:val="00291A11"/>
    <w:rsid w:val="002958B9"/>
    <w:rsid w:val="002A5B2D"/>
    <w:rsid w:val="002A7910"/>
    <w:rsid w:val="002B7E1D"/>
    <w:rsid w:val="002C0B13"/>
    <w:rsid w:val="002C1972"/>
    <w:rsid w:val="002C759A"/>
    <w:rsid w:val="002E64D3"/>
    <w:rsid w:val="002E6997"/>
    <w:rsid w:val="002E6A68"/>
    <w:rsid w:val="002F198D"/>
    <w:rsid w:val="00301A4F"/>
    <w:rsid w:val="00313790"/>
    <w:rsid w:val="003307EF"/>
    <w:rsid w:val="00342506"/>
    <w:rsid w:val="003578F1"/>
    <w:rsid w:val="00361D32"/>
    <w:rsid w:val="00372D8C"/>
    <w:rsid w:val="0037385F"/>
    <w:rsid w:val="003760FB"/>
    <w:rsid w:val="003802DE"/>
    <w:rsid w:val="003A48E1"/>
    <w:rsid w:val="003B2A97"/>
    <w:rsid w:val="003B36F0"/>
    <w:rsid w:val="003C7EA7"/>
    <w:rsid w:val="003D4B40"/>
    <w:rsid w:val="003D56EF"/>
    <w:rsid w:val="003E3054"/>
    <w:rsid w:val="003E38A8"/>
    <w:rsid w:val="003F08C1"/>
    <w:rsid w:val="004038B9"/>
    <w:rsid w:val="00404792"/>
    <w:rsid w:val="00404FA4"/>
    <w:rsid w:val="00405BAB"/>
    <w:rsid w:val="00410D51"/>
    <w:rsid w:val="004164FF"/>
    <w:rsid w:val="0041797B"/>
    <w:rsid w:val="00422630"/>
    <w:rsid w:val="00423A0E"/>
    <w:rsid w:val="0042475E"/>
    <w:rsid w:val="00431FB7"/>
    <w:rsid w:val="00434D61"/>
    <w:rsid w:val="00435B4C"/>
    <w:rsid w:val="00437E9A"/>
    <w:rsid w:val="004409D7"/>
    <w:rsid w:val="00444A40"/>
    <w:rsid w:val="00445D25"/>
    <w:rsid w:val="004465C0"/>
    <w:rsid w:val="00451EF7"/>
    <w:rsid w:val="004529ED"/>
    <w:rsid w:val="00453E40"/>
    <w:rsid w:val="004641EF"/>
    <w:rsid w:val="004705D8"/>
    <w:rsid w:val="00477607"/>
    <w:rsid w:val="00491490"/>
    <w:rsid w:val="00493370"/>
    <w:rsid w:val="00493CB4"/>
    <w:rsid w:val="004A076B"/>
    <w:rsid w:val="004B21EF"/>
    <w:rsid w:val="004B3C28"/>
    <w:rsid w:val="004B5B6A"/>
    <w:rsid w:val="004C7F5F"/>
    <w:rsid w:val="004D63BE"/>
    <w:rsid w:val="004D705D"/>
    <w:rsid w:val="004E0D70"/>
    <w:rsid w:val="004F5108"/>
    <w:rsid w:val="004F7797"/>
    <w:rsid w:val="004F7BFC"/>
    <w:rsid w:val="00503E8F"/>
    <w:rsid w:val="005041C6"/>
    <w:rsid w:val="00511BDC"/>
    <w:rsid w:val="0051385A"/>
    <w:rsid w:val="005151FB"/>
    <w:rsid w:val="005152DC"/>
    <w:rsid w:val="0052450F"/>
    <w:rsid w:val="00527908"/>
    <w:rsid w:val="00535098"/>
    <w:rsid w:val="00537AD6"/>
    <w:rsid w:val="00543CAB"/>
    <w:rsid w:val="00550632"/>
    <w:rsid w:val="005535C1"/>
    <w:rsid w:val="00554CEF"/>
    <w:rsid w:val="00556007"/>
    <w:rsid w:val="00556260"/>
    <w:rsid w:val="00556926"/>
    <w:rsid w:val="00557F02"/>
    <w:rsid w:val="00566D45"/>
    <w:rsid w:val="00577705"/>
    <w:rsid w:val="00583EC4"/>
    <w:rsid w:val="00587C50"/>
    <w:rsid w:val="005901DD"/>
    <w:rsid w:val="005932AC"/>
    <w:rsid w:val="005A5801"/>
    <w:rsid w:val="005B02A0"/>
    <w:rsid w:val="005B1B0A"/>
    <w:rsid w:val="005B3386"/>
    <w:rsid w:val="005C3601"/>
    <w:rsid w:val="005C418B"/>
    <w:rsid w:val="005C7805"/>
    <w:rsid w:val="005D7546"/>
    <w:rsid w:val="005D7C44"/>
    <w:rsid w:val="005D7F36"/>
    <w:rsid w:val="005E0F9B"/>
    <w:rsid w:val="005E1731"/>
    <w:rsid w:val="005E5DD8"/>
    <w:rsid w:val="005E64E7"/>
    <w:rsid w:val="005E7150"/>
    <w:rsid w:val="005E7160"/>
    <w:rsid w:val="005F2E30"/>
    <w:rsid w:val="00600B47"/>
    <w:rsid w:val="006041C4"/>
    <w:rsid w:val="00604500"/>
    <w:rsid w:val="0060585B"/>
    <w:rsid w:val="00612DA1"/>
    <w:rsid w:val="006142E9"/>
    <w:rsid w:val="00615F9A"/>
    <w:rsid w:val="006202BF"/>
    <w:rsid w:val="00627735"/>
    <w:rsid w:val="00630545"/>
    <w:rsid w:val="00633120"/>
    <w:rsid w:val="006332EC"/>
    <w:rsid w:val="00634567"/>
    <w:rsid w:val="0063726E"/>
    <w:rsid w:val="00645848"/>
    <w:rsid w:val="00647C47"/>
    <w:rsid w:val="00663F8F"/>
    <w:rsid w:val="006677C3"/>
    <w:rsid w:val="00672074"/>
    <w:rsid w:val="00675FD5"/>
    <w:rsid w:val="00676B71"/>
    <w:rsid w:val="00680631"/>
    <w:rsid w:val="00693E0F"/>
    <w:rsid w:val="006A22DB"/>
    <w:rsid w:val="006A3AF5"/>
    <w:rsid w:val="006A7402"/>
    <w:rsid w:val="006B0D55"/>
    <w:rsid w:val="006B4232"/>
    <w:rsid w:val="006B51AE"/>
    <w:rsid w:val="006B6126"/>
    <w:rsid w:val="006C5F27"/>
    <w:rsid w:val="006D172A"/>
    <w:rsid w:val="006E22A4"/>
    <w:rsid w:val="006E55E5"/>
    <w:rsid w:val="006E73E0"/>
    <w:rsid w:val="006F3EA6"/>
    <w:rsid w:val="006F51C8"/>
    <w:rsid w:val="007007E5"/>
    <w:rsid w:val="00701568"/>
    <w:rsid w:val="0070210C"/>
    <w:rsid w:val="00711056"/>
    <w:rsid w:val="007119A5"/>
    <w:rsid w:val="007202F5"/>
    <w:rsid w:val="00721CD6"/>
    <w:rsid w:val="007232BF"/>
    <w:rsid w:val="00730F72"/>
    <w:rsid w:val="00734215"/>
    <w:rsid w:val="007347AC"/>
    <w:rsid w:val="007459BB"/>
    <w:rsid w:val="00780BD9"/>
    <w:rsid w:val="00780D76"/>
    <w:rsid w:val="00787F77"/>
    <w:rsid w:val="00794667"/>
    <w:rsid w:val="00797B0E"/>
    <w:rsid w:val="007A12B9"/>
    <w:rsid w:val="007A297D"/>
    <w:rsid w:val="007A5445"/>
    <w:rsid w:val="007A6AA9"/>
    <w:rsid w:val="007B15F3"/>
    <w:rsid w:val="007B1D08"/>
    <w:rsid w:val="007B704C"/>
    <w:rsid w:val="007C3A93"/>
    <w:rsid w:val="007C49BA"/>
    <w:rsid w:val="007C5FA7"/>
    <w:rsid w:val="007C7F67"/>
    <w:rsid w:val="007D289F"/>
    <w:rsid w:val="007D7ECA"/>
    <w:rsid w:val="007E6D7F"/>
    <w:rsid w:val="007F66E7"/>
    <w:rsid w:val="008006A9"/>
    <w:rsid w:val="00802F67"/>
    <w:rsid w:val="00802FF9"/>
    <w:rsid w:val="008050C0"/>
    <w:rsid w:val="008070F7"/>
    <w:rsid w:val="00807DDC"/>
    <w:rsid w:val="00817B4E"/>
    <w:rsid w:val="00822439"/>
    <w:rsid w:val="00824E41"/>
    <w:rsid w:val="008270A4"/>
    <w:rsid w:val="008324C7"/>
    <w:rsid w:val="008357BC"/>
    <w:rsid w:val="00841A1B"/>
    <w:rsid w:val="008456A6"/>
    <w:rsid w:val="00847575"/>
    <w:rsid w:val="00865018"/>
    <w:rsid w:val="008662D5"/>
    <w:rsid w:val="00867761"/>
    <w:rsid w:val="0087200B"/>
    <w:rsid w:val="008728C3"/>
    <w:rsid w:val="0087405F"/>
    <w:rsid w:val="008757E8"/>
    <w:rsid w:val="008762D7"/>
    <w:rsid w:val="00887D87"/>
    <w:rsid w:val="00896520"/>
    <w:rsid w:val="008A056E"/>
    <w:rsid w:val="008A24E0"/>
    <w:rsid w:val="008A717A"/>
    <w:rsid w:val="008C03FD"/>
    <w:rsid w:val="008C174C"/>
    <w:rsid w:val="008C1A26"/>
    <w:rsid w:val="008C2A93"/>
    <w:rsid w:val="008C428F"/>
    <w:rsid w:val="008C51E4"/>
    <w:rsid w:val="008C6402"/>
    <w:rsid w:val="008C6CBD"/>
    <w:rsid w:val="008D1449"/>
    <w:rsid w:val="008E01C2"/>
    <w:rsid w:val="008E0EC0"/>
    <w:rsid w:val="008E53D5"/>
    <w:rsid w:val="008E6B8F"/>
    <w:rsid w:val="008F2FF9"/>
    <w:rsid w:val="008F36D7"/>
    <w:rsid w:val="00914574"/>
    <w:rsid w:val="00916B00"/>
    <w:rsid w:val="009235B7"/>
    <w:rsid w:val="00924FBA"/>
    <w:rsid w:val="00926CAD"/>
    <w:rsid w:val="009277A7"/>
    <w:rsid w:val="00927E3B"/>
    <w:rsid w:val="0093110D"/>
    <w:rsid w:val="0093384A"/>
    <w:rsid w:val="00937112"/>
    <w:rsid w:val="00940B8F"/>
    <w:rsid w:val="009442EB"/>
    <w:rsid w:val="009468B8"/>
    <w:rsid w:val="00960AB1"/>
    <w:rsid w:val="00960D2E"/>
    <w:rsid w:val="00965168"/>
    <w:rsid w:val="00973905"/>
    <w:rsid w:val="00980B96"/>
    <w:rsid w:val="009821CA"/>
    <w:rsid w:val="00982B0B"/>
    <w:rsid w:val="009856EF"/>
    <w:rsid w:val="00986727"/>
    <w:rsid w:val="009A0DDD"/>
    <w:rsid w:val="009B1479"/>
    <w:rsid w:val="009B4418"/>
    <w:rsid w:val="009B704A"/>
    <w:rsid w:val="009C1271"/>
    <w:rsid w:val="009C2F51"/>
    <w:rsid w:val="009C45C1"/>
    <w:rsid w:val="009D3EB5"/>
    <w:rsid w:val="009D7652"/>
    <w:rsid w:val="009E3D01"/>
    <w:rsid w:val="009F16AD"/>
    <w:rsid w:val="009F637F"/>
    <w:rsid w:val="009F7D2C"/>
    <w:rsid w:val="00A15DA1"/>
    <w:rsid w:val="00A16B35"/>
    <w:rsid w:val="00A1758E"/>
    <w:rsid w:val="00A17AF0"/>
    <w:rsid w:val="00A22CEB"/>
    <w:rsid w:val="00A23166"/>
    <w:rsid w:val="00A23936"/>
    <w:rsid w:val="00A23C45"/>
    <w:rsid w:val="00A30C86"/>
    <w:rsid w:val="00A333DF"/>
    <w:rsid w:val="00A340D7"/>
    <w:rsid w:val="00A3730C"/>
    <w:rsid w:val="00A45135"/>
    <w:rsid w:val="00A46131"/>
    <w:rsid w:val="00A52636"/>
    <w:rsid w:val="00A60BF6"/>
    <w:rsid w:val="00A614A3"/>
    <w:rsid w:val="00A666BD"/>
    <w:rsid w:val="00A70A66"/>
    <w:rsid w:val="00A763E5"/>
    <w:rsid w:val="00A776DF"/>
    <w:rsid w:val="00A77B21"/>
    <w:rsid w:val="00A84438"/>
    <w:rsid w:val="00A8578B"/>
    <w:rsid w:val="00A90138"/>
    <w:rsid w:val="00A90909"/>
    <w:rsid w:val="00A944F8"/>
    <w:rsid w:val="00A96BDB"/>
    <w:rsid w:val="00A96FE1"/>
    <w:rsid w:val="00A97BF7"/>
    <w:rsid w:val="00AA6153"/>
    <w:rsid w:val="00AB035B"/>
    <w:rsid w:val="00AB0750"/>
    <w:rsid w:val="00AB2BAF"/>
    <w:rsid w:val="00AC5D89"/>
    <w:rsid w:val="00AC5E0C"/>
    <w:rsid w:val="00AC685A"/>
    <w:rsid w:val="00AD2457"/>
    <w:rsid w:val="00AE0526"/>
    <w:rsid w:val="00AE1711"/>
    <w:rsid w:val="00AE4521"/>
    <w:rsid w:val="00AF5026"/>
    <w:rsid w:val="00B15FAE"/>
    <w:rsid w:val="00B15FD0"/>
    <w:rsid w:val="00B23740"/>
    <w:rsid w:val="00B24513"/>
    <w:rsid w:val="00B25095"/>
    <w:rsid w:val="00B31AB7"/>
    <w:rsid w:val="00B320AB"/>
    <w:rsid w:val="00B3460E"/>
    <w:rsid w:val="00B35F54"/>
    <w:rsid w:val="00B4433E"/>
    <w:rsid w:val="00B51DD9"/>
    <w:rsid w:val="00B57429"/>
    <w:rsid w:val="00B6250F"/>
    <w:rsid w:val="00B625B7"/>
    <w:rsid w:val="00B6275E"/>
    <w:rsid w:val="00B6348F"/>
    <w:rsid w:val="00B674A2"/>
    <w:rsid w:val="00B72B22"/>
    <w:rsid w:val="00B76657"/>
    <w:rsid w:val="00B819A9"/>
    <w:rsid w:val="00B92B7E"/>
    <w:rsid w:val="00B93B97"/>
    <w:rsid w:val="00B9437C"/>
    <w:rsid w:val="00B963A0"/>
    <w:rsid w:val="00BA6706"/>
    <w:rsid w:val="00BB3494"/>
    <w:rsid w:val="00BC0B33"/>
    <w:rsid w:val="00BD1532"/>
    <w:rsid w:val="00BD36B9"/>
    <w:rsid w:val="00BD5C12"/>
    <w:rsid w:val="00BE0557"/>
    <w:rsid w:val="00BE7D95"/>
    <w:rsid w:val="00BF036A"/>
    <w:rsid w:val="00BF4CAB"/>
    <w:rsid w:val="00BF7AA9"/>
    <w:rsid w:val="00C03D77"/>
    <w:rsid w:val="00C15474"/>
    <w:rsid w:val="00C207D0"/>
    <w:rsid w:val="00C21177"/>
    <w:rsid w:val="00C2581D"/>
    <w:rsid w:val="00C26506"/>
    <w:rsid w:val="00C329AC"/>
    <w:rsid w:val="00C34914"/>
    <w:rsid w:val="00C62D49"/>
    <w:rsid w:val="00C6438D"/>
    <w:rsid w:val="00C643CD"/>
    <w:rsid w:val="00C66F1E"/>
    <w:rsid w:val="00C75C4D"/>
    <w:rsid w:val="00C76DB3"/>
    <w:rsid w:val="00C8235F"/>
    <w:rsid w:val="00C91107"/>
    <w:rsid w:val="00C9304D"/>
    <w:rsid w:val="00C964EB"/>
    <w:rsid w:val="00CA05F3"/>
    <w:rsid w:val="00CA56AF"/>
    <w:rsid w:val="00CA5E3E"/>
    <w:rsid w:val="00CB59FE"/>
    <w:rsid w:val="00CB5DA8"/>
    <w:rsid w:val="00CB74AE"/>
    <w:rsid w:val="00CC222D"/>
    <w:rsid w:val="00CE0902"/>
    <w:rsid w:val="00CE746D"/>
    <w:rsid w:val="00CF3D60"/>
    <w:rsid w:val="00CF6B8F"/>
    <w:rsid w:val="00D077FB"/>
    <w:rsid w:val="00D1565E"/>
    <w:rsid w:val="00D31B2A"/>
    <w:rsid w:val="00D40829"/>
    <w:rsid w:val="00D4237B"/>
    <w:rsid w:val="00D44716"/>
    <w:rsid w:val="00D4499F"/>
    <w:rsid w:val="00D45F95"/>
    <w:rsid w:val="00D55162"/>
    <w:rsid w:val="00D55992"/>
    <w:rsid w:val="00D63141"/>
    <w:rsid w:val="00D631E3"/>
    <w:rsid w:val="00D66331"/>
    <w:rsid w:val="00D7358C"/>
    <w:rsid w:val="00D92204"/>
    <w:rsid w:val="00D94A1E"/>
    <w:rsid w:val="00D96E22"/>
    <w:rsid w:val="00DA0928"/>
    <w:rsid w:val="00DA5419"/>
    <w:rsid w:val="00DB0ECB"/>
    <w:rsid w:val="00DE1F27"/>
    <w:rsid w:val="00DE3138"/>
    <w:rsid w:val="00DE7C1D"/>
    <w:rsid w:val="00DF22DA"/>
    <w:rsid w:val="00DF4DA9"/>
    <w:rsid w:val="00E17A76"/>
    <w:rsid w:val="00E205BB"/>
    <w:rsid w:val="00E24CAC"/>
    <w:rsid w:val="00E24CBF"/>
    <w:rsid w:val="00E26049"/>
    <w:rsid w:val="00E30E0E"/>
    <w:rsid w:val="00E3335E"/>
    <w:rsid w:val="00E337E8"/>
    <w:rsid w:val="00E376DB"/>
    <w:rsid w:val="00E50946"/>
    <w:rsid w:val="00E53E86"/>
    <w:rsid w:val="00E57FBA"/>
    <w:rsid w:val="00E647B3"/>
    <w:rsid w:val="00E66196"/>
    <w:rsid w:val="00E70C60"/>
    <w:rsid w:val="00E747C3"/>
    <w:rsid w:val="00E758FA"/>
    <w:rsid w:val="00E75B33"/>
    <w:rsid w:val="00E75E93"/>
    <w:rsid w:val="00E77FF9"/>
    <w:rsid w:val="00E84A69"/>
    <w:rsid w:val="00E86D34"/>
    <w:rsid w:val="00E87A92"/>
    <w:rsid w:val="00E915B5"/>
    <w:rsid w:val="00E9277D"/>
    <w:rsid w:val="00E9395F"/>
    <w:rsid w:val="00E96F55"/>
    <w:rsid w:val="00EA29FB"/>
    <w:rsid w:val="00EC1241"/>
    <w:rsid w:val="00EC2A81"/>
    <w:rsid w:val="00EC3AE5"/>
    <w:rsid w:val="00EC5813"/>
    <w:rsid w:val="00EC7676"/>
    <w:rsid w:val="00ED22D3"/>
    <w:rsid w:val="00EF78C0"/>
    <w:rsid w:val="00F03FB2"/>
    <w:rsid w:val="00F05DB0"/>
    <w:rsid w:val="00F177A0"/>
    <w:rsid w:val="00F2721F"/>
    <w:rsid w:val="00F30145"/>
    <w:rsid w:val="00F4762C"/>
    <w:rsid w:val="00F5545B"/>
    <w:rsid w:val="00F649B4"/>
    <w:rsid w:val="00F72A21"/>
    <w:rsid w:val="00F73917"/>
    <w:rsid w:val="00F84C09"/>
    <w:rsid w:val="00F8599F"/>
    <w:rsid w:val="00F93760"/>
    <w:rsid w:val="00FA39F3"/>
    <w:rsid w:val="00FA4565"/>
    <w:rsid w:val="00FA6054"/>
    <w:rsid w:val="00FA7ECF"/>
    <w:rsid w:val="00FA7FF2"/>
    <w:rsid w:val="00FB0CB3"/>
    <w:rsid w:val="00FB206F"/>
    <w:rsid w:val="00FC15B6"/>
    <w:rsid w:val="00FC3054"/>
    <w:rsid w:val="00FC447F"/>
    <w:rsid w:val="00FC666B"/>
    <w:rsid w:val="00FC69F4"/>
    <w:rsid w:val="00FC7C33"/>
    <w:rsid w:val="00FD0FE2"/>
    <w:rsid w:val="00FD58AE"/>
    <w:rsid w:val="00FE4F5B"/>
    <w:rsid w:val="00FE7019"/>
    <w:rsid w:val="00FF0DEB"/>
    <w:rsid w:val="00FF1A33"/>
    <w:rsid w:val="00FF25E3"/>
    <w:rsid w:val="00FF336A"/>
    <w:rsid w:val="00FF5D2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77705"/>
    <w:pPr>
      <w:widowControl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567"/>
    <w:pPr>
      <w:autoSpaceDE/>
      <w:autoSpaceDN/>
      <w:adjustRightInd/>
      <w:ind w:right="-30"/>
      <w:jc w:val="center"/>
    </w:pPr>
    <w:rPr>
      <w:b/>
      <w:sz w:val="32"/>
    </w:rPr>
  </w:style>
  <w:style w:type="character" w:customStyle="1" w:styleId="a4">
    <w:name w:val="Название Знак"/>
    <w:link w:val="a3"/>
    <w:rsid w:val="006345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6345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34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4567"/>
  </w:style>
  <w:style w:type="paragraph" w:styleId="3">
    <w:name w:val="Body Text Indent 3"/>
    <w:basedOn w:val="a"/>
    <w:link w:val="30"/>
    <w:rsid w:val="006345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345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345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63456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345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345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577705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77705"/>
  </w:style>
  <w:style w:type="paragraph" w:styleId="aa">
    <w:name w:val="No Spacing"/>
    <w:uiPriority w:val="1"/>
    <w:qFormat/>
    <w:rsid w:val="003D56EF"/>
    <w:rPr>
      <w:rFonts w:eastAsia="Times New Roman"/>
      <w:sz w:val="22"/>
      <w:szCs w:val="22"/>
    </w:rPr>
  </w:style>
  <w:style w:type="character" w:customStyle="1" w:styleId="11">
    <w:name w:val="Заголовок №1_"/>
    <w:link w:val="12"/>
    <w:uiPriority w:val="99"/>
    <w:rsid w:val="003D56E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D56EF"/>
    <w:pPr>
      <w:shd w:val="clear" w:color="auto" w:fill="FFFFFF"/>
      <w:autoSpaceDE/>
      <w:autoSpaceDN/>
      <w:adjustRightInd/>
      <w:spacing w:line="320" w:lineRule="exact"/>
      <w:jc w:val="center"/>
      <w:outlineLvl w:val="0"/>
    </w:pPr>
    <w:rPr>
      <w:rFonts w:eastAsia="Calibri"/>
      <w:b/>
      <w:bCs/>
      <w:sz w:val="26"/>
      <w:szCs w:val="26"/>
    </w:rPr>
  </w:style>
  <w:style w:type="table" w:styleId="ab">
    <w:name w:val="Table Grid"/>
    <w:basedOn w:val="a1"/>
    <w:uiPriority w:val="59"/>
    <w:rsid w:val="00511B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6049"/>
  </w:style>
  <w:style w:type="character" w:styleId="ac">
    <w:name w:val="Hyperlink"/>
    <w:uiPriority w:val="99"/>
    <w:semiHidden/>
    <w:unhideWhenUsed/>
    <w:rsid w:val="00E26049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CF3D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3D60"/>
  </w:style>
  <w:style w:type="character" w:customStyle="1" w:styleId="af">
    <w:name w:val="Текст примечания Знак"/>
    <w:link w:val="ae"/>
    <w:uiPriority w:val="99"/>
    <w:semiHidden/>
    <w:rsid w:val="00CF3D6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3D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F3D60"/>
    <w:rPr>
      <w:rFonts w:ascii="Times New Roman" w:eastAsia="Times New Roman" w:hAnsi="Times New Roman"/>
      <w:b/>
      <w:bCs/>
    </w:rPr>
  </w:style>
  <w:style w:type="character" w:customStyle="1" w:styleId="af2">
    <w:name w:val="Основной текст_"/>
    <w:basedOn w:val="a0"/>
    <w:link w:val="4"/>
    <w:rsid w:val="005151F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2"/>
    <w:rsid w:val="005151FB"/>
    <w:pPr>
      <w:shd w:val="clear" w:color="auto" w:fill="FFFFFF"/>
      <w:autoSpaceDE/>
      <w:autoSpaceDN/>
      <w:adjustRightInd/>
      <w:spacing w:after="180" w:line="230" w:lineRule="exact"/>
      <w:ind w:firstLine="900"/>
      <w:jc w:val="both"/>
    </w:pPr>
    <w:rPr>
      <w:sz w:val="19"/>
      <w:szCs w:val="19"/>
    </w:rPr>
  </w:style>
  <w:style w:type="character" w:styleId="af3">
    <w:name w:val="Strong"/>
    <w:basedOn w:val="a0"/>
    <w:uiPriority w:val="22"/>
    <w:qFormat/>
    <w:rsid w:val="00A77B21"/>
    <w:rPr>
      <w:b/>
      <w:bCs/>
    </w:rPr>
  </w:style>
  <w:style w:type="paragraph" w:styleId="af4">
    <w:name w:val="Normal (Web)"/>
    <w:basedOn w:val="a"/>
    <w:uiPriority w:val="99"/>
    <w:unhideWhenUsed/>
    <w:rsid w:val="00A77B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rsid w:val="00FB0CB3"/>
    <w:pPr>
      <w:widowControl/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rsid w:val="00FB0CB3"/>
    <w:rPr>
      <w:rFonts w:ascii="Times New Roman" w:eastAsia="Times New Roman" w:hAnsi="Times New Roman"/>
    </w:rPr>
  </w:style>
  <w:style w:type="character" w:styleId="af7">
    <w:name w:val="Emphasis"/>
    <w:uiPriority w:val="20"/>
    <w:qFormat/>
    <w:rsid w:val="004C7F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D2E81-24DC-4F9F-A8CA-83C64C31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33002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fiu</cp:lastModifiedBy>
  <cp:revision>22</cp:revision>
  <cp:lastPrinted>2019-10-25T06:02:00Z</cp:lastPrinted>
  <dcterms:created xsi:type="dcterms:W3CDTF">2019-10-22T05:40:00Z</dcterms:created>
  <dcterms:modified xsi:type="dcterms:W3CDTF">2023-03-15T07:01:00Z</dcterms:modified>
</cp:coreProperties>
</file>